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680" w:rsidRDefault="00722680" w:rsidP="00722680"/>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jc w:val="center"/>
        <w:rPr>
          <w:rFonts w:ascii="Arial Narrow" w:eastAsia="Arial Unicode MS" w:hAnsi="Arial Narrow" w:cs="Arial Unicode MS"/>
          <w:b/>
          <w:sz w:val="72"/>
          <w:szCs w:val="72"/>
        </w:rPr>
      </w:pPr>
      <w:r>
        <w:rPr>
          <w:rFonts w:ascii="Arial Narrow" w:eastAsia="Arial Unicode MS" w:hAnsi="Arial Narrow" w:cs="Arial Unicode MS"/>
          <w:b/>
          <w:sz w:val="72"/>
          <w:szCs w:val="72"/>
        </w:rPr>
        <w:t>ИНФОРМАЦИОННЫЙ БЮЛЛЕТЕНЬ</w:t>
      </w:r>
    </w:p>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jc w:val="center"/>
        <w:rPr>
          <w:rFonts w:ascii="Arial Narrow" w:eastAsia="Arial Unicode MS" w:hAnsi="Arial Narrow" w:cs="Arial Unicode MS"/>
          <w:b/>
          <w:sz w:val="72"/>
          <w:szCs w:val="72"/>
        </w:rPr>
      </w:pPr>
      <w:r>
        <w:rPr>
          <w:rFonts w:ascii="Arial Narrow" w:eastAsia="Arial Unicode MS" w:hAnsi="Arial Narrow" w:cs="Arial Unicode MS"/>
          <w:b/>
          <w:sz w:val="72"/>
          <w:szCs w:val="72"/>
        </w:rPr>
        <w:t>«ЕЛИЗАВЕТИНСКИЕ ВЕСТИ»</w:t>
      </w:r>
    </w:p>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rPr>
          <w:rFonts w:ascii="Arial Black" w:eastAsia="Arial Unicode MS" w:hAnsi="Arial Black" w:cs="Arial Unicode MS"/>
          <w:sz w:val="56"/>
          <w:szCs w:val="56"/>
        </w:rPr>
      </w:pPr>
    </w:p>
    <w:p w:rsidR="00722680" w:rsidRDefault="00722680" w:rsidP="00722680"/>
    <w:p w:rsidR="00722680" w:rsidRDefault="00722680" w:rsidP="00722680"/>
    <w:p w:rsidR="00722680" w:rsidRDefault="00C4085D" w:rsidP="00722680">
      <w:r>
        <w:t>14</w:t>
      </w:r>
      <w:r w:rsidR="00AD3835">
        <w:t>.03</w:t>
      </w:r>
      <w:r w:rsidR="006631A3">
        <w:t xml:space="preserve">.2025     </w:t>
      </w:r>
      <w:r w:rsidR="00722680">
        <w:t>с.Елизаветино</w:t>
      </w:r>
    </w:p>
    <w:p w:rsidR="00722680" w:rsidRDefault="00722680" w:rsidP="00722680"/>
    <w:p w:rsidR="00722680" w:rsidRDefault="00B3697E" w:rsidP="00722680">
      <w:r>
        <w:t xml:space="preserve">№ </w:t>
      </w:r>
      <w:r w:rsidR="0031313A">
        <w:t>1</w:t>
      </w:r>
      <w:r w:rsidR="000E42A8">
        <w:t>3</w:t>
      </w:r>
      <w:r w:rsidR="00C4085D">
        <w:t>9</w:t>
      </w:r>
      <w:r w:rsidR="00722680">
        <w:t>(</w:t>
      </w:r>
      <w:r w:rsidR="009A60E9">
        <w:t>6</w:t>
      </w:r>
      <w:r w:rsidR="00BB7EB2">
        <w:t>4</w:t>
      </w:r>
      <w:r w:rsidR="00C4085D">
        <w:t>2</w:t>
      </w:r>
      <w:r w:rsidR="00146212">
        <w:t xml:space="preserve"> </w:t>
      </w:r>
      <w:r w:rsidR="00722680">
        <w:t xml:space="preserve">)           </w:t>
      </w:r>
    </w:p>
    <w:p w:rsidR="00722680" w:rsidRDefault="00722680" w:rsidP="00722680">
      <w:r>
        <w:t>БЕСПЛАТНО</w:t>
      </w:r>
    </w:p>
    <w:p w:rsidR="00722680" w:rsidRDefault="00722680" w:rsidP="00722680">
      <w:pPr>
        <w:autoSpaceDE w:val="0"/>
        <w:autoSpaceDN w:val="0"/>
        <w:adjustRightInd w:val="0"/>
        <w:jc w:val="both"/>
        <w:rPr>
          <w:sz w:val="28"/>
          <w:szCs w:val="28"/>
        </w:rPr>
      </w:pPr>
    </w:p>
    <w:p w:rsidR="00722680" w:rsidRDefault="00722680" w:rsidP="00722680">
      <w:pPr>
        <w:jc w:val="center"/>
        <w:rPr>
          <w:b/>
          <w:sz w:val="28"/>
          <w:szCs w:val="28"/>
        </w:rPr>
      </w:pPr>
      <w:r>
        <w:rPr>
          <w:b/>
          <w:sz w:val="28"/>
          <w:szCs w:val="28"/>
        </w:rPr>
        <w:t>Издание официальных документов:</w:t>
      </w:r>
    </w:p>
    <w:p w:rsidR="00722680" w:rsidRDefault="00722680" w:rsidP="00722680">
      <w:pPr>
        <w:jc w:val="center"/>
        <w:rPr>
          <w:b/>
          <w:sz w:val="28"/>
          <w:szCs w:val="28"/>
        </w:rPr>
      </w:pPr>
      <w:r>
        <w:rPr>
          <w:b/>
          <w:sz w:val="28"/>
          <w:szCs w:val="28"/>
        </w:rPr>
        <w:t>средство массовой информации органов местного самоуправления Елизаветинского сельсовета Мокшанского района Пензенской области</w:t>
      </w:r>
    </w:p>
    <w:p w:rsidR="00722680" w:rsidRDefault="00722680" w:rsidP="00722680">
      <w:pPr>
        <w:rPr>
          <w:sz w:val="20"/>
          <w:szCs w:val="20"/>
        </w:rPr>
      </w:pPr>
    </w:p>
    <w:p w:rsidR="00722680" w:rsidRDefault="00722680" w:rsidP="00722680">
      <w:pPr>
        <w:rPr>
          <w:sz w:val="20"/>
          <w:szCs w:val="20"/>
        </w:rPr>
      </w:pPr>
    </w:p>
    <w:p w:rsidR="00722680" w:rsidRDefault="00722680" w:rsidP="00722680">
      <w:pPr>
        <w:rPr>
          <w:sz w:val="20"/>
          <w:szCs w:val="20"/>
        </w:rPr>
      </w:pPr>
    </w:p>
    <w:p w:rsidR="00722680" w:rsidRDefault="00722680"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722680" w:rsidRDefault="00722680" w:rsidP="00722680">
      <w:pPr>
        <w:rPr>
          <w:sz w:val="20"/>
          <w:szCs w:val="20"/>
        </w:rPr>
      </w:pPr>
    </w:p>
    <w:p w:rsidR="00722680" w:rsidRDefault="00722680" w:rsidP="00722680">
      <w:pPr>
        <w:pStyle w:val="a5"/>
        <w:spacing w:after="120"/>
        <w:rPr>
          <w:szCs w:val="16"/>
        </w:rPr>
      </w:pPr>
      <w:r>
        <w:rPr>
          <w:b/>
          <w:bCs/>
          <w:szCs w:val="16"/>
        </w:rPr>
        <w:t>______________________________________________________________________________________________</w:t>
      </w:r>
    </w:p>
    <w:p w:rsidR="00722680" w:rsidRDefault="00722680" w:rsidP="00722680">
      <w:pPr>
        <w:jc w:val="both"/>
        <w:rPr>
          <w:b/>
          <w:sz w:val="20"/>
          <w:szCs w:val="20"/>
        </w:rPr>
      </w:pPr>
      <w:r>
        <w:rPr>
          <w:b/>
          <w:sz w:val="20"/>
          <w:szCs w:val="20"/>
        </w:rPr>
        <w:t>Главный редактор: Тюнина Татьяна Васильевна</w:t>
      </w:r>
    </w:p>
    <w:p w:rsidR="00722680" w:rsidRDefault="00722680" w:rsidP="00722680">
      <w:pPr>
        <w:jc w:val="both"/>
        <w:rPr>
          <w:b/>
          <w:sz w:val="20"/>
          <w:szCs w:val="20"/>
        </w:rPr>
      </w:pPr>
      <w:r>
        <w:rPr>
          <w:b/>
          <w:sz w:val="20"/>
          <w:szCs w:val="20"/>
        </w:rPr>
        <w:t>Учредитель: Комитет местного самоуправления Елизаветинского сельсовета Мокшанского района Пензенской области</w:t>
      </w:r>
    </w:p>
    <w:p w:rsidR="00722680" w:rsidRDefault="00722680" w:rsidP="00722680">
      <w:pPr>
        <w:jc w:val="both"/>
        <w:rPr>
          <w:b/>
          <w:sz w:val="20"/>
          <w:szCs w:val="20"/>
        </w:rPr>
      </w:pPr>
      <w:r>
        <w:rPr>
          <w:b/>
          <w:sz w:val="20"/>
          <w:szCs w:val="20"/>
        </w:rPr>
        <w:t>Отпечатано:  в администрации Елизаветинского сельсовета Мокшанского района Пензенской области                                                                           Тираж: 30 экз.</w:t>
      </w:r>
    </w:p>
    <w:p w:rsidR="00722680" w:rsidRDefault="00722680" w:rsidP="00722680">
      <w:pPr>
        <w:jc w:val="both"/>
        <w:rPr>
          <w:b/>
          <w:sz w:val="20"/>
          <w:szCs w:val="20"/>
        </w:rPr>
      </w:pPr>
      <w:r>
        <w:rPr>
          <w:b/>
          <w:sz w:val="20"/>
          <w:szCs w:val="20"/>
        </w:rPr>
        <w:t>Адрес редакции, издателя, типографии (совпадает): 442364, Пензенская область, Мокшанский район, с.Елизаветино, ул.Центральная, 5</w:t>
      </w: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E03C6D" w:rsidRDefault="00E03C6D" w:rsidP="004F60C8">
      <w:pPr>
        <w:ind w:firstLine="567"/>
        <w:jc w:val="center"/>
        <w:rPr>
          <w:b/>
          <w:sz w:val="20"/>
          <w:szCs w:val="20"/>
        </w:rPr>
      </w:pPr>
      <w:bookmarkStart w:id="0" w:name="_GoBack"/>
      <w:bookmarkEnd w:id="0"/>
      <w:r>
        <w:rPr>
          <w:b/>
          <w:sz w:val="20"/>
          <w:szCs w:val="20"/>
        </w:rPr>
        <w:t xml:space="preserve"> </w:t>
      </w:r>
    </w:p>
    <w:p w:rsidR="00203E8E" w:rsidRDefault="000E42A8" w:rsidP="000E42A8">
      <w:pPr>
        <w:pStyle w:val="ConsNonformat"/>
        <w:widowControl/>
        <w:rPr>
          <w:rFonts w:ascii="Times New Roman" w:hAnsi="Times New Roman" w:cs="Times New Roman"/>
          <w:b/>
          <w:bCs/>
          <w:sz w:val="36"/>
          <w:szCs w:val="36"/>
        </w:rPr>
      </w:pPr>
      <w:r>
        <w:rPr>
          <w:rFonts w:ascii="Times New Roman" w:hAnsi="Times New Roman" w:cs="Times New Roman"/>
          <w:b/>
          <w:bCs/>
          <w:sz w:val="36"/>
          <w:szCs w:val="36"/>
        </w:rPr>
        <w:t xml:space="preserve">                                           </w:t>
      </w:r>
    </w:p>
    <w:p w:rsidR="00BB7EB2" w:rsidRDefault="00BB7EB2" w:rsidP="00BB7EB2">
      <w:pPr>
        <w:pStyle w:val="a5"/>
        <w:jc w:val="center"/>
        <w:rPr>
          <w:b/>
          <w:bCs/>
        </w:rPr>
      </w:pPr>
      <w:r>
        <w:rPr>
          <w:noProof/>
          <w:lang w:eastAsia="ru-RU"/>
        </w:rPr>
        <w:drawing>
          <wp:inline distT="0" distB="0" distL="0" distR="0">
            <wp:extent cx="638175" cy="8763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876300"/>
                    </a:xfrm>
                    <a:prstGeom prst="rect">
                      <a:avLst/>
                    </a:prstGeom>
                    <a:noFill/>
                    <a:ln>
                      <a:noFill/>
                    </a:ln>
                  </pic:spPr>
                </pic:pic>
              </a:graphicData>
            </a:graphic>
          </wp:inline>
        </w:drawing>
      </w:r>
    </w:p>
    <w:p w:rsidR="00BB7EB2" w:rsidRDefault="00BB7EB2" w:rsidP="00BB7EB2">
      <w:pPr>
        <w:pStyle w:val="a5"/>
        <w:jc w:val="center"/>
        <w:rPr>
          <w:b/>
          <w:bCs/>
        </w:rPr>
      </w:pPr>
    </w:p>
    <w:p w:rsidR="00E21DB0" w:rsidRDefault="00E21DB0" w:rsidP="00E21DB0">
      <w:pPr>
        <w:jc w:val="center"/>
        <w:rPr>
          <w:b/>
          <w:sz w:val="36"/>
          <w:szCs w:val="36"/>
        </w:rPr>
      </w:pPr>
      <w:r>
        <w:rPr>
          <w:b/>
          <w:sz w:val="36"/>
          <w:szCs w:val="36"/>
        </w:rPr>
        <w:t>АДМИНИСТРАЦИЯ ЕЛИЗАВЕТИНСКОГО СЕЛЬСОВЕТА МОКШАНСКОГО РАЙОНА ПЕНЗЕНСКОЙ ОБЛАСТИ</w:t>
      </w:r>
    </w:p>
    <w:p w:rsidR="00E21DB0" w:rsidRDefault="00E21DB0" w:rsidP="00E21DB0">
      <w:pPr>
        <w:jc w:val="center"/>
      </w:pPr>
    </w:p>
    <w:p w:rsidR="00E21DB0" w:rsidRPr="005E61D0" w:rsidRDefault="00E21DB0" w:rsidP="00E21DB0">
      <w:pPr>
        <w:jc w:val="center"/>
        <w:rPr>
          <w:sz w:val="28"/>
          <w:szCs w:val="28"/>
        </w:rPr>
      </w:pPr>
      <w:r w:rsidRPr="005E61D0">
        <w:rPr>
          <w:sz w:val="28"/>
          <w:szCs w:val="28"/>
        </w:rPr>
        <w:t>ПОСТАНОВЛЕНИЕ</w:t>
      </w:r>
    </w:p>
    <w:p w:rsidR="00E21DB0" w:rsidRDefault="00E21DB0" w:rsidP="00E21DB0">
      <w:pPr>
        <w:jc w:val="center"/>
      </w:pPr>
    </w:p>
    <w:p w:rsidR="00E21DB0" w:rsidRDefault="00E21DB0" w:rsidP="00E21DB0">
      <w:pPr>
        <w:jc w:val="center"/>
      </w:pPr>
      <w:r>
        <w:t>От  14 .03.2025  № 19</w:t>
      </w:r>
    </w:p>
    <w:p w:rsidR="00E21DB0" w:rsidRDefault="00E21DB0" w:rsidP="00E21DB0">
      <w:pPr>
        <w:jc w:val="center"/>
      </w:pPr>
    </w:p>
    <w:p w:rsidR="00E21DB0" w:rsidRDefault="00E21DB0" w:rsidP="00E21DB0">
      <w:pPr>
        <w:jc w:val="center"/>
      </w:pPr>
      <w:r>
        <w:t>с.Елизаветино</w:t>
      </w:r>
    </w:p>
    <w:p w:rsidR="00E21DB0" w:rsidRDefault="00E21DB0" w:rsidP="00E21DB0">
      <w:pPr>
        <w:jc w:val="center"/>
        <w:rPr>
          <w:b/>
          <w:sz w:val="28"/>
          <w:szCs w:val="28"/>
        </w:rPr>
      </w:pPr>
    </w:p>
    <w:p w:rsidR="00E21DB0" w:rsidRDefault="00E21DB0" w:rsidP="00E21DB0">
      <w:pPr>
        <w:jc w:val="center"/>
        <w:rPr>
          <w:b/>
          <w:sz w:val="28"/>
          <w:szCs w:val="28"/>
        </w:rPr>
      </w:pPr>
      <w:r w:rsidRPr="002D7F1D">
        <w:rPr>
          <w:b/>
          <w:sz w:val="28"/>
          <w:szCs w:val="28"/>
        </w:rPr>
        <w:t xml:space="preserve">О внесении изменений в административный регламент предоставления администрацией </w:t>
      </w:r>
      <w:r>
        <w:rPr>
          <w:b/>
          <w:sz w:val="28"/>
          <w:szCs w:val="28"/>
        </w:rPr>
        <w:t xml:space="preserve">Елизаветинского </w:t>
      </w:r>
      <w:r w:rsidRPr="002D7F1D">
        <w:rPr>
          <w:b/>
          <w:sz w:val="28"/>
          <w:szCs w:val="28"/>
        </w:rPr>
        <w:t xml:space="preserve"> сельсовета Мокшанского района Пензенской области муниципальной услуги «Подготовка и утверждение схемы расположения земельного участка или земельных участков, находящихся</w:t>
      </w:r>
      <w:r>
        <w:rPr>
          <w:b/>
          <w:sz w:val="28"/>
          <w:szCs w:val="28"/>
        </w:rPr>
        <w:t xml:space="preserve"> в муниципальной собственности  Елизаветинского   </w:t>
      </w:r>
      <w:r w:rsidRPr="002D7F1D">
        <w:rPr>
          <w:b/>
          <w:sz w:val="28"/>
          <w:szCs w:val="28"/>
        </w:rPr>
        <w:t>сельсовета Мокшанского района Пензенской области на кадастровом плане территории»</w:t>
      </w:r>
      <w:r>
        <w:rPr>
          <w:b/>
          <w:sz w:val="28"/>
          <w:szCs w:val="28"/>
        </w:rPr>
        <w:t>, утвержденный постановлением администрации Елизаветинского    сельсовета Мокшанского района Пензенской области от 28.08.2023 № 51</w:t>
      </w:r>
    </w:p>
    <w:p w:rsidR="00E21DB0" w:rsidRDefault="00E21DB0" w:rsidP="00E21DB0">
      <w:pPr>
        <w:jc w:val="both"/>
        <w:rPr>
          <w:color w:val="000000"/>
          <w:sz w:val="28"/>
          <w:szCs w:val="28"/>
        </w:rPr>
      </w:pPr>
    </w:p>
    <w:p w:rsidR="00E21DB0" w:rsidRPr="000B4265" w:rsidRDefault="00E21DB0" w:rsidP="00E21DB0">
      <w:pPr>
        <w:jc w:val="both"/>
        <w:rPr>
          <w:sz w:val="28"/>
          <w:szCs w:val="28"/>
        </w:rPr>
      </w:pPr>
      <w:r w:rsidRPr="008F046F">
        <w:rPr>
          <w:color w:val="000000"/>
          <w:sz w:val="28"/>
          <w:szCs w:val="28"/>
        </w:rPr>
        <w:t xml:space="preserve">В соответствии с Федеральным законом от 27.07.2010 №210-ФЗ «Об организации предоставления государственных и муниципальных услуг», руководствуясь постановлениями администрации </w:t>
      </w:r>
      <w:r>
        <w:rPr>
          <w:color w:val="000000"/>
          <w:sz w:val="28"/>
          <w:szCs w:val="28"/>
        </w:rPr>
        <w:t xml:space="preserve">Елизаветинского   </w:t>
      </w:r>
      <w:r w:rsidRPr="008F046F">
        <w:rPr>
          <w:color w:val="000000"/>
          <w:sz w:val="28"/>
          <w:szCs w:val="28"/>
        </w:rPr>
        <w:t>сельсовета Мокшанского района Пензенской области </w:t>
      </w:r>
      <w:hyperlink r:id="rId9" w:tgtFrame="_blank" w:history="1">
        <w:r>
          <w:rPr>
            <w:rStyle w:val="hyperlink"/>
            <w:rFonts w:eastAsiaTheme="majorEastAsia"/>
            <w:sz w:val="28"/>
            <w:szCs w:val="28"/>
          </w:rPr>
          <w:t>от</w:t>
        </w:r>
      </w:hyperlink>
      <w:r>
        <w:t xml:space="preserve"> </w:t>
      </w:r>
      <w:r w:rsidRPr="0053683F">
        <w:rPr>
          <w:sz w:val="28"/>
          <w:szCs w:val="28"/>
        </w:rPr>
        <w:t>15.07.2019 № 32</w:t>
      </w:r>
      <w:r w:rsidRPr="008F046F">
        <w:rPr>
          <w:color w:val="000000"/>
          <w:sz w:val="28"/>
          <w:szCs w:val="28"/>
        </w:rPr>
        <w:t> «О разработке и утверждении административных регламентов предоставления муниципальных услуг администрацией </w:t>
      </w:r>
      <w:r>
        <w:rPr>
          <w:color w:val="000000"/>
          <w:sz w:val="28"/>
          <w:szCs w:val="28"/>
        </w:rPr>
        <w:t xml:space="preserve">Елизаветинского </w:t>
      </w:r>
      <w:r w:rsidRPr="008F046F">
        <w:rPr>
          <w:color w:val="000000"/>
          <w:sz w:val="28"/>
          <w:szCs w:val="28"/>
        </w:rPr>
        <w:t>сельсовета Мокшанского района Пензенской области», </w:t>
      </w:r>
      <w:r>
        <w:t xml:space="preserve">от </w:t>
      </w:r>
      <w:r>
        <w:rPr>
          <w:sz w:val="28"/>
          <w:szCs w:val="28"/>
        </w:rPr>
        <w:t>18.04.2022 № 36</w:t>
      </w:r>
      <w:r w:rsidRPr="008F046F">
        <w:rPr>
          <w:color w:val="000000"/>
          <w:sz w:val="28"/>
          <w:szCs w:val="28"/>
        </w:rPr>
        <w:t xml:space="preserve"> «Об утверждении Реестра муниципальных услуг </w:t>
      </w:r>
      <w:r>
        <w:rPr>
          <w:color w:val="000000"/>
          <w:sz w:val="28"/>
          <w:szCs w:val="28"/>
        </w:rPr>
        <w:t xml:space="preserve">Елизаветинского   </w:t>
      </w:r>
      <w:r w:rsidRPr="008F046F">
        <w:rPr>
          <w:color w:val="000000"/>
          <w:sz w:val="28"/>
          <w:szCs w:val="28"/>
        </w:rPr>
        <w:t>сельсовета Мокшанского района Пензенской области», </w:t>
      </w:r>
      <w:hyperlink r:id="rId10" w:tgtFrame="_blank" w:history="1">
        <w:r w:rsidRPr="000B4265">
          <w:rPr>
            <w:rStyle w:val="hyperlink"/>
            <w:rFonts w:eastAsiaTheme="majorEastAsia"/>
            <w:sz w:val="28"/>
            <w:szCs w:val="28"/>
          </w:rPr>
          <w:t>Уставом сельского поселения Елизаветинский сельсовет муниципального района Мокшанский район Пензенской области</w:t>
        </w:r>
      </w:hyperlink>
      <w:r w:rsidRPr="000B4265">
        <w:rPr>
          <w:sz w:val="28"/>
          <w:szCs w:val="28"/>
        </w:rPr>
        <w:t>,</w:t>
      </w:r>
    </w:p>
    <w:p w:rsidR="00E21DB0" w:rsidRDefault="00E21DB0" w:rsidP="00E21DB0">
      <w:pPr>
        <w:ind w:left="709" w:hanging="709"/>
        <w:jc w:val="center"/>
        <w:outlineLvl w:val="0"/>
        <w:rPr>
          <w:b/>
          <w:sz w:val="28"/>
          <w:szCs w:val="28"/>
        </w:rPr>
      </w:pPr>
    </w:p>
    <w:p w:rsidR="00E21DB0" w:rsidRDefault="00E21DB0" w:rsidP="00E21DB0">
      <w:pPr>
        <w:ind w:left="709" w:hanging="709"/>
        <w:jc w:val="center"/>
        <w:outlineLvl w:val="0"/>
        <w:rPr>
          <w:b/>
          <w:sz w:val="28"/>
          <w:szCs w:val="28"/>
        </w:rPr>
      </w:pPr>
      <w:r>
        <w:rPr>
          <w:b/>
          <w:sz w:val="28"/>
          <w:szCs w:val="28"/>
        </w:rPr>
        <w:t>администрация</w:t>
      </w:r>
      <w:r>
        <w:rPr>
          <w:sz w:val="28"/>
          <w:szCs w:val="28"/>
        </w:rPr>
        <w:t xml:space="preserve"> </w:t>
      </w:r>
      <w:r>
        <w:rPr>
          <w:b/>
          <w:sz w:val="28"/>
          <w:szCs w:val="28"/>
        </w:rPr>
        <w:t xml:space="preserve">Елизаветинского    сельсовета </w:t>
      </w:r>
      <w:r>
        <w:rPr>
          <w:sz w:val="28"/>
          <w:szCs w:val="28"/>
        </w:rPr>
        <w:t xml:space="preserve">  </w:t>
      </w:r>
      <w:r>
        <w:rPr>
          <w:b/>
          <w:sz w:val="28"/>
          <w:szCs w:val="28"/>
        </w:rPr>
        <w:t>Мокшанского района Пензенской области постановляет:</w:t>
      </w:r>
    </w:p>
    <w:p w:rsidR="00E21DB0" w:rsidRDefault="00E21DB0" w:rsidP="00E21DB0">
      <w:pPr>
        <w:ind w:left="360"/>
        <w:jc w:val="both"/>
        <w:rPr>
          <w:sz w:val="28"/>
          <w:szCs w:val="28"/>
        </w:rPr>
      </w:pPr>
    </w:p>
    <w:p w:rsidR="00E21DB0" w:rsidRPr="002D7F1D" w:rsidRDefault="00E21DB0" w:rsidP="00E21DB0">
      <w:pPr>
        <w:jc w:val="both"/>
        <w:rPr>
          <w:sz w:val="28"/>
          <w:szCs w:val="28"/>
        </w:rPr>
      </w:pPr>
      <w:r w:rsidRPr="002D7F1D">
        <w:rPr>
          <w:sz w:val="28"/>
          <w:szCs w:val="28"/>
        </w:rPr>
        <w:t xml:space="preserve">1. Внести в административный регламент предоставления администрацией </w:t>
      </w:r>
      <w:r>
        <w:rPr>
          <w:sz w:val="28"/>
          <w:szCs w:val="28"/>
        </w:rPr>
        <w:t xml:space="preserve">Елизаветинского </w:t>
      </w:r>
      <w:r w:rsidRPr="002D7F1D">
        <w:rPr>
          <w:sz w:val="28"/>
          <w:szCs w:val="28"/>
        </w:rPr>
        <w:t xml:space="preserve">сельсовета Мокшанского района Пензенской области муниципальной услуги «Подготовка и утверждение схемы расположения земельного участка или земельных участков, находящихся в муниципальной собственности </w:t>
      </w:r>
      <w:r>
        <w:rPr>
          <w:sz w:val="28"/>
          <w:szCs w:val="28"/>
        </w:rPr>
        <w:lastRenderedPageBreak/>
        <w:t xml:space="preserve">Елизаветинского </w:t>
      </w:r>
      <w:r w:rsidRPr="002D7F1D">
        <w:rPr>
          <w:sz w:val="28"/>
          <w:szCs w:val="28"/>
        </w:rPr>
        <w:t xml:space="preserve"> сельсовета Мокшанского района Пензенской области на кадастровом плане территории», утвержденный постановлением администрации </w:t>
      </w:r>
      <w:r>
        <w:rPr>
          <w:sz w:val="28"/>
          <w:szCs w:val="28"/>
        </w:rPr>
        <w:t xml:space="preserve">Елизаветинского </w:t>
      </w:r>
      <w:r w:rsidRPr="002D7F1D">
        <w:rPr>
          <w:sz w:val="28"/>
          <w:szCs w:val="28"/>
        </w:rPr>
        <w:t>сельсовета Мокшанского района Пензенской области от _</w:t>
      </w:r>
      <w:r>
        <w:rPr>
          <w:sz w:val="28"/>
          <w:szCs w:val="28"/>
        </w:rPr>
        <w:t xml:space="preserve">28.08.2023  №51 </w:t>
      </w:r>
      <w:r w:rsidRPr="002D7F1D">
        <w:rPr>
          <w:sz w:val="28"/>
          <w:szCs w:val="28"/>
        </w:rPr>
        <w:t xml:space="preserve"> следующие изменения:</w:t>
      </w:r>
    </w:p>
    <w:p w:rsidR="00E21DB0" w:rsidRPr="002D7F1D" w:rsidRDefault="00E21DB0" w:rsidP="00E21DB0">
      <w:pPr>
        <w:jc w:val="both"/>
        <w:rPr>
          <w:sz w:val="28"/>
          <w:szCs w:val="28"/>
        </w:rPr>
      </w:pPr>
      <w:r w:rsidRPr="002D7F1D">
        <w:rPr>
          <w:sz w:val="28"/>
          <w:szCs w:val="28"/>
        </w:rPr>
        <w:t>1.1. пункт 2.6.2. изложить в следующей редакции:</w:t>
      </w:r>
    </w:p>
    <w:p w:rsidR="00E21DB0" w:rsidRPr="002D7F1D" w:rsidRDefault="00E21DB0" w:rsidP="00E21DB0">
      <w:pPr>
        <w:pStyle w:val="a5"/>
        <w:ind w:firstLine="567"/>
        <w:jc w:val="both"/>
        <w:rPr>
          <w:color w:val="000000"/>
          <w:sz w:val="28"/>
          <w:szCs w:val="28"/>
        </w:rPr>
      </w:pPr>
      <w:r w:rsidRPr="002D7F1D">
        <w:rPr>
          <w:sz w:val="28"/>
          <w:szCs w:val="28"/>
        </w:rPr>
        <w:t>«</w:t>
      </w:r>
      <w:r w:rsidRPr="002D7F1D">
        <w:rPr>
          <w:color w:val="000000"/>
          <w:sz w:val="28"/>
          <w:szCs w:val="28"/>
        </w:rPr>
        <w:t>2.6.2.В целях раздела земельного участка, предоставленного на праве постоянного (бессрочного) пользования, аренды или безвозмездного пользования, к заявлению об утверждении схемы расположения земельного участка или земельных участков на кадастровом плане территории прилагаются:</w:t>
      </w:r>
    </w:p>
    <w:p w:rsidR="00E21DB0" w:rsidRPr="002D7F1D" w:rsidRDefault="00E21DB0" w:rsidP="00E21DB0">
      <w:pPr>
        <w:ind w:firstLine="567"/>
        <w:jc w:val="both"/>
        <w:rPr>
          <w:color w:val="000000"/>
          <w:sz w:val="28"/>
          <w:szCs w:val="28"/>
        </w:rPr>
      </w:pPr>
      <w:r w:rsidRPr="002D7F1D">
        <w:rPr>
          <w:color w:val="000000"/>
          <w:sz w:val="28"/>
          <w:szCs w:val="28"/>
        </w:rPr>
        <w:t>1)подготовленная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rsidR="00E21DB0" w:rsidRPr="002D7F1D" w:rsidRDefault="00E21DB0" w:rsidP="00E21DB0">
      <w:pPr>
        <w:ind w:firstLine="567"/>
        <w:jc w:val="both"/>
        <w:rPr>
          <w:color w:val="000000"/>
          <w:sz w:val="28"/>
          <w:szCs w:val="28"/>
        </w:rPr>
      </w:pPr>
      <w:r w:rsidRPr="002D7F1D">
        <w:rPr>
          <w:color w:val="000000"/>
          <w:sz w:val="28"/>
          <w:szCs w:val="28"/>
        </w:rPr>
        <w:t>2)копии правоустанавливающих и (или) правоудостоверяющих документов на исходный земельный участок, если права на него не зарегистрированы в ЕГРН.</w:t>
      </w:r>
    </w:p>
    <w:p w:rsidR="00E21DB0" w:rsidRPr="002D7F1D" w:rsidRDefault="00E21DB0" w:rsidP="00E21DB0">
      <w:pPr>
        <w:pStyle w:val="a5"/>
        <w:spacing w:line="192" w:lineRule="atLeast"/>
        <w:ind w:firstLine="360"/>
        <w:jc w:val="both"/>
        <w:rPr>
          <w:sz w:val="28"/>
          <w:szCs w:val="28"/>
        </w:rPr>
      </w:pPr>
      <w:r w:rsidRPr="002D7F1D">
        <w:rPr>
          <w:sz w:val="28"/>
          <w:szCs w:val="28"/>
        </w:rPr>
        <w:t xml:space="preserve">Подготовка схемы расположения земельного участка в форме электронного документа может осуществляться в соответствии с Земельным </w:t>
      </w:r>
      <w:hyperlink r:id="rId11" w:history="1">
        <w:r w:rsidRPr="002D7F1D">
          <w:rPr>
            <w:rStyle w:val="a7"/>
            <w:sz w:val="28"/>
            <w:szCs w:val="28"/>
          </w:rPr>
          <w:t>кодексом</w:t>
        </w:r>
      </w:hyperlink>
      <w:r w:rsidRPr="002D7F1D">
        <w:rPr>
          <w:sz w:val="28"/>
          <w:szCs w:val="28"/>
        </w:rPr>
        <w:t xml:space="preserve"> Российской Федерации заинтересованным лицом с использованием федеральной государственной географической информационной системы, обеспечивающей функционирование национальной системы пространственных данных, или иных технологических и программных средств.</w:t>
      </w:r>
    </w:p>
    <w:p w:rsidR="00E21DB0" w:rsidRDefault="00E21DB0" w:rsidP="00E21DB0">
      <w:pPr>
        <w:pStyle w:val="a5"/>
        <w:spacing w:before="112" w:line="192" w:lineRule="atLeast"/>
        <w:ind w:firstLine="360"/>
        <w:jc w:val="both"/>
        <w:rPr>
          <w:sz w:val="28"/>
          <w:szCs w:val="28"/>
        </w:rPr>
      </w:pPr>
      <w:r w:rsidRPr="002D7F1D">
        <w:rPr>
          <w:sz w:val="28"/>
          <w:szCs w:val="28"/>
        </w:rPr>
        <w:t xml:space="preserve">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w:t>
      </w:r>
      <w:hyperlink r:id="rId12" w:history="1">
        <w:r w:rsidRPr="002D7F1D">
          <w:rPr>
            <w:rStyle w:val="a7"/>
            <w:sz w:val="28"/>
            <w:szCs w:val="28"/>
          </w:rPr>
          <w:t>приказом</w:t>
        </w:r>
      </w:hyperlink>
      <w:r w:rsidRPr="002D7F1D">
        <w:rPr>
          <w:sz w:val="28"/>
          <w:szCs w:val="28"/>
        </w:rPr>
        <w:t xml:space="preserve"> Росреестра от 19.04.2022 N П/0148.»</w:t>
      </w:r>
      <w:r>
        <w:rPr>
          <w:sz w:val="28"/>
          <w:szCs w:val="28"/>
        </w:rPr>
        <w:t>.</w:t>
      </w:r>
    </w:p>
    <w:p w:rsidR="00E21DB0" w:rsidRDefault="00E21DB0" w:rsidP="00E21DB0">
      <w:pPr>
        <w:rPr>
          <w:sz w:val="28"/>
          <w:szCs w:val="28"/>
        </w:rPr>
      </w:pPr>
      <w:r>
        <w:rPr>
          <w:sz w:val="28"/>
          <w:szCs w:val="28"/>
        </w:rPr>
        <w:t>2. Опубликовать настоящее постановление в информационном бюллетене   « Елизаветинские Вести ».</w:t>
      </w:r>
    </w:p>
    <w:p w:rsidR="00E21DB0" w:rsidRDefault="00E21DB0" w:rsidP="00E21DB0">
      <w:pPr>
        <w:rPr>
          <w:sz w:val="28"/>
          <w:szCs w:val="28"/>
        </w:rPr>
      </w:pPr>
      <w:r>
        <w:rPr>
          <w:sz w:val="28"/>
          <w:szCs w:val="28"/>
        </w:rPr>
        <w:t>3. Настоящее постановление вступает в силу на следующий день после дня его официального опубликования.</w:t>
      </w:r>
    </w:p>
    <w:p w:rsidR="00E21DB0" w:rsidRDefault="00E21DB0" w:rsidP="00E21DB0">
      <w:pPr>
        <w:rPr>
          <w:sz w:val="28"/>
          <w:szCs w:val="28"/>
        </w:rPr>
      </w:pPr>
      <w:r>
        <w:rPr>
          <w:sz w:val="28"/>
          <w:szCs w:val="28"/>
        </w:rPr>
        <w:t>4. Контроль за исполнением  настоящего постановления возложить на главу администрации Елизаветинского   сельсовета Мокшанского района Пензенской области.</w:t>
      </w:r>
    </w:p>
    <w:p w:rsidR="00E21DB0" w:rsidRDefault="00E21DB0" w:rsidP="00E21DB0">
      <w:pPr>
        <w:rPr>
          <w:sz w:val="28"/>
          <w:szCs w:val="28"/>
        </w:rPr>
      </w:pPr>
      <w:r>
        <w:rPr>
          <w:sz w:val="28"/>
          <w:szCs w:val="28"/>
        </w:rPr>
        <w:t> </w:t>
      </w:r>
    </w:p>
    <w:p w:rsidR="00E21DB0" w:rsidRDefault="00E21DB0" w:rsidP="00E21DB0">
      <w:pPr>
        <w:pStyle w:val="a5"/>
        <w:ind w:firstLine="567"/>
        <w:rPr>
          <w:sz w:val="28"/>
          <w:szCs w:val="28"/>
        </w:rPr>
      </w:pPr>
      <w:r>
        <w:rPr>
          <w:sz w:val="28"/>
          <w:szCs w:val="28"/>
        </w:rPr>
        <w:t> </w:t>
      </w:r>
      <w:r>
        <w:rPr>
          <w:b/>
          <w:sz w:val="28"/>
          <w:szCs w:val="28"/>
        </w:rPr>
        <w:t xml:space="preserve">Глава администрации </w:t>
      </w:r>
    </w:p>
    <w:p w:rsidR="00E21DB0" w:rsidRDefault="00E21DB0" w:rsidP="00E21DB0">
      <w:pPr>
        <w:rPr>
          <w:b/>
          <w:sz w:val="28"/>
          <w:szCs w:val="28"/>
        </w:rPr>
      </w:pPr>
      <w:r>
        <w:rPr>
          <w:b/>
          <w:sz w:val="28"/>
          <w:szCs w:val="28"/>
        </w:rPr>
        <w:t>Елизаветинского сельсовета</w:t>
      </w:r>
      <w:r w:rsidR="0015686A">
        <w:rPr>
          <w:b/>
          <w:sz w:val="28"/>
          <w:szCs w:val="28"/>
        </w:rPr>
        <w:t xml:space="preserve">                                         И.Г.Рамазанов</w:t>
      </w:r>
    </w:p>
    <w:p w:rsidR="00E21DB0" w:rsidRDefault="00E21DB0" w:rsidP="00E21DB0">
      <w:pPr>
        <w:rPr>
          <w:b/>
          <w:sz w:val="28"/>
          <w:szCs w:val="28"/>
        </w:rPr>
      </w:pPr>
      <w:r>
        <w:rPr>
          <w:b/>
          <w:sz w:val="28"/>
          <w:szCs w:val="28"/>
        </w:rPr>
        <w:t xml:space="preserve">Мокшанского района                         </w:t>
      </w:r>
    </w:p>
    <w:p w:rsidR="00E21DB0" w:rsidRDefault="00E21DB0" w:rsidP="00E21DB0"/>
    <w:p w:rsidR="00E21DB0" w:rsidRDefault="00E21DB0" w:rsidP="00E21DB0">
      <w:pPr>
        <w:jc w:val="center"/>
        <w:rPr>
          <w:b/>
          <w:sz w:val="28"/>
          <w:szCs w:val="28"/>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p>
    <w:p w:rsidR="0015686A" w:rsidRDefault="0015686A" w:rsidP="00E21DB0">
      <w:pPr>
        <w:jc w:val="center"/>
        <w:rPr>
          <w:b/>
          <w:sz w:val="36"/>
          <w:szCs w:val="36"/>
        </w:rPr>
      </w:pPr>
      <w:r>
        <w:rPr>
          <w:b/>
          <w:noProof/>
          <w:sz w:val="36"/>
          <w:szCs w:val="36"/>
        </w:rPr>
        <w:drawing>
          <wp:anchor distT="0" distB="0" distL="114300" distR="114300" simplePos="0" relativeHeight="251659264" behindDoc="1" locked="0" layoutInCell="1" allowOverlap="1">
            <wp:simplePos x="0" y="0"/>
            <wp:positionH relativeFrom="column">
              <wp:posOffset>2822575</wp:posOffset>
            </wp:positionH>
            <wp:positionV relativeFrom="paragraph">
              <wp:posOffset>-435610</wp:posOffset>
            </wp:positionV>
            <wp:extent cx="800100" cy="1028700"/>
            <wp:effectExtent l="19050" t="0" r="0" b="0"/>
            <wp:wrapTight wrapText="bothSides">
              <wp:wrapPolygon edited="0">
                <wp:start x="-514" y="0"/>
                <wp:lineTo x="-514" y="21200"/>
                <wp:lineTo x="21600" y="21200"/>
                <wp:lineTo x="21600" y="0"/>
                <wp:lineTo x="-514" y="0"/>
              </wp:wrapPolygon>
            </wp:wrapTight>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800100" cy="1028700"/>
                    </a:xfrm>
                    <a:prstGeom prst="rect">
                      <a:avLst/>
                    </a:prstGeom>
                    <a:noFill/>
                  </pic:spPr>
                </pic:pic>
              </a:graphicData>
            </a:graphic>
          </wp:anchor>
        </w:drawing>
      </w:r>
    </w:p>
    <w:p w:rsidR="0015686A" w:rsidRDefault="0015686A" w:rsidP="00E21DB0">
      <w:pPr>
        <w:jc w:val="center"/>
        <w:rPr>
          <w:b/>
          <w:sz w:val="36"/>
          <w:szCs w:val="36"/>
        </w:rPr>
      </w:pPr>
    </w:p>
    <w:p w:rsidR="0015686A" w:rsidRDefault="0015686A" w:rsidP="00E21DB0">
      <w:pPr>
        <w:jc w:val="center"/>
        <w:rPr>
          <w:b/>
          <w:sz w:val="36"/>
          <w:szCs w:val="36"/>
        </w:rPr>
      </w:pPr>
    </w:p>
    <w:p w:rsidR="00E21DB0" w:rsidRDefault="00E21DB0" w:rsidP="00E21DB0">
      <w:pPr>
        <w:jc w:val="center"/>
        <w:rPr>
          <w:b/>
          <w:sz w:val="36"/>
          <w:szCs w:val="36"/>
        </w:rPr>
      </w:pPr>
      <w:r>
        <w:rPr>
          <w:b/>
          <w:sz w:val="36"/>
          <w:szCs w:val="36"/>
        </w:rPr>
        <w:t>АДМИНИСТРАЦИЯ ЕЛИЗАВЕТИНСКОГО СЕЛЬСОВЕТА МОКШАНСКОГО РАЙОНА ПЕНЗЕНСКОЙ ОБЛАСТИ</w:t>
      </w:r>
    </w:p>
    <w:p w:rsidR="00E21DB0" w:rsidRDefault="00E21DB0" w:rsidP="00E21DB0">
      <w:pPr>
        <w:jc w:val="center"/>
      </w:pPr>
    </w:p>
    <w:p w:rsidR="00E21DB0" w:rsidRPr="005E61D0" w:rsidRDefault="00E21DB0" w:rsidP="00E21DB0">
      <w:pPr>
        <w:jc w:val="center"/>
        <w:rPr>
          <w:sz w:val="28"/>
          <w:szCs w:val="28"/>
        </w:rPr>
      </w:pPr>
      <w:r w:rsidRPr="005E61D0">
        <w:rPr>
          <w:sz w:val="28"/>
          <w:szCs w:val="28"/>
        </w:rPr>
        <w:t>ПОСТАНОВЛЕНИЕ</w:t>
      </w:r>
    </w:p>
    <w:p w:rsidR="00E21DB0" w:rsidRDefault="00E21DB0" w:rsidP="00E21DB0">
      <w:pPr>
        <w:jc w:val="center"/>
      </w:pPr>
    </w:p>
    <w:p w:rsidR="00E21DB0" w:rsidRDefault="00E21DB0" w:rsidP="00E21DB0">
      <w:pPr>
        <w:jc w:val="center"/>
      </w:pPr>
      <w:r>
        <w:t>От  14 .03.2025  № 20</w:t>
      </w:r>
    </w:p>
    <w:p w:rsidR="00E21DB0" w:rsidRDefault="00E21DB0" w:rsidP="00E21DB0">
      <w:pPr>
        <w:jc w:val="center"/>
      </w:pPr>
    </w:p>
    <w:p w:rsidR="00E21DB0" w:rsidRDefault="00E21DB0" w:rsidP="00E21DB0">
      <w:pPr>
        <w:jc w:val="center"/>
      </w:pPr>
      <w:r>
        <w:t>с.Елизаветино</w:t>
      </w:r>
    </w:p>
    <w:p w:rsidR="00E21DB0" w:rsidRDefault="00E21DB0" w:rsidP="00E21DB0">
      <w:pPr>
        <w:jc w:val="center"/>
        <w:rPr>
          <w:b/>
          <w:sz w:val="28"/>
          <w:szCs w:val="28"/>
        </w:rPr>
      </w:pPr>
    </w:p>
    <w:p w:rsidR="00E21DB0" w:rsidRDefault="00E21DB0" w:rsidP="00E21DB0">
      <w:pPr>
        <w:jc w:val="center"/>
        <w:rPr>
          <w:color w:val="000000"/>
          <w:sz w:val="28"/>
          <w:szCs w:val="28"/>
        </w:rPr>
      </w:pPr>
      <w:r w:rsidRPr="00FA3E22">
        <w:rPr>
          <w:b/>
          <w:sz w:val="28"/>
          <w:szCs w:val="28"/>
        </w:rPr>
        <w:t xml:space="preserve">О внесении изменений в положение об организации похоронного дела на территории </w:t>
      </w:r>
      <w:r>
        <w:rPr>
          <w:b/>
          <w:sz w:val="28"/>
          <w:szCs w:val="28"/>
        </w:rPr>
        <w:t xml:space="preserve">Елизаветинского </w:t>
      </w:r>
      <w:r w:rsidRPr="00FA3E22">
        <w:rPr>
          <w:b/>
          <w:sz w:val="28"/>
          <w:szCs w:val="28"/>
        </w:rPr>
        <w:t xml:space="preserve"> сельсовета Мокшанского района Пензенской области , утвержденное постановлением администрации </w:t>
      </w:r>
      <w:r>
        <w:rPr>
          <w:b/>
          <w:sz w:val="28"/>
          <w:szCs w:val="28"/>
        </w:rPr>
        <w:t xml:space="preserve">Елизаветинского </w:t>
      </w:r>
      <w:r w:rsidRPr="00FA3E22">
        <w:rPr>
          <w:b/>
          <w:sz w:val="28"/>
          <w:szCs w:val="28"/>
        </w:rPr>
        <w:t xml:space="preserve">сельсовета Мокшанского района Пензенской области от </w:t>
      </w:r>
      <w:r>
        <w:rPr>
          <w:b/>
          <w:sz w:val="28"/>
          <w:szCs w:val="28"/>
        </w:rPr>
        <w:t>22.02.2022 № 15</w:t>
      </w:r>
      <w:r w:rsidRPr="00FA3E22">
        <w:rPr>
          <w:b/>
          <w:sz w:val="28"/>
          <w:szCs w:val="28"/>
        </w:rPr>
        <w:t xml:space="preserve"> </w:t>
      </w:r>
    </w:p>
    <w:p w:rsidR="00E21DB0" w:rsidRDefault="00E21DB0" w:rsidP="00E21DB0">
      <w:pPr>
        <w:jc w:val="both"/>
        <w:rPr>
          <w:color w:val="000000"/>
          <w:sz w:val="28"/>
          <w:szCs w:val="28"/>
        </w:rPr>
      </w:pPr>
    </w:p>
    <w:p w:rsidR="00E21DB0" w:rsidRPr="000B4265" w:rsidRDefault="00E21DB0" w:rsidP="00E21DB0">
      <w:pPr>
        <w:jc w:val="both"/>
        <w:rPr>
          <w:sz w:val="28"/>
          <w:szCs w:val="28"/>
        </w:rPr>
      </w:pPr>
      <w:r w:rsidRPr="00FA3E22">
        <w:rPr>
          <w:color w:val="000000"/>
          <w:sz w:val="28"/>
          <w:szCs w:val="28"/>
        </w:rPr>
        <w:t>В соответствии с Федеральным законом от 12.01.1996 №8-ФЗ «О погребении и похоронном деле», Федеральным законом от 06.10.2003 №131-ФЗ «Об общих принципах организации местного самоуправления в Российской Федерации», </w:t>
      </w:r>
      <w:r w:rsidRPr="008F046F">
        <w:rPr>
          <w:color w:val="000000"/>
          <w:sz w:val="28"/>
          <w:szCs w:val="28"/>
        </w:rPr>
        <w:t> </w:t>
      </w:r>
      <w:hyperlink r:id="rId14" w:tgtFrame="_blank" w:history="1">
        <w:r w:rsidRPr="000B4265">
          <w:rPr>
            <w:rStyle w:val="hyperlink"/>
            <w:rFonts w:eastAsiaTheme="majorEastAsia"/>
            <w:sz w:val="28"/>
            <w:szCs w:val="28"/>
          </w:rPr>
          <w:t>Уставом сельского поселения Елизаветинский сельсовет муниципального района Мокшанский район Пензенской области</w:t>
        </w:r>
      </w:hyperlink>
      <w:r w:rsidRPr="000B4265">
        <w:rPr>
          <w:sz w:val="28"/>
          <w:szCs w:val="28"/>
        </w:rPr>
        <w:t>,</w:t>
      </w:r>
    </w:p>
    <w:p w:rsidR="00E21DB0" w:rsidRDefault="00E21DB0" w:rsidP="00E21DB0">
      <w:pPr>
        <w:ind w:left="709" w:hanging="709"/>
        <w:jc w:val="center"/>
        <w:outlineLvl w:val="0"/>
        <w:rPr>
          <w:b/>
          <w:sz w:val="28"/>
          <w:szCs w:val="28"/>
        </w:rPr>
      </w:pPr>
    </w:p>
    <w:p w:rsidR="00E21DB0" w:rsidRDefault="00E21DB0" w:rsidP="00E21DB0">
      <w:pPr>
        <w:ind w:left="709" w:hanging="709"/>
        <w:jc w:val="center"/>
        <w:outlineLvl w:val="0"/>
        <w:rPr>
          <w:b/>
          <w:sz w:val="28"/>
          <w:szCs w:val="28"/>
        </w:rPr>
      </w:pPr>
      <w:r>
        <w:rPr>
          <w:b/>
          <w:sz w:val="28"/>
          <w:szCs w:val="28"/>
        </w:rPr>
        <w:t>администрация</w:t>
      </w:r>
      <w:r>
        <w:rPr>
          <w:sz w:val="28"/>
          <w:szCs w:val="28"/>
        </w:rPr>
        <w:t xml:space="preserve"> </w:t>
      </w:r>
      <w:r>
        <w:rPr>
          <w:b/>
          <w:sz w:val="28"/>
          <w:szCs w:val="28"/>
        </w:rPr>
        <w:t xml:space="preserve">Елизаветинского    сельсовета </w:t>
      </w:r>
      <w:r>
        <w:rPr>
          <w:sz w:val="28"/>
          <w:szCs w:val="28"/>
        </w:rPr>
        <w:t xml:space="preserve">  </w:t>
      </w:r>
      <w:r>
        <w:rPr>
          <w:b/>
          <w:sz w:val="28"/>
          <w:szCs w:val="28"/>
        </w:rPr>
        <w:t>Мокшанского района Пензенской области постановляет:</w:t>
      </w:r>
    </w:p>
    <w:p w:rsidR="00E21DB0" w:rsidRDefault="00E21DB0" w:rsidP="00E21DB0">
      <w:pPr>
        <w:ind w:left="360"/>
        <w:jc w:val="both"/>
        <w:rPr>
          <w:sz w:val="28"/>
          <w:szCs w:val="28"/>
        </w:rPr>
      </w:pPr>
    </w:p>
    <w:p w:rsidR="00E21DB0" w:rsidRDefault="00E21DB0" w:rsidP="00E21DB0">
      <w:pPr>
        <w:ind w:firstLine="567"/>
        <w:jc w:val="both"/>
        <w:rPr>
          <w:sz w:val="28"/>
          <w:szCs w:val="28"/>
        </w:rPr>
      </w:pPr>
      <w:r w:rsidRPr="00FA3E22">
        <w:rPr>
          <w:sz w:val="28"/>
          <w:szCs w:val="28"/>
        </w:rPr>
        <w:t xml:space="preserve">1. Внести в положение об организации похоронного дела на территории </w:t>
      </w:r>
      <w:r>
        <w:rPr>
          <w:sz w:val="28"/>
          <w:szCs w:val="28"/>
        </w:rPr>
        <w:t xml:space="preserve">Елизаветинского   </w:t>
      </w:r>
      <w:r w:rsidRPr="00FA3E22">
        <w:rPr>
          <w:sz w:val="28"/>
          <w:szCs w:val="28"/>
        </w:rPr>
        <w:t xml:space="preserve">сельсовета Мокшанского района Пензенской области, утвержденное постановлением администрации </w:t>
      </w:r>
      <w:r>
        <w:rPr>
          <w:sz w:val="28"/>
          <w:szCs w:val="28"/>
        </w:rPr>
        <w:t xml:space="preserve">Елизаветинского </w:t>
      </w:r>
      <w:r w:rsidRPr="00FA3E22">
        <w:rPr>
          <w:sz w:val="28"/>
          <w:szCs w:val="28"/>
        </w:rPr>
        <w:t xml:space="preserve">сельсовета Мокшанского района Пензенской области от </w:t>
      </w:r>
      <w:r>
        <w:rPr>
          <w:sz w:val="28"/>
          <w:szCs w:val="28"/>
        </w:rPr>
        <w:t xml:space="preserve">22.02.2022 №15 </w:t>
      </w:r>
      <w:r w:rsidRPr="00FA3E22">
        <w:rPr>
          <w:sz w:val="28"/>
          <w:szCs w:val="28"/>
        </w:rPr>
        <w:t xml:space="preserve"> следующие изменения:</w:t>
      </w:r>
    </w:p>
    <w:p w:rsidR="00E21DB0" w:rsidRPr="00FA3E22" w:rsidRDefault="00E21DB0" w:rsidP="00E21DB0">
      <w:pPr>
        <w:ind w:firstLine="567"/>
        <w:jc w:val="both"/>
        <w:rPr>
          <w:sz w:val="28"/>
          <w:szCs w:val="28"/>
        </w:rPr>
      </w:pPr>
      <w:r>
        <w:rPr>
          <w:sz w:val="28"/>
          <w:szCs w:val="28"/>
        </w:rPr>
        <w:t>1.1. пункт 8.3. изложить в следующей редакции:</w:t>
      </w:r>
    </w:p>
    <w:p w:rsidR="00E21DB0" w:rsidRPr="000A2F01" w:rsidRDefault="00E21DB0" w:rsidP="00E21DB0">
      <w:pPr>
        <w:shd w:val="clear" w:color="auto" w:fill="FFFFFF"/>
        <w:spacing w:before="210"/>
        <w:ind w:firstLine="540"/>
        <w:jc w:val="both"/>
        <w:rPr>
          <w:color w:val="000000"/>
          <w:sz w:val="28"/>
          <w:szCs w:val="28"/>
        </w:rPr>
      </w:pPr>
      <w:r w:rsidRPr="00B06AD9">
        <w:rPr>
          <w:color w:val="000000"/>
          <w:sz w:val="28"/>
          <w:szCs w:val="28"/>
        </w:rPr>
        <w:t xml:space="preserve">«8.3. </w:t>
      </w:r>
      <w:r w:rsidRPr="000A2F01">
        <w:rPr>
          <w:color w:val="000000"/>
          <w:sz w:val="28"/>
          <w:szCs w:val="28"/>
        </w:rPr>
        <w:t>Услуги по погребению, указанные в </w:t>
      </w:r>
      <w:hyperlink r:id="rId15" w:anchor="dst100045" w:history="1">
        <w:r w:rsidRPr="00B06AD9">
          <w:rPr>
            <w:color w:val="000000" w:themeColor="text1"/>
            <w:sz w:val="28"/>
            <w:szCs w:val="28"/>
          </w:rPr>
          <w:t>пункте 8.1</w:t>
        </w:r>
      </w:hyperlink>
      <w:r w:rsidRPr="000A2F01">
        <w:rPr>
          <w:color w:val="000000"/>
          <w:sz w:val="28"/>
          <w:szCs w:val="28"/>
        </w:rPr>
        <w:t> настояще</w:t>
      </w:r>
      <w:r w:rsidRPr="00B06AD9">
        <w:rPr>
          <w:color w:val="000000"/>
          <w:sz w:val="28"/>
          <w:szCs w:val="28"/>
        </w:rPr>
        <w:t>го раздела</w:t>
      </w:r>
      <w:r w:rsidRPr="000A2F01">
        <w:rPr>
          <w:color w:val="000000"/>
          <w:sz w:val="28"/>
          <w:szCs w:val="28"/>
        </w:rPr>
        <w:t>, оказываются специализированной службой по вопросам похоронного дела на основании </w:t>
      </w:r>
      <w:hyperlink r:id="rId16" w:anchor="dst100127" w:history="1">
        <w:r w:rsidRPr="00B06AD9">
          <w:rPr>
            <w:color w:val="000000" w:themeColor="text1"/>
            <w:sz w:val="28"/>
            <w:szCs w:val="28"/>
          </w:rPr>
          <w:t>выписки</w:t>
        </w:r>
      </w:hyperlink>
      <w:r w:rsidRPr="000A2F01">
        <w:rPr>
          <w:color w:val="000000"/>
          <w:sz w:val="28"/>
          <w:szCs w:val="28"/>
        </w:rPr>
        <w:t> о выборе получения услуг, предоставляемых согласно гарантированному перечню услуг по погребению, представленной супругом, близким родственником, иным родственником, законным представителем умершего или иным лицом, взявшим на себя обязанность осуществить погребение умершего.</w:t>
      </w:r>
    </w:p>
    <w:p w:rsidR="00E21DB0" w:rsidRPr="000A2F01" w:rsidRDefault="00E21DB0" w:rsidP="00E21DB0">
      <w:pPr>
        <w:shd w:val="clear" w:color="auto" w:fill="FFFFFF"/>
        <w:spacing w:before="210"/>
        <w:ind w:firstLine="540"/>
        <w:jc w:val="both"/>
        <w:rPr>
          <w:color w:val="000000"/>
          <w:sz w:val="28"/>
          <w:szCs w:val="28"/>
        </w:rPr>
      </w:pPr>
      <w:r w:rsidRPr="000A2F01">
        <w:rPr>
          <w:color w:val="000000"/>
          <w:sz w:val="28"/>
          <w:szCs w:val="28"/>
        </w:rPr>
        <w:lastRenderedPageBreak/>
        <w:t>Для получения выписки, указанной в </w:t>
      </w:r>
      <w:hyperlink r:id="rId17" w:anchor="dst73" w:history="1">
        <w:r w:rsidRPr="00B06AD9">
          <w:rPr>
            <w:color w:val="000000" w:themeColor="text1"/>
            <w:sz w:val="28"/>
            <w:szCs w:val="28"/>
          </w:rPr>
          <w:t>абзаце первом</w:t>
        </w:r>
      </w:hyperlink>
      <w:r w:rsidRPr="000A2F01">
        <w:rPr>
          <w:color w:val="000000"/>
          <w:sz w:val="28"/>
          <w:szCs w:val="28"/>
        </w:rPr>
        <w:t> настоящего пункта, супруг, близкий родственник, иной родственник, законный представитель умершего или иное лицо, взявшее на себя обязанность осуществить погребение умершего, обращается в Фонд пенсионного и социального страхования Российской Федерации с заявлением по </w:t>
      </w:r>
      <w:hyperlink r:id="rId18" w:anchor="dst100136" w:history="1">
        <w:r w:rsidRPr="00B06AD9">
          <w:rPr>
            <w:color w:val="000000" w:themeColor="text1"/>
            <w:sz w:val="28"/>
            <w:szCs w:val="28"/>
          </w:rPr>
          <w:t>форме</w:t>
        </w:r>
      </w:hyperlink>
      <w:r w:rsidRPr="000A2F01">
        <w:rPr>
          <w:color w:val="000000"/>
          <w:sz w:val="28"/>
          <w:szCs w:val="28"/>
        </w:rPr>
        <w:t>, утвержденной Правительством Российской Федерации, лично или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подписанным простой электронной подписью, ключ которой получен заявителем при личной явке в соответствии с установленными Правительством Российской Федерации правилами использования простой электронной подписи при обращении за получением государственных и муниципальных услуг в электронной форме, или усиленной неквалифицированной электронной подписью заявителя - физического лица,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rsidR="00E21DB0" w:rsidRPr="000A2F01" w:rsidRDefault="00E21DB0" w:rsidP="00E21DB0">
      <w:pPr>
        <w:ind w:firstLine="540"/>
        <w:jc w:val="both"/>
        <w:rPr>
          <w:sz w:val="28"/>
          <w:szCs w:val="28"/>
        </w:rPr>
      </w:pPr>
      <w:r w:rsidRPr="000A2F01">
        <w:rPr>
          <w:sz w:val="28"/>
          <w:szCs w:val="28"/>
        </w:rPr>
        <w:t>В день обращения супруга, близкого родственника, иного родственника, законного представителя умершего или иного лица, взявшего на себя обязанность осуществить погребение умершего, Фонд пенсионного и социального страхования Российской Федерации на основании сведений о государственной регистрации смерти, содержащихся в Едином государственном реестре записей актов гражданского состояния, предоставляет выписку, указанную в </w:t>
      </w:r>
      <w:hyperlink r:id="rId19" w:anchor="dst73" w:history="1">
        <w:r w:rsidRPr="00B06AD9">
          <w:rPr>
            <w:color w:val="000000" w:themeColor="text1"/>
            <w:sz w:val="28"/>
            <w:szCs w:val="28"/>
          </w:rPr>
          <w:t>абзаце первом</w:t>
        </w:r>
      </w:hyperlink>
      <w:r w:rsidRPr="000A2F01">
        <w:rPr>
          <w:sz w:val="28"/>
          <w:szCs w:val="28"/>
        </w:rPr>
        <w:t> настоящего пункта, в зависимости от способа обращения заявителя по </w:t>
      </w:r>
      <w:hyperlink r:id="rId20" w:anchor="dst100127" w:history="1">
        <w:r w:rsidRPr="00B06AD9">
          <w:rPr>
            <w:color w:val="000000" w:themeColor="text1"/>
            <w:sz w:val="28"/>
            <w:szCs w:val="28"/>
          </w:rPr>
          <w:t>форме</w:t>
        </w:r>
      </w:hyperlink>
      <w:r w:rsidRPr="000A2F01">
        <w:rPr>
          <w:sz w:val="28"/>
          <w:szCs w:val="28"/>
        </w:rPr>
        <w:t>, утвержденной Правительством Российской Федерации, с указанием категории лица, к которой относился умерший, в соответствии с </w:t>
      </w:r>
      <w:hyperlink r:id="rId21" w:anchor="dst80" w:history="1">
        <w:r w:rsidRPr="00B06AD9">
          <w:rPr>
            <w:color w:val="000000" w:themeColor="text1"/>
            <w:sz w:val="28"/>
            <w:szCs w:val="28"/>
          </w:rPr>
          <w:t>абзацами четвертым</w:t>
        </w:r>
      </w:hyperlink>
      <w:r w:rsidRPr="000A2F01">
        <w:rPr>
          <w:color w:val="000000" w:themeColor="text1"/>
          <w:sz w:val="28"/>
          <w:szCs w:val="28"/>
        </w:rPr>
        <w:t> - </w:t>
      </w:r>
      <w:hyperlink r:id="rId22" w:anchor="dst82" w:history="1">
        <w:r w:rsidRPr="00B06AD9">
          <w:rPr>
            <w:color w:val="000000" w:themeColor="text1"/>
            <w:sz w:val="28"/>
            <w:szCs w:val="28"/>
          </w:rPr>
          <w:t xml:space="preserve">шестым пункта </w:t>
        </w:r>
      </w:hyperlink>
      <w:r>
        <w:rPr>
          <w:color w:val="000000" w:themeColor="text1"/>
          <w:sz w:val="28"/>
          <w:szCs w:val="28"/>
        </w:rPr>
        <w:t>8.5</w:t>
      </w:r>
      <w:r w:rsidRPr="000A2F01">
        <w:rPr>
          <w:sz w:val="28"/>
          <w:szCs w:val="28"/>
        </w:rPr>
        <w:t> настояще</w:t>
      </w:r>
      <w:r>
        <w:rPr>
          <w:sz w:val="28"/>
          <w:szCs w:val="28"/>
        </w:rPr>
        <w:t>го раздела</w:t>
      </w:r>
      <w:r w:rsidRPr="000A2F01">
        <w:rPr>
          <w:sz w:val="28"/>
          <w:szCs w:val="28"/>
        </w:rPr>
        <w:t>.</w:t>
      </w:r>
    </w:p>
    <w:p w:rsidR="00E21DB0" w:rsidRPr="000A2F01" w:rsidRDefault="00E21DB0" w:rsidP="00E21DB0">
      <w:pPr>
        <w:shd w:val="clear" w:color="auto" w:fill="FFFFFF"/>
        <w:spacing w:before="210"/>
        <w:ind w:firstLine="540"/>
        <w:jc w:val="both"/>
        <w:rPr>
          <w:color w:val="000000"/>
          <w:sz w:val="28"/>
          <w:szCs w:val="28"/>
        </w:rPr>
      </w:pPr>
      <w:r w:rsidRPr="000A2F01">
        <w:rPr>
          <w:color w:val="000000"/>
          <w:sz w:val="28"/>
          <w:szCs w:val="28"/>
        </w:rPr>
        <w:t>При предъявлении выписки, указанной в </w:t>
      </w:r>
      <w:hyperlink r:id="rId23" w:anchor="dst73" w:history="1">
        <w:r w:rsidRPr="00B06AD9">
          <w:rPr>
            <w:color w:val="000000" w:themeColor="text1"/>
            <w:sz w:val="28"/>
            <w:szCs w:val="28"/>
          </w:rPr>
          <w:t>абзаце первом</w:t>
        </w:r>
      </w:hyperlink>
      <w:r w:rsidRPr="000A2F01">
        <w:rPr>
          <w:color w:val="000000"/>
          <w:sz w:val="28"/>
          <w:szCs w:val="28"/>
        </w:rPr>
        <w:t> настоящего пункта, в специализированную службу по вопросам похоронного дела обеспечивается возможность проверки достоверности этой выписки в порядке, установленном </w:t>
      </w:r>
      <w:hyperlink r:id="rId24" w:anchor="dst100108" w:history="1">
        <w:r w:rsidRPr="00B06AD9">
          <w:rPr>
            <w:color w:val="000000" w:themeColor="text1"/>
            <w:sz w:val="28"/>
            <w:szCs w:val="28"/>
          </w:rPr>
          <w:t>единым стандартом</w:t>
        </w:r>
      </w:hyperlink>
      <w:r w:rsidRPr="000A2F01">
        <w:rPr>
          <w:color w:val="000000"/>
          <w:sz w:val="28"/>
          <w:szCs w:val="28"/>
        </w:rPr>
        <w:t> предоставления государственной услуги по назначению социального пособия на погребение, утверждаемым Правительством Российской Федерации.</w:t>
      </w:r>
      <w:r>
        <w:rPr>
          <w:color w:val="000000"/>
          <w:sz w:val="28"/>
          <w:szCs w:val="28"/>
        </w:rPr>
        <w:t>»;</w:t>
      </w:r>
    </w:p>
    <w:p w:rsidR="00E21DB0" w:rsidRDefault="00E21DB0" w:rsidP="00E21DB0">
      <w:pPr>
        <w:ind w:firstLine="567"/>
        <w:jc w:val="both"/>
        <w:rPr>
          <w:sz w:val="28"/>
          <w:szCs w:val="28"/>
        </w:rPr>
      </w:pPr>
      <w:r w:rsidRPr="004C458D">
        <w:rPr>
          <w:sz w:val="28"/>
          <w:szCs w:val="28"/>
        </w:rPr>
        <w:t xml:space="preserve">1.2. </w:t>
      </w:r>
      <w:r>
        <w:rPr>
          <w:sz w:val="28"/>
          <w:szCs w:val="28"/>
        </w:rPr>
        <w:t>6 абзац пункта 8.5. изложить в следующей редакции:</w:t>
      </w:r>
    </w:p>
    <w:p w:rsidR="00E21DB0" w:rsidRDefault="00E21DB0" w:rsidP="00E21DB0">
      <w:pPr>
        <w:ind w:firstLine="567"/>
        <w:jc w:val="both"/>
        <w:rPr>
          <w:sz w:val="28"/>
          <w:szCs w:val="28"/>
        </w:rPr>
      </w:pPr>
      <w:r>
        <w:rPr>
          <w:sz w:val="28"/>
          <w:szCs w:val="28"/>
        </w:rPr>
        <w:t>«Фонд пенсионного и социального страхования Российской Федерации возмещает специализированной службе по вопросам похоронного дела стоимость услуг, предоставляемых согласно гарантированному перечню услуг по погребению в размере установленном постановлением администрации Елизаветинского сельсовета.»;</w:t>
      </w:r>
    </w:p>
    <w:p w:rsidR="00E21DB0" w:rsidRDefault="00E21DB0" w:rsidP="00E21DB0">
      <w:pPr>
        <w:ind w:firstLine="567"/>
        <w:jc w:val="both"/>
        <w:rPr>
          <w:sz w:val="28"/>
          <w:szCs w:val="28"/>
        </w:rPr>
      </w:pPr>
      <w:r>
        <w:rPr>
          <w:sz w:val="28"/>
          <w:szCs w:val="28"/>
        </w:rPr>
        <w:t>1.3. 7 абзац пункта 8.5. изложить в следующей редакции:</w:t>
      </w:r>
    </w:p>
    <w:p w:rsidR="00E21DB0" w:rsidRDefault="00E21DB0" w:rsidP="00E21DB0">
      <w:pPr>
        <w:ind w:firstLine="567"/>
        <w:jc w:val="both"/>
        <w:rPr>
          <w:sz w:val="28"/>
          <w:szCs w:val="28"/>
        </w:rPr>
      </w:pPr>
      <w:r>
        <w:rPr>
          <w:sz w:val="28"/>
          <w:szCs w:val="28"/>
        </w:rPr>
        <w:lastRenderedPageBreak/>
        <w:t>«Возмещение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производится в размере, установленном на дату погребения умершего по месту осуществления погребения.»;</w:t>
      </w:r>
    </w:p>
    <w:p w:rsidR="00E21DB0" w:rsidRDefault="00E21DB0" w:rsidP="00E21DB0">
      <w:pPr>
        <w:ind w:firstLine="567"/>
        <w:jc w:val="both"/>
        <w:rPr>
          <w:sz w:val="28"/>
          <w:szCs w:val="28"/>
        </w:rPr>
      </w:pPr>
      <w:r>
        <w:rPr>
          <w:sz w:val="28"/>
          <w:szCs w:val="28"/>
        </w:rPr>
        <w:t>1.3. пункт 9.1. изложить в следующей редакции:</w:t>
      </w:r>
    </w:p>
    <w:p w:rsidR="00E21DB0" w:rsidRDefault="00E21DB0" w:rsidP="00E21DB0">
      <w:pPr>
        <w:ind w:firstLine="567"/>
        <w:jc w:val="both"/>
        <w:rPr>
          <w:sz w:val="28"/>
          <w:szCs w:val="28"/>
        </w:rPr>
      </w:pPr>
      <w:r w:rsidRPr="009E6977">
        <w:rPr>
          <w:sz w:val="28"/>
          <w:szCs w:val="28"/>
        </w:rPr>
        <w:t xml:space="preserve">«9.1. </w:t>
      </w:r>
      <w:r w:rsidRPr="009E6977">
        <w:rPr>
          <w:color w:val="000000"/>
          <w:sz w:val="28"/>
          <w:szCs w:val="28"/>
          <w:shd w:val="clear" w:color="auto" w:fill="FFFFFF"/>
        </w:rPr>
        <w:t>Социальное пособие на погребение выплачивается в случае, если погребение осуществлялось за счет средств супруга, близких родственников, иных родственников, </w:t>
      </w:r>
      <w:hyperlink r:id="rId25" w:anchor="dst100004" w:history="1">
        <w:r w:rsidRPr="009E6977">
          <w:rPr>
            <w:rStyle w:val="a7"/>
            <w:rFonts w:eastAsiaTheme="majorEastAsia"/>
            <w:color w:val="000000" w:themeColor="text1"/>
            <w:sz w:val="28"/>
            <w:szCs w:val="28"/>
            <w:shd w:val="clear" w:color="auto" w:fill="FFFFFF"/>
          </w:rPr>
          <w:t>законного представителя</w:t>
        </w:r>
      </w:hyperlink>
      <w:r w:rsidRPr="009E6977">
        <w:rPr>
          <w:color w:val="000000"/>
          <w:sz w:val="28"/>
          <w:szCs w:val="28"/>
          <w:shd w:val="clear" w:color="auto" w:fill="FFFFFF"/>
        </w:rPr>
        <w:t> умершего или иного лица, взявшего на себя обязанность осуществить погребение умершего.</w:t>
      </w:r>
      <w:r w:rsidRPr="009E6977">
        <w:rPr>
          <w:sz w:val="28"/>
          <w:szCs w:val="28"/>
        </w:rPr>
        <w:t>»</w:t>
      </w:r>
      <w:r>
        <w:rPr>
          <w:sz w:val="28"/>
          <w:szCs w:val="28"/>
        </w:rPr>
        <w:t>;</w:t>
      </w:r>
    </w:p>
    <w:p w:rsidR="00E21DB0" w:rsidRDefault="00E21DB0" w:rsidP="00E21DB0">
      <w:pPr>
        <w:ind w:firstLine="567"/>
        <w:jc w:val="both"/>
        <w:rPr>
          <w:sz w:val="28"/>
          <w:szCs w:val="28"/>
        </w:rPr>
      </w:pPr>
      <w:r>
        <w:rPr>
          <w:sz w:val="28"/>
          <w:szCs w:val="28"/>
        </w:rPr>
        <w:t>1.4. пункт 9.2. изложить в следующей редакции:</w:t>
      </w:r>
    </w:p>
    <w:p w:rsidR="00E21DB0" w:rsidRPr="009E6977" w:rsidRDefault="00E21DB0" w:rsidP="00E21DB0">
      <w:pPr>
        <w:pStyle w:val="a5"/>
        <w:shd w:val="clear" w:color="auto" w:fill="FFFFFF"/>
        <w:spacing w:before="210"/>
        <w:ind w:firstLine="540"/>
        <w:jc w:val="both"/>
        <w:rPr>
          <w:color w:val="000000"/>
          <w:sz w:val="28"/>
          <w:szCs w:val="28"/>
        </w:rPr>
      </w:pPr>
      <w:r w:rsidRPr="009E6977">
        <w:rPr>
          <w:sz w:val="28"/>
          <w:szCs w:val="28"/>
        </w:rPr>
        <w:t xml:space="preserve">«9.2. </w:t>
      </w:r>
      <w:r w:rsidRPr="009E6977">
        <w:rPr>
          <w:color w:val="000000"/>
          <w:sz w:val="28"/>
          <w:szCs w:val="28"/>
        </w:rPr>
        <w:t>Выплата социального пособия на погребение осуществляется:</w:t>
      </w:r>
    </w:p>
    <w:p w:rsidR="00E21DB0" w:rsidRPr="009E6977" w:rsidRDefault="00E21DB0" w:rsidP="00E21DB0">
      <w:pPr>
        <w:ind w:firstLine="540"/>
        <w:jc w:val="both"/>
        <w:rPr>
          <w:sz w:val="28"/>
          <w:szCs w:val="28"/>
        </w:rPr>
      </w:pPr>
      <w:r w:rsidRPr="009E6977">
        <w:rPr>
          <w:sz w:val="28"/>
          <w:szCs w:val="28"/>
        </w:rPr>
        <w:t>1) Фондом пенсионного и социального страхования Российской Федерации за счет средств Фонда пенсионного и социального страхования Российской Федерации в случае, если умерший подлежал обязательному социальному страхованию на случай временной нетрудоспособности и в связи с материнством на день смерти или члены семьи (один из членов семьи) умершего несовершеннолетнего подлежали обязательному социальному страхованию на случай временной нетрудоспособности и в связи с материнством на день смерти этого несовершеннолетнего, а также в случаях, если пенсионное обеспечение умершего осуществлялось Фондом пенсионного и социального страхования Российской Федерации и умерший не подлежал обязательному социальному страхованию на случай временной нетрудоспособности и в связи с материнством на день смерти. Из федерального бюджета Фонду пенсионного и социального страхования Российской Федерации возмещаются расходы, связанные с выплатой социального пособия на погребение умерших неработавших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w:t>
      </w:r>
    </w:p>
    <w:p w:rsidR="00E21DB0" w:rsidRPr="009E6977" w:rsidRDefault="00E21DB0" w:rsidP="00E21DB0">
      <w:pPr>
        <w:ind w:firstLine="540"/>
        <w:jc w:val="both"/>
        <w:rPr>
          <w:sz w:val="28"/>
          <w:szCs w:val="28"/>
        </w:rPr>
      </w:pPr>
      <w:r w:rsidRPr="009E6977">
        <w:rPr>
          <w:sz w:val="28"/>
          <w:szCs w:val="28"/>
        </w:rPr>
        <w:t>2) органом социальной защиты населения по последнему месту жительства умершего (при отсутствии места жительства - по месту государственной регистрации смерти) за счет средств бюджетов субъектов Российской Федерации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
    <w:p w:rsidR="00E21DB0" w:rsidRDefault="00E21DB0" w:rsidP="00E21DB0">
      <w:pPr>
        <w:shd w:val="clear" w:color="auto" w:fill="FFFFFF"/>
        <w:spacing w:before="210"/>
        <w:ind w:firstLine="540"/>
        <w:jc w:val="both"/>
        <w:rPr>
          <w:sz w:val="28"/>
          <w:szCs w:val="28"/>
        </w:rPr>
      </w:pPr>
      <w:r w:rsidRPr="009E6977">
        <w:rPr>
          <w:color w:val="000000"/>
          <w:sz w:val="28"/>
          <w:szCs w:val="28"/>
        </w:rPr>
        <w:t>3) иным органом, в котором умерший получал пенсию, если пенсионное обеспечение умершего осуществлялось этим органом и умерший не подлежал обязательному социальному страхованию на случай временной нетрудоспособности и в связи с материнством на день смерти, за счет средств, предусмотренных этому органу.</w:t>
      </w:r>
      <w:r w:rsidRPr="009E6977">
        <w:rPr>
          <w:sz w:val="28"/>
          <w:szCs w:val="28"/>
        </w:rPr>
        <w:t>»</w:t>
      </w:r>
      <w:r>
        <w:rPr>
          <w:sz w:val="28"/>
          <w:szCs w:val="28"/>
        </w:rPr>
        <w:t>;</w:t>
      </w:r>
    </w:p>
    <w:p w:rsidR="00E21DB0" w:rsidRDefault="00E21DB0" w:rsidP="00E21DB0">
      <w:pPr>
        <w:shd w:val="clear" w:color="auto" w:fill="FFFFFF"/>
        <w:spacing w:before="210"/>
        <w:ind w:firstLine="540"/>
        <w:jc w:val="both"/>
        <w:rPr>
          <w:sz w:val="28"/>
          <w:szCs w:val="28"/>
        </w:rPr>
      </w:pPr>
      <w:r>
        <w:rPr>
          <w:sz w:val="28"/>
          <w:szCs w:val="28"/>
        </w:rPr>
        <w:t>1.5. пункт 9.4. изложить в следующей редакции:</w:t>
      </w:r>
    </w:p>
    <w:p w:rsidR="00E21DB0" w:rsidRDefault="00E21DB0" w:rsidP="00E21DB0">
      <w:pPr>
        <w:shd w:val="clear" w:color="auto" w:fill="FFFFFF"/>
        <w:spacing w:before="210"/>
        <w:ind w:firstLine="540"/>
        <w:jc w:val="both"/>
        <w:rPr>
          <w:sz w:val="28"/>
          <w:szCs w:val="28"/>
        </w:rPr>
      </w:pPr>
      <w:r w:rsidRPr="009E6977">
        <w:rPr>
          <w:sz w:val="28"/>
          <w:szCs w:val="28"/>
        </w:rPr>
        <w:t xml:space="preserve">«9.4. </w:t>
      </w:r>
      <w:r w:rsidRPr="009E6977">
        <w:rPr>
          <w:color w:val="000000"/>
          <w:sz w:val="28"/>
          <w:szCs w:val="28"/>
          <w:shd w:val="clear" w:color="auto" w:fill="FFFFFF"/>
        </w:rPr>
        <w:t xml:space="preserve">Информация о выплате социального пособия на погребение размещается в государственной информационной системе "Единая централизованная цифровая </w:t>
      </w:r>
      <w:r w:rsidRPr="009E6977">
        <w:rPr>
          <w:color w:val="000000"/>
          <w:sz w:val="28"/>
          <w:szCs w:val="28"/>
          <w:shd w:val="clear" w:color="auto" w:fill="FFFFFF"/>
        </w:rPr>
        <w:lastRenderedPageBreak/>
        <w:t>платформа в социальной сфере". Размещение и получение указанной информации в государственной информационной системе "Единая централизованная цифровая платформа в социальной сфере" осуществляются в соответствии с Федеральным </w:t>
      </w:r>
      <w:hyperlink r:id="rId26" w:anchor="dst372" w:history="1">
        <w:r w:rsidRPr="009E6977">
          <w:rPr>
            <w:rStyle w:val="a7"/>
            <w:rFonts w:eastAsiaTheme="majorEastAsia"/>
            <w:color w:val="000000" w:themeColor="text1"/>
            <w:sz w:val="28"/>
            <w:szCs w:val="28"/>
            <w:shd w:val="clear" w:color="auto" w:fill="FFFFFF"/>
          </w:rPr>
          <w:t>законом</w:t>
        </w:r>
      </w:hyperlink>
      <w:r w:rsidRPr="009E6977">
        <w:rPr>
          <w:color w:val="000000"/>
          <w:sz w:val="28"/>
          <w:szCs w:val="28"/>
          <w:shd w:val="clear" w:color="auto" w:fill="FFFFFF"/>
        </w:rPr>
        <w:t> от 17 июля 1999 года N 178-ФЗ "О государственной социальной помощи".</w:t>
      </w:r>
      <w:r w:rsidRPr="009E6977">
        <w:rPr>
          <w:sz w:val="28"/>
          <w:szCs w:val="28"/>
        </w:rPr>
        <w:t>»</w:t>
      </w:r>
      <w:r>
        <w:rPr>
          <w:sz w:val="28"/>
          <w:szCs w:val="28"/>
        </w:rPr>
        <w:t>;</w:t>
      </w:r>
    </w:p>
    <w:p w:rsidR="00E21DB0" w:rsidRDefault="00E21DB0" w:rsidP="00E21DB0">
      <w:pPr>
        <w:shd w:val="clear" w:color="auto" w:fill="FFFFFF"/>
        <w:spacing w:before="210"/>
        <w:ind w:firstLine="540"/>
        <w:jc w:val="both"/>
        <w:rPr>
          <w:sz w:val="28"/>
          <w:szCs w:val="28"/>
        </w:rPr>
      </w:pPr>
      <w:r>
        <w:rPr>
          <w:sz w:val="28"/>
          <w:szCs w:val="28"/>
        </w:rPr>
        <w:t>1.6. раздел 10 изложить в следующей редакции:</w:t>
      </w:r>
    </w:p>
    <w:p w:rsidR="00E21DB0" w:rsidRPr="009E6977" w:rsidRDefault="00E21DB0" w:rsidP="00E21DB0">
      <w:pPr>
        <w:shd w:val="clear" w:color="auto" w:fill="FFFFFF"/>
        <w:spacing w:line="450" w:lineRule="atLeast"/>
        <w:ind w:firstLine="567"/>
        <w:jc w:val="both"/>
        <w:outlineLvl w:val="1"/>
        <w:rPr>
          <w:b/>
          <w:bCs/>
          <w:color w:val="000000"/>
          <w:kern w:val="36"/>
          <w:sz w:val="28"/>
          <w:szCs w:val="28"/>
        </w:rPr>
      </w:pPr>
      <w:r w:rsidRPr="009E6977">
        <w:rPr>
          <w:b/>
          <w:bCs/>
          <w:color w:val="000000"/>
          <w:kern w:val="36"/>
          <w:sz w:val="28"/>
          <w:szCs w:val="28"/>
        </w:rPr>
        <w:t>«10. Гарантии погребения погибших (умерших), не имеющих супруга, близких родственников, иных родственников либо законного представителя умершего</w:t>
      </w:r>
    </w:p>
    <w:p w:rsidR="00E21DB0" w:rsidRPr="009E6977" w:rsidRDefault="00E21DB0" w:rsidP="00E21DB0">
      <w:pPr>
        <w:ind w:firstLine="567"/>
        <w:jc w:val="both"/>
        <w:rPr>
          <w:sz w:val="28"/>
          <w:szCs w:val="28"/>
        </w:rPr>
      </w:pPr>
      <w:r w:rsidRPr="009E6977">
        <w:rPr>
          <w:sz w:val="28"/>
          <w:szCs w:val="28"/>
        </w:rPr>
        <w:t>1. При отсутствии супруга, близких родственников, иных родственников либо </w:t>
      </w:r>
      <w:hyperlink r:id="rId27" w:anchor="dst100004" w:history="1">
        <w:r w:rsidRPr="009E6977">
          <w:rPr>
            <w:color w:val="000000" w:themeColor="text1"/>
            <w:sz w:val="28"/>
            <w:szCs w:val="28"/>
          </w:rPr>
          <w:t>законного представителя</w:t>
        </w:r>
      </w:hyperlink>
      <w:r w:rsidRPr="009E6977">
        <w:rPr>
          <w:sz w:val="28"/>
          <w:szCs w:val="28"/>
        </w:rPr>
        <w:t>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rsidR="00E21DB0" w:rsidRPr="009E6977" w:rsidRDefault="00E21DB0" w:rsidP="00E21DB0">
      <w:pPr>
        <w:ind w:firstLine="567"/>
        <w:jc w:val="both"/>
        <w:rPr>
          <w:sz w:val="28"/>
          <w:szCs w:val="28"/>
        </w:rPr>
      </w:pPr>
      <w:r w:rsidRPr="009E6977">
        <w:rPr>
          <w:sz w:val="28"/>
          <w:szCs w:val="28"/>
        </w:rPr>
        <w:t>2. 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кладбищ.</w:t>
      </w:r>
    </w:p>
    <w:p w:rsidR="00E21DB0" w:rsidRPr="009E6977" w:rsidRDefault="00E21DB0" w:rsidP="00E21DB0">
      <w:pPr>
        <w:ind w:firstLine="567"/>
        <w:jc w:val="both"/>
        <w:rPr>
          <w:sz w:val="28"/>
          <w:szCs w:val="28"/>
        </w:rPr>
      </w:pPr>
      <w:r w:rsidRPr="009E6977">
        <w:rPr>
          <w:sz w:val="28"/>
          <w:szCs w:val="28"/>
        </w:rPr>
        <w:t>3. Услуги, оказываемые специализированной службой по вопросам похоронного дела при погребении умерших, указанных в </w:t>
      </w:r>
      <w:hyperlink r:id="rId28" w:anchor="dst100086" w:history="1">
        <w:r w:rsidRPr="009E6977">
          <w:rPr>
            <w:color w:val="000000" w:themeColor="text1"/>
            <w:sz w:val="28"/>
            <w:szCs w:val="28"/>
          </w:rPr>
          <w:t>пунктах 1</w:t>
        </w:r>
      </w:hyperlink>
      <w:r w:rsidRPr="009E6977">
        <w:rPr>
          <w:color w:val="000000" w:themeColor="text1"/>
          <w:sz w:val="28"/>
          <w:szCs w:val="28"/>
        </w:rPr>
        <w:t> и </w:t>
      </w:r>
      <w:hyperlink r:id="rId29" w:anchor="dst100087" w:history="1">
        <w:r w:rsidRPr="009E6977">
          <w:rPr>
            <w:color w:val="000000" w:themeColor="text1"/>
            <w:sz w:val="28"/>
            <w:szCs w:val="28"/>
          </w:rPr>
          <w:t>2</w:t>
        </w:r>
      </w:hyperlink>
      <w:r w:rsidRPr="009E6977">
        <w:rPr>
          <w:sz w:val="28"/>
          <w:szCs w:val="28"/>
        </w:rPr>
        <w:t> настояще</w:t>
      </w:r>
      <w:r>
        <w:rPr>
          <w:sz w:val="28"/>
          <w:szCs w:val="28"/>
        </w:rPr>
        <w:t>го раздела</w:t>
      </w:r>
      <w:r w:rsidRPr="009E6977">
        <w:rPr>
          <w:sz w:val="28"/>
          <w:szCs w:val="28"/>
        </w:rPr>
        <w:t>, включают:</w:t>
      </w:r>
    </w:p>
    <w:p w:rsidR="00E21DB0" w:rsidRPr="009E6977" w:rsidRDefault="00E21DB0" w:rsidP="00E21DB0">
      <w:pPr>
        <w:shd w:val="clear" w:color="auto" w:fill="FFFFFF"/>
        <w:spacing w:before="210"/>
        <w:ind w:firstLine="567"/>
        <w:jc w:val="both"/>
        <w:rPr>
          <w:color w:val="000000"/>
          <w:sz w:val="28"/>
          <w:szCs w:val="28"/>
        </w:rPr>
      </w:pPr>
      <w:r w:rsidRPr="009E6977">
        <w:rPr>
          <w:color w:val="000000"/>
          <w:sz w:val="28"/>
          <w:szCs w:val="28"/>
        </w:rPr>
        <w:t>оформление документов, необходимых для погребения;</w:t>
      </w:r>
    </w:p>
    <w:p w:rsidR="00E21DB0" w:rsidRPr="009E6977" w:rsidRDefault="00E21DB0" w:rsidP="00E21DB0">
      <w:pPr>
        <w:shd w:val="clear" w:color="auto" w:fill="FFFFFF"/>
        <w:spacing w:before="210"/>
        <w:ind w:firstLine="567"/>
        <w:jc w:val="both"/>
        <w:rPr>
          <w:color w:val="000000"/>
          <w:sz w:val="28"/>
          <w:szCs w:val="28"/>
        </w:rPr>
      </w:pPr>
      <w:r w:rsidRPr="009E6977">
        <w:rPr>
          <w:color w:val="000000"/>
          <w:sz w:val="28"/>
          <w:szCs w:val="28"/>
        </w:rPr>
        <w:t>облачение тела;</w:t>
      </w:r>
    </w:p>
    <w:p w:rsidR="00E21DB0" w:rsidRPr="009E6977" w:rsidRDefault="00E21DB0" w:rsidP="00E21DB0">
      <w:pPr>
        <w:shd w:val="clear" w:color="auto" w:fill="FFFFFF"/>
        <w:spacing w:before="210"/>
        <w:ind w:firstLine="567"/>
        <w:jc w:val="both"/>
        <w:rPr>
          <w:color w:val="000000"/>
          <w:sz w:val="28"/>
          <w:szCs w:val="28"/>
        </w:rPr>
      </w:pPr>
      <w:r w:rsidRPr="009E6977">
        <w:rPr>
          <w:color w:val="000000"/>
          <w:sz w:val="28"/>
          <w:szCs w:val="28"/>
        </w:rPr>
        <w:t>предоставление гроба;</w:t>
      </w:r>
    </w:p>
    <w:p w:rsidR="00E21DB0" w:rsidRPr="009E6977" w:rsidRDefault="00E21DB0" w:rsidP="00E21DB0">
      <w:pPr>
        <w:shd w:val="clear" w:color="auto" w:fill="FFFFFF"/>
        <w:spacing w:before="210"/>
        <w:ind w:firstLine="567"/>
        <w:jc w:val="both"/>
        <w:rPr>
          <w:color w:val="000000"/>
          <w:sz w:val="28"/>
          <w:szCs w:val="28"/>
        </w:rPr>
      </w:pPr>
      <w:r w:rsidRPr="009E6977">
        <w:rPr>
          <w:color w:val="000000"/>
          <w:sz w:val="28"/>
          <w:szCs w:val="28"/>
        </w:rPr>
        <w:t>перевозку умершего на кладбище (в крематорий);</w:t>
      </w:r>
    </w:p>
    <w:p w:rsidR="00E21DB0" w:rsidRPr="009E6977" w:rsidRDefault="00E21DB0" w:rsidP="00E21DB0">
      <w:pPr>
        <w:shd w:val="clear" w:color="auto" w:fill="FFFFFF"/>
        <w:spacing w:before="210"/>
        <w:ind w:firstLine="567"/>
        <w:jc w:val="both"/>
        <w:rPr>
          <w:color w:val="000000"/>
          <w:sz w:val="28"/>
          <w:szCs w:val="28"/>
        </w:rPr>
      </w:pPr>
      <w:r w:rsidRPr="009E6977">
        <w:rPr>
          <w:color w:val="000000"/>
          <w:sz w:val="28"/>
          <w:szCs w:val="28"/>
        </w:rPr>
        <w:t>погребение.</w:t>
      </w:r>
    </w:p>
    <w:p w:rsidR="00E21DB0" w:rsidRDefault="00E21DB0" w:rsidP="00E21DB0">
      <w:pPr>
        <w:shd w:val="clear" w:color="auto" w:fill="FFFFFF"/>
        <w:spacing w:before="210"/>
        <w:ind w:firstLine="567"/>
        <w:jc w:val="both"/>
        <w:rPr>
          <w:color w:val="000000"/>
          <w:sz w:val="28"/>
          <w:szCs w:val="28"/>
        </w:rPr>
      </w:pPr>
      <w:r w:rsidRPr="009E6977">
        <w:rPr>
          <w:color w:val="000000"/>
          <w:sz w:val="28"/>
          <w:szCs w:val="28"/>
        </w:rPr>
        <w:t xml:space="preserve">Стоимость указанных услуг определяется </w:t>
      </w:r>
      <w:r>
        <w:rPr>
          <w:color w:val="000000"/>
          <w:sz w:val="28"/>
          <w:szCs w:val="28"/>
        </w:rPr>
        <w:t xml:space="preserve">постановлением администрации Елизаветинского сельсовета Мокшанского района Пензенской области </w:t>
      </w:r>
      <w:r w:rsidRPr="009E6977">
        <w:rPr>
          <w:color w:val="000000"/>
          <w:sz w:val="28"/>
          <w:szCs w:val="28"/>
        </w:rPr>
        <w:t xml:space="preserve"> и возмещается в порядке, предусмотренном пунктом </w:t>
      </w:r>
      <w:r>
        <w:rPr>
          <w:color w:val="000000"/>
          <w:sz w:val="28"/>
          <w:szCs w:val="28"/>
        </w:rPr>
        <w:t>8.5 настоящего Положения.».</w:t>
      </w:r>
    </w:p>
    <w:p w:rsidR="00E21DB0" w:rsidRDefault="00E21DB0" w:rsidP="00E21DB0">
      <w:pPr>
        <w:rPr>
          <w:sz w:val="28"/>
          <w:szCs w:val="28"/>
        </w:rPr>
      </w:pPr>
      <w:r>
        <w:rPr>
          <w:sz w:val="28"/>
          <w:szCs w:val="28"/>
        </w:rPr>
        <w:t>2. Опубликовать настоящее постановление в информационном бюллетене   « Елизаветинские Вести ».</w:t>
      </w:r>
    </w:p>
    <w:p w:rsidR="00E21DB0" w:rsidRDefault="00E21DB0" w:rsidP="00E21DB0">
      <w:pPr>
        <w:rPr>
          <w:sz w:val="28"/>
          <w:szCs w:val="28"/>
        </w:rPr>
      </w:pPr>
      <w:r>
        <w:rPr>
          <w:sz w:val="28"/>
          <w:szCs w:val="28"/>
        </w:rPr>
        <w:t>3. Настоящее постановление вступает в силу на следующий день после дня его официального опубликования.</w:t>
      </w:r>
    </w:p>
    <w:p w:rsidR="00E21DB0" w:rsidRDefault="00E21DB0" w:rsidP="00E21DB0">
      <w:pPr>
        <w:rPr>
          <w:sz w:val="28"/>
          <w:szCs w:val="28"/>
        </w:rPr>
      </w:pPr>
      <w:r>
        <w:rPr>
          <w:sz w:val="28"/>
          <w:szCs w:val="28"/>
        </w:rPr>
        <w:t>4. Контроль за исполнением  настоящего постановления возложить на главу администрации Елизаветинского   сельсовета Мокшанского района Пензенской области.</w:t>
      </w:r>
    </w:p>
    <w:p w:rsidR="00E21DB0" w:rsidRDefault="00E21DB0" w:rsidP="00E21DB0">
      <w:pPr>
        <w:rPr>
          <w:sz w:val="28"/>
          <w:szCs w:val="28"/>
        </w:rPr>
      </w:pPr>
      <w:r>
        <w:rPr>
          <w:sz w:val="28"/>
          <w:szCs w:val="28"/>
        </w:rPr>
        <w:lastRenderedPageBreak/>
        <w:t> </w:t>
      </w:r>
    </w:p>
    <w:p w:rsidR="00E21DB0" w:rsidRDefault="00E21DB0" w:rsidP="00E21DB0">
      <w:pPr>
        <w:pStyle w:val="a5"/>
        <w:ind w:firstLine="567"/>
        <w:rPr>
          <w:sz w:val="28"/>
          <w:szCs w:val="28"/>
        </w:rPr>
      </w:pPr>
      <w:r>
        <w:rPr>
          <w:sz w:val="28"/>
          <w:szCs w:val="28"/>
        </w:rPr>
        <w:t> </w:t>
      </w:r>
      <w:r>
        <w:rPr>
          <w:b/>
          <w:sz w:val="28"/>
          <w:szCs w:val="28"/>
        </w:rPr>
        <w:t xml:space="preserve">Глава администрации </w:t>
      </w:r>
      <w:r w:rsidR="001B575A">
        <w:rPr>
          <w:b/>
          <w:sz w:val="28"/>
          <w:szCs w:val="28"/>
        </w:rPr>
        <w:t xml:space="preserve">                                          И.Г.Рамазанов                                            </w:t>
      </w:r>
    </w:p>
    <w:p w:rsidR="00E21DB0" w:rsidRDefault="00E21DB0" w:rsidP="00E21DB0">
      <w:pPr>
        <w:rPr>
          <w:b/>
          <w:sz w:val="28"/>
          <w:szCs w:val="28"/>
        </w:rPr>
      </w:pPr>
      <w:r>
        <w:rPr>
          <w:b/>
          <w:sz w:val="28"/>
          <w:szCs w:val="28"/>
        </w:rPr>
        <w:t xml:space="preserve">Елизаветинского сельсовета </w:t>
      </w:r>
    </w:p>
    <w:p w:rsidR="001B575A" w:rsidRDefault="00E21DB0" w:rsidP="001B575A">
      <w:pPr>
        <w:pStyle w:val="a5"/>
        <w:rPr>
          <w:b/>
          <w:sz w:val="28"/>
          <w:szCs w:val="28"/>
        </w:rPr>
      </w:pPr>
      <w:r>
        <w:rPr>
          <w:b/>
          <w:sz w:val="28"/>
          <w:szCs w:val="28"/>
        </w:rPr>
        <w:t xml:space="preserve">Мокшанского района                            </w:t>
      </w:r>
    </w:p>
    <w:p w:rsidR="001B575A" w:rsidRDefault="001B575A" w:rsidP="00E21DB0">
      <w:pPr>
        <w:pStyle w:val="a5"/>
        <w:jc w:val="center"/>
        <w:rPr>
          <w:b/>
          <w:sz w:val="28"/>
          <w:szCs w:val="28"/>
        </w:rPr>
      </w:pPr>
    </w:p>
    <w:p w:rsidR="001B575A" w:rsidRDefault="001B575A" w:rsidP="001B575A">
      <w:pPr>
        <w:pStyle w:val="ConsNonformat"/>
        <w:widowControl/>
        <w:rPr>
          <w:rFonts w:ascii="Times New Roman" w:hAnsi="Times New Roman" w:cs="Times New Roman"/>
          <w:b/>
          <w:bCs/>
          <w:sz w:val="36"/>
          <w:szCs w:val="36"/>
        </w:rPr>
      </w:pPr>
      <w:r>
        <w:rPr>
          <w:noProof/>
        </w:rPr>
        <w:drawing>
          <wp:anchor distT="0" distB="0" distL="114300" distR="114300" simplePos="0" relativeHeight="251661312" behindDoc="1" locked="0" layoutInCell="1" allowOverlap="1">
            <wp:simplePos x="0" y="0"/>
            <wp:positionH relativeFrom="column">
              <wp:posOffset>2743200</wp:posOffset>
            </wp:positionH>
            <wp:positionV relativeFrom="paragraph">
              <wp:posOffset>-104775</wp:posOffset>
            </wp:positionV>
            <wp:extent cx="800100" cy="1028700"/>
            <wp:effectExtent l="19050" t="0" r="0" b="0"/>
            <wp:wrapTight wrapText="bothSides">
              <wp:wrapPolygon edited="0">
                <wp:start x="-514" y="0"/>
                <wp:lineTo x="-514" y="21200"/>
                <wp:lineTo x="21600" y="21200"/>
                <wp:lineTo x="21600" y="0"/>
                <wp:lineTo x="-514"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800100" cy="1028700"/>
                    </a:xfrm>
                    <a:prstGeom prst="rect">
                      <a:avLst/>
                    </a:prstGeom>
                    <a:noFill/>
                  </pic:spPr>
                </pic:pic>
              </a:graphicData>
            </a:graphic>
          </wp:anchor>
        </w:drawing>
      </w:r>
      <w:r>
        <w:rPr>
          <w:rFonts w:ascii="Times New Roman" w:hAnsi="Times New Roman" w:cs="Times New Roman"/>
          <w:b/>
          <w:bCs/>
          <w:sz w:val="36"/>
          <w:szCs w:val="36"/>
        </w:rPr>
        <w:t xml:space="preserve">                                                                           </w:t>
      </w:r>
    </w:p>
    <w:p w:rsidR="001B575A" w:rsidRDefault="001B575A" w:rsidP="001B575A">
      <w:pPr>
        <w:pStyle w:val="ConsNonformat"/>
        <w:widowControl/>
        <w:jc w:val="center"/>
        <w:rPr>
          <w:rFonts w:ascii="Times New Roman" w:hAnsi="Times New Roman" w:cs="Times New Roman"/>
          <w:b/>
          <w:bCs/>
          <w:sz w:val="36"/>
          <w:szCs w:val="36"/>
        </w:rPr>
      </w:pPr>
    </w:p>
    <w:p w:rsidR="001B575A" w:rsidRDefault="001B575A" w:rsidP="001B575A">
      <w:pPr>
        <w:pStyle w:val="ConsNonformat"/>
        <w:widowControl/>
        <w:jc w:val="center"/>
        <w:rPr>
          <w:rFonts w:ascii="Times New Roman" w:hAnsi="Times New Roman" w:cs="Times New Roman"/>
          <w:b/>
          <w:bCs/>
          <w:sz w:val="36"/>
          <w:szCs w:val="36"/>
        </w:rPr>
      </w:pPr>
    </w:p>
    <w:p w:rsidR="001B575A" w:rsidRDefault="001B575A" w:rsidP="001B575A">
      <w:pPr>
        <w:pStyle w:val="ConsNonformat"/>
        <w:widowControl/>
        <w:jc w:val="center"/>
        <w:rPr>
          <w:rFonts w:ascii="Times New Roman" w:hAnsi="Times New Roman" w:cs="Times New Roman"/>
          <w:b/>
          <w:bCs/>
          <w:sz w:val="36"/>
          <w:szCs w:val="36"/>
        </w:rPr>
      </w:pPr>
    </w:p>
    <w:p w:rsidR="001B575A" w:rsidRDefault="001B575A" w:rsidP="001B575A">
      <w:pPr>
        <w:pStyle w:val="ConsNonformat"/>
        <w:widowControl/>
        <w:jc w:val="center"/>
        <w:rPr>
          <w:rFonts w:ascii="Times New Roman" w:hAnsi="Times New Roman" w:cs="Times New Roman"/>
          <w:b/>
          <w:bCs/>
          <w:sz w:val="32"/>
          <w:szCs w:val="32"/>
        </w:rPr>
      </w:pPr>
      <w:r>
        <w:rPr>
          <w:rFonts w:ascii="Times New Roman" w:hAnsi="Times New Roman" w:cs="Times New Roman"/>
          <w:b/>
          <w:bCs/>
          <w:sz w:val="32"/>
          <w:szCs w:val="32"/>
        </w:rPr>
        <w:t>КОМИТЕТ МЕСТНОГО САМОУПРАВЛЕНИЯ</w:t>
      </w:r>
    </w:p>
    <w:p w:rsidR="001B575A" w:rsidRDefault="001B575A" w:rsidP="001B575A">
      <w:pPr>
        <w:pStyle w:val="ConsNonformat"/>
        <w:widowControl/>
        <w:jc w:val="center"/>
        <w:rPr>
          <w:rFonts w:ascii="Times New Roman" w:hAnsi="Times New Roman" w:cs="Times New Roman"/>
          <w:b/>
          <w:bCs/>
          <w:sz w:val="32"/>
          <w:szCs w:val="32"/>
        </w:rPr>
      </w:pPr>
      <w:r>
        <w:rPr>
          <w:rFonts w:ascii="Times New Roman" w:hAnsi="Times New Roman" w:cs="Times New Roman"/>
          <w:b/>
          <w:bCs/>
          <w:sz w:val="32"/>
          <w:szCs w:val="32"/>
        </w:rPr>
        <w:t>ЕЛИЗАВЕТИНСКОГО СЕЛЬСОВЕТА</w:t>
      </w:r>
    </w:p>
    <w:p w:rsidR="001B575A" w:rsidRDefault="001B575A" w:rsidP="001B575A">
      <w:pPr>
        <w:pStyle w:val="ConsNonformat"/>
        <w:widowControl/>
        <w:jc w:val="center"/>
        <w:rPr>
          <w:rFonts w:ascii="Times New Roman" w:hAnsi="Times New Roman" w:cs="Times New Roman"/>
          <w:b/>
          <w:bCs/>
          <w:sz w:val="32"/>
          <w:szCs w:val="32"/>
        </w:rPr>
      </w:pPr>
      <w:r>
        <w:rPr>
          <w:rFonts w:ascii="Times New Roman" w:hAnsi="Times New Roman" w:cs="Times New Roman"/>
          <w:b/>
          <w:bCs/>
          <w:sz w:val="32"/>
          <w:szCs w:val="32"/>
        </w:rPr>
        <w:t>МОКШАНСКОГО РАЙОНА ПЕНЗЕНСКОЙ ОБЛАСТИ</w:t>
      </w:r>
    </w:p>
    <w:p w:rsidR="001B575A" w:rsidRDefault="001B575A" w:rsidP="001B575A">
      <w:pPr>
        <w:pStyle w:val="ConsNonformat"/>
        <w:widowControl/>
        <w:jc w:val="center"/>
        <w:rPr>
          <w:rFonts w:ascii="Times New Roman" w:hAnsi="Times New Roman" w:cs="Times New Roman"/>
          <w:b/>
          <w:bCs/>
          <w:sz w:val="32"/>
          <w:szCs w:val="32"/>
        </w:rPr>
      </w:pPr>
      <w:r>
        <w:rPr>
          <w:rFonts w:ascii="Times New Roman" w:hAnsi="Times New Roman" w:cs="Times New Roman"/>
          <w:b/>
          <w:bCs/>
          <w:sz w:val="32"/>
          <w:szCs w:val="32"/>
        </w:rPr>
        <w:t>ВОСЬМОГО СОЗЫВА</w:t>
      </w:r>
    </w:p>
    <w:p w:rsidR="001B575A" w:rsidRDefault="001B575A" w:rsidP="001B575A">
      <w:pPr>
        <w:pStyle w:val="ConsNonformat"/>
        <w:widowControl/>
        <w:jc w:val="center"/>
        <w:rPr>
          <w:rFonts w:ascii="Times New Roman" w:hAnsi="Times New Roman" w:cs="Times New Roman"/>
          <w:b/>
          <w:bCs/>
          <w:sz w:val="36"/>
          <w:szCs w:val="36"/>
        </w:rPr>
      </w:pPr>
    </w:p>
    <w:p w:rsidR="001B575A" w:rsidRDefault="001B575A" w:rsidP="001B575A">
      <w:pPr>
        <w:pStyle w:val="ConsNonformat"/>
        <w:widowControl/>
        <w:jc w:val="center"/>
        <w:rPr>
          <w:rFonts w:ascii="Times New Roman" w:hAnsi="Times New Roman" w:cs="Times New Roman"/>
          <w:b/>
          <w:bCs/>
          <w:sz w:val="28"/>
          <w:szCs w:val="28"/>
        </w:rPr>
      </w:pPr>
      <w:r>
        <w:rPr>
          <w:rFonts w:ascii="Times New Roman" w:hAnsi="Times New Roman" w:cs="Times New Roman"/>
          <w:b/>
          <w:bCs/>
          <w:sz w:val="28"/>
          <w:szCs w:val="28"/>
        </w:rPr>
        <w:t>РЕШЕНИЕ</w:t>
      </w:r>
    </w:p>
    <w:p w:rsidR="001B575A" w:rsidRPr="005E7864" w:rsidRDefault="001B575A" w:rsidP="001B575A">
      <w:pPr>
        <w:pStyle w:val="ConsNonformat"/>
        <w:widowControl/>
        <w:jc w:val="center"/>
        <w:rPr>
          <w:rFonts w:ascii="Times New Roman" w:hAnsi="Times New Roman" w:cs="Times New Roman"/>
          <w:sz w:val="24"/>
          <w:szCs w:val="24"/>
        </w:rPr>
      </w:pPr>
      <w:r w:rsidRPr="005E7864">
        <w:rPr>
          <w:rFonts w:ascii="Times New Roman" w:hAnsi="Times New Roman" w:cs="Times New Roman"/>
          <w:sz w:val="24"/>
          <w:szCs w:val="24"/>
        </w:rPr>
        <w:t xml:space="preserve">от </w:t>
      </w:r>
      <w:r>
        <w:rPr>
          <w:rFonts w:ascii="Times New Roman" w:hAnsi="Times New Roman" w:cs="Times New Roman"/>
          <w:sz w:val="24"/>
          <w:szCs w:val="24"/>
        </w:rPr>
        <w:t xml:space="preserve">14.03.2025 </w:t>
      </w:r>
      <w:r w:rsidRPr="005E7864">
        <w:rPr>
          <w:rFonts w:ascii="Times New Roman" w:hAnsi="Times New Roman" w:cs="Times New Roman"/>
          <w:sz w:val="24"/>
          <w:szCs w:val="24"/>
        </w:rPr>
        <w:t xml:space="preserve">№ </w:t>
      </w:r>
      <w:r>
        <w:rPr>
          <w:rFonts w:ascii="Times New Roman" w:hAnsi="Times New Roman" w:cs="Times New Roman"/>
          <w:sz w:val="24"/>
          <w:szCs w:val="24"/>
        </w:rPr>
        <w:t>73-21/8</w:t>
      </w:r>
    </w:p>
    <w:p w:rsidR="001B575A" w:rsidRDefault="001B575A" w:rsidP="001B575A">
      <w:pPr>
        <w:jc w:val="center"/>
      </w:pPr>
      <w:r w:rsidRPr="00B026EB">
        <w:t>с.Елизаветино</w:t>
      </w:r>
    </w:p>
    <w:p w:rsidR="001B575A" w:rsidRDefault="001B575A" w:rsidP="001B575A">
      <w:pPr>
        <w:jc w:val="center"/>
      </w:pPr>
    </w:p>
    <w:p w:rsidR="001B575A" w:rsidRDefault="001B575A" w:rsidP="001B575A">
      <w:pPr>
        <w:jc w:val="center"/>
        <w:rPr>
          <w:b/>
        </w:rPr>
      </w:pPr>
      <w:r>
        <w:rPr>
          <w:b/>
        </w:rPr>
        <w:t>О внесении изменений в решение Комитета местного самоуправления Елизаветинского сельсовета Мокшанского района Пензенской области № 48-15/8 от 23.12.2024  «О бюджете Елизаветинского сельсовета Мокшанского района Пензенской области на 2025 год и на плановый период 2026 и 2027 годов»</w:t>
      </w:r>
    </w:p>
    <w:p w:rsidR="001B575A" w:rsidRDefault="001B575A" w:rsidP="001B575A">
      <w:pPr>
        <w:jc w:val="center"/>
      </w:pPr>
    </w:p>
    <w:p w:rsidR="001B575A" w:rsidRDefault="001B575A" w:rsidP="001B575A">
      <w:r>
        <w:t xml:space="preserve"> На основании   Устава Елизаветинского сельсовета Мокшанского района  Пензенской области,-</w:t>
      </w:r>
    </w:p>
    <w:p w:rsidR="001B575A" w:rsidRDefault="001B575A" w:rsidP="001B575A">
      <w:pPr>
        <w:jc w:val="center"/>
        <w:rPr>
          <w:b/>
          <w:bCs/>
          <w:sz w:val="28"/>
          <w:szCs w:val="28"/>
        </w:rPr>
      </w:pPr>
      <w:r>
        <w:rPr>
          <w:b/>
          <w:bCs/>
        </w:rPr>
        <w:t>Комитет местного самоуправления Елизаветинского сельсовета Мокшанского района Пензенской области решил:</w:t>
      </w:r>
    </w:p>
    <w:p w:rsidR="001B575A" w:rsidRDefault="001B575A" w:rsidP="001B575A">
      <w:pPr>
        <w:ind w:left="360"/>
        <w:jc w:val="right"/>
        <w:rPr>
          <w:sz w:val="20"/>
          <w:szCs w:val="20"/>
        </w:rPr>
      </w:pPr>
    </w:p>
    <w:p w:rsidR="001B575A" w:rsidRDefault="001B575A" w:rsidP="001B575A">
      <w:pPr>
        <w:rPr>
          <w:bCs/>
        </w:rPr>
      </w:pPr>
    </w:p>
    <w:p w:rsidR="001B575A" w:rsidRDefault="001B575A" w:rsidP="001B575A">
      <w:pPr>
        <w:rPr>
          <w:bCs/>
        </w:rPr>
      </w:pPr>
      <w:r>
        <w:rPr>
          <w:bCs/>
        </w:rPr>
        <w:t xml:space="preserve">1. Внести в решение Комитета местного самоуправления Елизаветинского сельсовета Мокшанского района Пензенской области </w:t>
      </w:r>
      <w:r>
        <w:t>от 23.12.2024  № 48-15/8   «О бюджете Елизаветинского сельсовета Мокшанского района Пензенской области на 2025 год и на плановый период 2026 и 2027 годов»</w:t>
      </w:r>
      <w:r>
        <w:rPr>
          <w:b/>
        </w:rPr>
        <w:t xml:space="preserve"> </w:t>
      </w:r>
      <w:r>
        <w:rPr>
          <w:bCs/>
        </w:rPr>
        <w:t>следующие изменения:</w:t>
      </w:r>
    </w:p>
    <w:p w:rsidR="001B575A" w:rsidRPr="00546F0A" w:rsidRDefault="001B575A" w:rsidP="001B575A">
      <w:pPr>
        <w:jc w:val="both"/>
      </w:pPr>
      <w:r w:rsidRPr="00546F0A">
        <w:t xml:space="preserve">   1.1. Статью 1 решения изложить в следующей редакции: </w:t>
      </w:r>
    </w:p>
    <w:p w:rsidR="001B575A" w:rsidRPr="00971C7F" w:rsidRDefault="001B575A" w:rsidP="001B575A">
      <w:pPr>
        <w:keepNext/>
        <w:ind w:left="540" w:firstLine="27"/>
        <w:jc w:val="both"/>
        <w:outlineLvl w:val="3"/>
        <w:rPr>
          <w:b/>
        </w:rPr>
      </w:pPr>
      <w:r w:rsidRPr="00971C7F">
        <w:rPr>
          <w:b/>
        </w:rPr>
        <w:t>Статья 1. Основные характеристики бюджета Елизаветинского сельсовета   Мокшанского района Пензенской области на 2025 год и на плановый период 2026 и 2027 годов</w:t>
      </w:r>
    </w:p>
    <w:p w:rsidR="001B575A" w:rsidRPr="00971C7F" w:rsidRDefault="001B575A" w:rsidP="001B575A">
      <w:pPr>
        <w:tabs>
          <w:tab w:val="num" w:pos="918"/>
        </w:tabs>
        <w:autoSpaceDE w:val="0"/>
        <w:autoSpaceDN w:val="0"/>
        <w:adjustRightInd w:val="0"/>
        <w:spacing w:before="120"/>
        <w:ind w:left="-9" w:firstLine="567"/>
        <w:jc w:val="both"/>
        <w:outlineLvl w:val="5"/>
      </w:pPr>
      <w:r w:rsidRPr="00971C7F">
        <w:t>1.Утвердить основные характеристики бюджета Елизаветинского сельсовета Мокшанского района Пензенской области (далее – Елизаветинского сельсовета) на 2025 год:</w:t>
      </w:r>
    </w:p>
    <w:p w:rsidR="001B575A" w:rsidRPr="00971C7F" w:rsidRDefault="001B575A" w:rsidP="001B575A">
      <w:pPr>
        <w:tabs>
          <w:tab w:val="left" w:pos="708"/>
        </w:tabs>
        <w:autoSpaceDE w:val="0"/>
        <w:autoSpaceDN w:val="0"/>
        <w:adjustRightInd w:val="0"/>
        <w:spacing w:before="60"/>
        <w:ind w:left="344" w:firstLine="283"/>
        <w:jc w:val="both"/>
        <w:outlineLvl w:val="6"/>
      </w:pPr>
      <w:r w:rsidRPr="00971C7F">
        <w:t>1) прогнозируемый общий объем доходов бюджета Елизаветинс</w:t>
      </w:r>
      <w:r>
        <w:t>кого сельсовета в сумме 5488,665</w:t>
      </w:r>
      <w:r w:rsidRPr="00971C7F">
        <w:t xml:space="preserve"> тыс. рублей;</w:t>
      </w:r>
    </w:p>
    <w:p w:rsidR="001B575A" w:rsidRPr="00971C7F" w:rsidRDefault="001B575A" w:rsidP="001B575A">
      <w:pPr>
        <w:tabs>
          <w:tab w:val="left" w:pos="708"/>
        </w:tabs>
        <w:autoSpaceDE w:val="0"/>
        <w:autoSpaceDN w:val="0"/>
        <w:adjustRightInd w:val="0"/>
        <w:spacing w:before="60"/>
        <w:ind w:left="344" w:firstLine="283"/>
        <w:jc w:val="both"/>
        <w:outlineLvl w:val="6"/>
      </w:pPr>
      <w:r w:rsidRPr="00971C7F">
        <w:t>2) общий объем расходов бюджета Елизаветинск</w:t>
      </w:r>
      <w:r>
        <w:t xml:space="preserve">ого сельсовета в сумме </w:t>
      </w:r>
      <w:r>
        <w:br/>
        <w:t>5496,037</w:t>
      </w:r>
      <w:r w:rsidRPr="00971C7F">
        <w:t xml:space="preserve"> тыс. рублей;</w:t>
      </w:r>
    </w:p>
    <w:p w:rsidR="001B575A" w:rsidRPr="00971C7F" w:rsidRDefault="001B575A" w:rsidP="001B575A">
      <w:pPr>
        <w:tabs>
          <w:tab w:val="left" w:pos="708"/>
        </w:tabs>
        <w:autoSpaceDE w:val="0"/>
        <w:autoSpaceDN w:val="0"/>
        <w:adjustRightInd w:val="0"/>
        <w:spacing w:before="60"/>
        <w:ind w:left="344" w:firstLine="283"/>
        <w:jc w:val="both"/>
        <w:outlineLvl w:val="6"/>
      </w:pPr>
      <w:r w:rsidRPr="00971C7F">
        <w:t>3) прогнозируемый дефицит бюджета Елизаветинск</w:t>
      </w:r>
      <w:r>
        <w:t xml:space="preserve">ого сельсовета в сумме </w:t>
      </w:r>
      <w:r>
        <w:br/>
        <w:t>7,372</w:t>
      </w:r>
      <w:r w:rsidRPr="00971C7F">
        <w:t xml:space="preserve"> тыс. рублей.</w:t>
      </w:r>
    </w:p>
    <w:p w:rsidR="001B575A" w:rsidRPr="00971C7F" w:rsidRDefault="001B575A" w:rsidP="001B575A">
      <w:pPr>
        <w:tabs>
          <w:tab w:val="left" w:pos="708"/>
        </w:tabs>
        <w:autoSpaceDE w:val="0"/>
        <w:autoSpaceDN w:val="0"/>
        <w:adjustRightInd w:val="0"/>
        <w:spacing w:before="60"/>
        <w:ind w:left="257" w:firstLine="567"/>
        <w:jc w:val="both"/>
        <w:outlineLvl w:val="6"/>
      </w:pPr>
      <w:r w:rsidRPr="00971C7F">
        <w:t>4)  объем расходов  резервного фонда администрации Елизаветинского сельсовета в сумме 0,0 тыс. рублей;</w:t>
      </w:r>
    </w:p>
    <w:p w:rsidR="001B575A" w:rsidRPr="00971C7F" w:rsidRDefault="001B575A" w:rsidP="001B575A">
      <w:pPr>
        <w:tabs>
          <w:tab w:val="left" w:pos="708"/>
        </w:tabs>
        <w:autoSpaceDE w:val="0"/>
        <w:autoSpaceDN w:val="0"/>
        <w:adjustRightInd w:val="0"/>
        <w:spacing w:before="60"/>
        <w:ind w:left="257" w:firstLine="567"/>
        <w:jc w:val="both"/>
        <w:outlineLvl w:val="6"/>
      </w:pPr>
      <w:r w:rsidRPr="00971C7F">
        <w:t>5)  верхний предел муниципального внутреннего долга Мокшанского района на 1 января 2025 года в сумме 0,0 тыс. рублей.</w:t>
      </w:r>
    </w:p>
    <w:p w:rsidR="001B575A" w:rsidRPr="00971C7F" w:rsidRDefault="001B575A" w:rsidP="001B575A">
      <w:pPr>
        <w:tabs>
          <w:tab w:val="num" w:pos="918"/>
        </w:tabs>
        <w:autoSpaceDE w:val="0"/>
        <w:autoSpaceDN w:val="0"/>
        <w:adjustRightInd w:val="0"/>
        <w:spacing w:before="120"/>
        <w:ind w:left="-9" w:firstLine="567"/>
        <w:jc w:val="both"/>
        <w:outlineLvl w:val="5"/>
      </w:pPr>
      <w:r w:rsidRPr="00971C7F">
        <w:lastRenderedPageBreak/>
        <w:t>2.Утвердить основные характеристики бюджета Елизаветинского сельсовета на плановый период 2026 и 2027 годов:</w:t>
      </w:r>
    </w:p>
    <w:p w:rsidR="001B575A" w:rsidRPr="00971C7F" w:rsidRDefault="001B575A" w:rsidP="001B575A">
      <w:pPr>
        <w:tabs>
          <w:tab w:val="left" w:pos="708"/>
        </w:tabs>
        <w:autoSpaceDE w:val="0"/>
        <w:autoSpaceDN w:val="0"/>
        <w:adjustRightInd w:val="0"/>
        <w:spacing w:before="60"/>
        <w:ind w:left="344" w:firstLine="283"/>
        <w:jc w:val="both"/>
        <w:outlineLvl w:val="6"/>
      </w:pPr>
      <w:r w:rsidRPr="00971C7F">
        <w:t>1) прогнозируемый общий объем доходов бюджета Елизаветинского сельсовета на 2026 год в сумме 3881,096 тыс. рублей, на 2027 год в сумме 4217,704 тыс. рублей;</w:t>
      </w:r>
    </w:p>
    <w:p w:rsidR="001B575A" w:rsidRPr="00971C7F" w:rsidRDefault="001B575A" w:rsidP="001B575A">
      <w:pPr>
        <w:tabs>
          <w:tab w:val="left" w:pos="708"/>
        </w:tabs>
        <w:autoSpaceDE w:val="0"/>
        <w:autoSpaceDN w:val="0"/>
        <w:adjustRightInd w:val="0"/>
        <w:spacing w:before="60"/>
        <w:ind w:left="257" w:firstLine="567"/>
        <w:jc w:val="both"/>
        <w:outlineLvl w:val="6"/>
      </w:pPr>
      <w:r w:rsidRPr="00971C7F">
        <w:t>2) общий объем расходов бюджета Елизаветинского сельсовета на 2026 год в сумме 4443,435 тыс. рублей, в и на 2027 год в сумме 4427,443 тыс. рублей, в том числе условно утвержденные расходы на 2026 год в сумме 100,000 тыс. рублей, и на 2027 год в сумме  190,000 тыс. рублей;</w:t>
      </w:r>
    </w:p>
    <w:p w:rsidR="001B575A" w:rsidRPr="00971C7F" w:rsidRDefault="001B575A" w:rsidP="001B575A">
      <w:pPr>
        <w:tabs>
          <w:tab w:val="left" w:pos="708"/>
        </w:tabs>
        <w:autoSpaceDE w:val="0"/>
        <w:autoSpaceDN w:val="0"/>
        <w:adjustRightInd w:val="0"/>
        <w:spacing w:before="60"/>
        <w:ind w:left="344" w:firstLine="283"/>
        <w:jc w:val="both"/>
        <w:outlineLvl w:val="6"/>
      </w:pPr>
      <w:r w:rsidRPr="00971C7F">
        <w:t>3) прогнозируемый дефицит бюджета Елизаветинского сельсовета на 2026 год в сумме 562,339 тыс. рублей и на 2027 год в сумме 209,739 тыс. рублей.</w:t>
      </w:r>
    </w:p>
    <w:p w:rsidR="001B575A" w:rsidRPr="00971C7F" w:rsidRDefault="001B575A" w:rsidP="001B575A">
      <w:pPr>
        <w:tabs>
          <w:tab w:val="left" w:pos="708"/>
        </w:tabs>
        <w:autoSpaceDE w:val="0"/>
        <w:autoSpaceDN w:val="0"/>
        <w:adjustRightInd w:val="0"/>
        <w:spacing w:before="60"/>
        <w:ind w:left="257" w:firstLine="567"/>
        <w:jc w:val="both"/>
        <w:outlineLvl w:val="6"/>
      </w:pPr>
      <w:r w:rsidRPr="00971C7F">
        <w:t>4)  объем расходов  резервного фонда администрации Елизаветинского сельсовета в сумме 0,0 тыс. рублей;</w:t>
      </w:r>
    </w:p>
    <w:p w:rsidR="001B575A" w:rsidRPr="00971C7F" w:rsidRDefault="001B575A" w:rsidP="001B575A">
      <w:pPr>
        <w:tabs>
          <w:tab w:val="left" w:pos="708"/>
        </w:tabs>
        <w:autoSpaceDE w:val="0"/>
        <w:autoSpaceDN w:val="0"/>
        <w:adjustRightInd w:val="0"/>
        <w:spacing w:before="60"/>
        <w:ind w:left="257" w:firstLine="567"/>
        <w:jc w:val="both"/>
        <w:outlineLvl w:val="6"/>
      </w:pPr>
      <w:r w:rsidRPr="00971C7F">
        <w:t>5)  верхний предел муниципального внутреннего долга Елизаветинского сельсовета на 1 января 2026 года в сумме 0,0 тыс. рублей.</w:t>
      </w:r>
    </w:p>
    <w:p w:rsidR="001B575A" w:rsidRPr="00971C7F" w:rsidRDefault="001B575A" w:rsidP="001B575A">
      <w:pPr>
        <w:tabs>
          <w:tab w:val="left" w:pos="708"/>
        </w:tabs>
        <w:autoSpaceDE w:val="0"/>
        <w:autoSpaceDN w:val="0"/>
        <w:adjustRightInd w:val="0"/>
        <w:spacing w:before="60"/>
        <w:ind w:left="344" w:firstLine="283"/>
        <w:jc w:val="both"/>
        <w:outlineLvl w:val="6"/>
      </w:pPr>
      <w:r w:rsidRPr="00971C7F">
        <w:t>3. В настоящем решении применены следующие сокращения:</w:t>
      </w:r>
    </w:p>
    <w:p w:rsidR="001B575A" w:rsidRPr="00971C7F" w:rsidRDefault="001B575A" w:rsidP="001B575A">
      <w:pPr>
        <w:autoSpaceDE w:val="0"/>
        <w:autoSpaceDN w:val="0"/>
        <w:adjustRightInd w:val="0"/>
        <w:ind w:firstLine="426"/>
        <w:jc w:val="both"/>
      </w:pPr>
      <w:r w:rsidRPr="00971C7F">
        <w:t>КБК – код бюджетной классификации,</w:t>
      </w:r>
    </w:p>
    <w:p w:rsidR="001B575A" w:rsidRPr="00971C7F" w:rsidRDefault="001B575A" w:rsidP="001B575A">
      <w:pPr>
        <w:autoSpaceDE w:val="0"/>
        <w:autoSpaceDN w:val="0"/>
        <w:adjustRightInd w:val="0"/>
        <w:ind w:firstLine="426"/>
        <w:jc w:val="both"/>
      </w:pPr>
      <w:r w:rsidRPr="00971C7F">
        <w:t>ГРБС – главный распорядитель бюджетных средств,</w:t>
      </w:r>
    </w:p>
    <w:p w:rsidR="001B575A" w:rsidRPr="00971C7F" w:rsidRDefault="001B575A" w:rsidP="001B575A">
      <w:pPr>
        <w:autoSpaceDE w:val="0"/>
        <w:autoSpaceDN w:val="0"/>
        <w:adjustRightInd w:val="0"/>
        <w:ind w:firstLine="426"/>
        <w:jc w:val="both"/>
      </w:pPr>
      <w:r w:rsidRPr="00971C7F">
        <w:t>Рз – раздел бюджетной классификации,</w:t>
      </w:r>
    </w:p>
    <w:p w:rsidR="001B575A" w:rsidRPr="00971C7F" w:rsidRDefault="001B575A" w:rsidP="001B575A">
      <w:pPr>
        <w:autoSpaceDE w:val="0"/>
        <w:autoSpaceDN w:val="0"/>
        <w:adjustRightInd w:val="0"/>
        <w:ind w:firstLine="426"/>
        <w:jc w:val="both"/>
      </w:pPr>
      <w:r w:rsidRPr="00971C7F">
        <w:t>ПР – подраздел бюджетной классификации,</w:t>
      </w:r>
    </w:p>
    <w:p w:rsidR="001B575A" w:rsidRPr="00971C7F" w:rsidRDefault="001B575A" w:rsidP="001B575A">
      <w:pPr>
        <w:autoSpaceDE w:val="0"/>
        <w:autoSpaceDN w:val="0"/>
        <w:adjustRightInd w:val="0"/>
        <w:ind w:firstLine="426"/>
        <w:jc w:val="both"/>
      </w:pPr>
      <w:r w:rsidRPr="00971C7F">
        <w:t>ЦСР – целевая статья расходов бюджетной классификации,</w:t>
      </w:r>
    </w:p>
    <w:p w:rsidR="001B575A" w:rsidRPr="00971C7F" w:rsidRDefault="001B575A" w:rsidP="001B575A">
      <w:pPr>
        <w:autoSpaceDE w:val="0"/>
        <w:autoSpaceDN w:val="0"/>
        <w:adjustRightInd w:val="0"/>
        <w:ind w:firstLine="426"/>
        <w:jc w:val="both"/>
      </w:pPr>
      <w:r w:rsidRPr="00971C7F">
        <w:t>МП – программное (непрограммное) направление расходов,</w:t>
      </w:r>
    </w:p>
    <w:p w:rsidR="001B575A" w:rsidRPr="00971C7F" w:rsidRDefault="001B575A" w:rsidP="001B575A">
      <w:pPr>
        <w:autoSpaceDE w:val="0"/>
        <w:autoSpaceDN w:val="0"/>
        <w:adjustRightInd w:val="0"/>
        <w:ind w:firstLine="426"/>
        <w:jc w:val="both"/>
      </w:pPr>
      <w:r w:rsidRPr="00971C7F">
        <w:t>ПП – подпрограмма,</w:t>
      </w:r>
    </w:p>
    <w:p w:rsidR="001B575A" w:rsidRPr="00971C7F" w:rsidRDefault="001B575A" w:rsidP="001B575A">
      <w:pPr>
        <w:autoSpaceDE w:val="0"/>
        <w:autoSpaceDN w:val="0"/>
        <w:adjustRightInd w:val="0"/>
        <w:ind w:firstLine="426"/>
        <w:jc w:val="both"/>
      </w:pPr>
      <w:r w:rsidRPr="00971C7F">
        <w:t>ОМ – основное мероприятие,</w:t>
      </w:r>
    </w:p>
    <w:p w:rsidR="001B575A" w:rsidRPr="00971C7F" w:rsidRDefault="001B575A" w:rsidP="001B575A">
      <w:pPr>
        <w:autoSpaceDE w:val="0"/>
        <w:autoSpaceDN w:val="0"/>
        <w:adjustRightInd w:val="0"/>
        <w:ind w:firstLine="426"/>
        <w:jc w:val="both"/>
      </w:pPr>
      <w:r w:rsidRPr="00971C7F">
        <w:t>НР – направление расходов,</w:t>
      </w:r>
    </w:p>
    <w:p w:rsidR="001B575A" w:rsidRPr="00971C7F" w:rsidRDefault="001B575A" w:rsidP="001B575A">
      <w:pPr>
        <w:autoSpaceDE w:val="0"/>
        <w:autoSpaceDN w:val="0"/>
        <w:adjustRightInd w:val="0"/>
        <w:ind w:firstLine="426"/>
        <w:jc w:val="both"/>
      </w:pPr>
      <w:r w:rsidRPr="00971C7F">
        <w:t>ВР – вид расходов бюджетной классификации.</w:t>
      </w:r>
    </w:p>
    <w:p w:rsidR="001B575A" w:rsidRDefault="001B575A" w:rsidP="001B575A">
      <w:pPr>
        <w:jc w:val="both"/>
      </w:pPr>
      <w:r>
        <w:rPr>
          <w:bCs/>
        </w:rPr>
        <w:t>1.2. С</w:t>
      </w:r>
      <w:r w:rsidRPr="00546F0A">
        <w:t>тать</w:t>
      </w:r>
      <w:r>
        <w:t>ю</w:t>
      </w:r>
      <w:r w:rsidRPr="00546F0A">
        <w:t xml:space="preserve"> </w:t>
      </w:r>
      <w:r>
        <w:t>5</w:t>
      </w:r>
      <w:r w:rsidRPr="00546F0A">
        <w:t xml:space="preserve"> решени</w:t>
      </w:r>
      <w:r>
        <w:t>я изложить в следующей редакции:</w:t>
      </w:r>
    </w:p>
    <w:p w:rsidR="001B575A" w:rsidRPr="00971C7F" w:rsidRDefault="001B575A" w:rsidP="001B575A">
      <w:pPr>
        <w:keepNext/>
        <w:ind w:left="142" w:firstLine="425"/>
        <w:jc w:val="both"/>
        <w:outlineLvl w:val="3"/>
        <w:rPr>
          <w:b/>
        </w:rPr>
      </w:pPr>
      <w:r w:rsidRPr="00971C7F">
        <w:rPr>
          <w:b/>
        </w:rPr>
        <w:t xml:space="preserve">Статья 5. Объем межбюджетных трансфертов, получаемых из других бюджетов бюджетной системы Российской Федерации </w:t>
      </w:r>
    </w:p>
    <w:p w:rsidR="001B575A" w:rsidRPr="00971C7F" w:rsidRDefault="001B575A" w:rsidP="001B575A">
      <w:pPr>
        <w:spacing w:after="120"/>
        <w:jc w:val="both"/>
      </w:pPr>
      <w:r w:rsidRPr="00971C7F">
        <w:t xml:space="preserve">        1. Утвердить объем межбюджетных трансфертов, получаемых из других бюджетов бюджетной системы Российской Федерации согласно приложению 3 к настоящему решению, из них объем межбюджетных трансфертов в 2025   году в сумме </w:t>
      </w:r>
      <w:r>
        <w:t>4256,965</w:t>
      </w:r>
      <w:r w:rsidRPr="00971C7F">
        <w:t xml:space="preserve">  тыс. рублей, в 2026 году в сумме 2635,196 тыс. рублей и в 2027 году в сумме 2952,004 тыс. рублей.</w:t>
      </w:r>
    </w:p>
    <w:p w:rsidR="001B575A" w:rsidRDefault="001B575A" w:rsidP="001B575A">
      <w:pPr>
        <w:jc w:val="both"/>
      </w:pPr>
      <w:r>
        <w:t xml:space="preserve">   1.3. </w:t>
      </w:r>
      <w:r>
        <w:rPr>
          <w:bCs/>
        </w:rPr>
        <w:t>П</w:t>
      </w:r>
      <w:r>
        <w:t>риложения 1,3,4,5,6 к решению Комитета местного самоуправления Елизаветинского сельсовета Мокшанского района Пензенской области от 23.12.2024  № 48-15/8   «О бюджете Елизаветинского сельсовета Мокшанского района Пензенской области на 2025 год и на плановый период 2026 и 2027 годов» изложить в новой редакции (прилагаются).</w:t>
      </w:r>
    </w:p>
    <w:p w:rsidR="001B575A" w:rsidRDefault="001B575A" w:rsidP="001B575A">
      <w:pPr>
        <w:jc w:val="both"/>
      </w:pPr>
    </w:p>
    <w:p w:rsidR="001B575A" w:rsidRDefault="001B575A" w:rsidP="001B575A">
      <w:pPr>
        <w:jc w:val="both"/>
        <w:rPr>
          <w:bCs/>
        </w:rPr>
      </w:pPr>
      <w:r>
        <w:rPr>
          <w:bCs/>
        </w:rPr>
        <w:t>2. Опубликовать настоящее решение в информационном бюллетене  «Елизаветинские вести».</w:t>
      </w:r>
    </w:p>
    <w:p w:rsidR="001B575A" w:rsidRDefault="001B575A" w:rsidP="001B575A">
      <w:pPr>
        <w:jc w:val="both"/>
        <w:rPr>
          <w:bCs/>
        </w:rPr>
      </w:pPr>
    </w:p>
    <w:p w:rsidR="001B575A" w:rsidRDefault="001B575A" w:rsidP="001B575A">
      <w:pPr>
        <w:jc w:val="both"/>
        <w:rPr>
          <w:bCs/>
        </w:rPr>
      </w:pPr>
      <w:r>
        <w:rPr>
          <w:bCs/>
        </w:rPr>
        <w:t>3. Настоящее решение вступает в силу на следующий день после дня его официального опубликования.</w:t>
      </w:r>
    </w:p>
    <w:p w:rsidR="001B575A" w:rsidRDefault="001B575A" w:rsidP="001B575A">
      <w:pPr>
        <w:jc w:val="both"/>
      </w:pPr>
    </w:p>
    <w:p w:rsidR="001B575A" w:rsidRDefault="001B575A" w:rsidP="001B575A">
      <w:pPr>
        <w:rPr>
          <w:bCs/>
        </w:rPr>
      </w:pPr>
    </w:p>
    <w:p w:rsidR="001B575A" w:rsidRDefault="001B575A" w:rsidP="001B575A">
      <w:pPr>
        <w:rPr>
          <w:b/>
          <w:bCs/>
        </w:rPr>
      </w:pPr>
      <w:r>
        <w:rPr>
          <w:b/>
          <w:bCs/>
        </w:rPr>
        <w:t>Глава  Елизаветинского сельсовета                                                                          А.Н. Сиднев</w:t>
      </w:r>
    </w:p>
    <w:p w:rsidR="001B575A" w:rsidRDefault="001B575A" w:rsidP="001B575A">
      <w:pPr>
        <w:rPr>
          <w:b/>
          <w:bCs/>
        </w:rPr>
      </w:pPr>
      <w:r>
        <w:rPr>
          <w:b/>
          <w:bCs/>
        </w:rPr>
        <w:t>Мокшанского района Пензенской области</w:t>
      </w: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Pr="00971C7F" w:rsidRDefault="001B575A" w:rsidP="001B575A">
      <w:pPr>
        <w:ind w:left="360"/>
        <w:jc w:val="right"/>
        <w:rPr>
          <w:bCs/>
          <w:sz w:val="20"/>
          <w:szCs w:val="20"/>
        </w:rPr>
      </w:pPr>
      <w:r w:rsidRPr="00971C7F">
        <w:rPr>
          <w:bCs/>
          <w:sz w:val="20"/>
          <w:szCs w:val="20"/>
        </w:rPr>
        <w:t>Приложение 1</w:t>
      </w:r>
    </w:p>
    <w:p w:rsidR="001B575A" w:rsidRPr="00971C7F" w:rsidRDefault="001B575A" w:rsidP="001B575A">
      <w:pPr>
        <w:ind w:left="360"/>
        <w:jc w:val="right"/>
        <w:rPr>
          <w:sz w:val="20"/>
          <w:szCs w:val="20"/>
        </w:rPr>
      </w:pPr>
      <w:r w:rsidRPr="00971C7F">
        <w:rPr>
          <w:sz w:val="20"/>
          <w:szCs w:val="20"/>
        </w:rPr>
        <w:t>УТВЕРЖДЕНО</w:t>
      </w:r>
    </w:p>
    <w:p w:rsidR="001B575A" w:rsidRPr="00971C7F" w:rsidRDefault="001B575A" w:rsidP="001B575A">
      <w:pPr>
        <w:ind w:left="360"/>
        <w:jc w:val="right"/>
        <w:rPr>
          <w:sz w:val="20"/>
          <w:szCs w:val="20"/>
        </w:rPr>
      </w:pPr>
      <w:r w:rsidRPr="00971C7F">
        <w:rPr>
          <w:sz w:val="20"/>
          <w:szCs w:val="20"/>
        </w:rPr>
        <w:t>решением Комитета местного самоуправления</w:t>
      </w:r>
    </w:p>
    <w:p w:rsidR="001B575A" w:rsidRPr="00971C7F" w:rsidRDefault="001B575A" w:rsidP="001B575A">
      <w:pPr>
        <w:ind w:left="360"/>
        <w:jc w:val="right"/>
        <w:rPr>
          <w:sz w:val="20"/>
          <w:szCs w:val="20"/>
        </w:rPr>
      </w:pPr>
      <w:r w:rsidRPr="00971C7F">
        <w:rPr>
          <w:bCs/>
          <w:sz w:val="20"/>
          <w:szCs w:val="20"/>
        </w:rPr>
        <w:t>Елизаветинского</w:t>
      </w:r>
      <w:r w:rsidRPr="00971C7F">
        <w:rPr>
          <w:b/>
          <w:bCs/>
          <w:sz w:val="20"/>
          <w:szCs w:val="20"/>
        </w:rPr>
        <w:t xml:space="preserve"> </w:t>
      </w:r>
      <w:r w:rsidRPr="00971C7F">
        <w:rPr>
          <w:sz w:val="20"/>
          <w:szCs w:val="20"/>
        </w:rPr>
        <w:t>сельсовета Мокшанского района</w:t>
      </w:r>
    </w:p>
    <w:p w:rsidR="001B575A" w:rsidRPr="00971C7F" w:rsidRDefault="001B575A" w:rsidP="001B575A">
      <w:pPr>
        <w:tabs>
          <w:tab w:val="left" w:pos="2440"/>
        </w:tabs>
        <w:ind w:left="360"/>
        <w:jc w:val="right"/>
        <w:rPr>
          <w:sz w:val="20"/>
          <w:szCs w:val="20"/>
        </w:rPr>
      </w:pPr>
      <w:r w:rsidRPr="00971C7F">
        <w:rPr>
          <w:sz w:val="20"/>
          <w:szCs w:val="20"/>
        </w:rPr>
        <w:t xml:space="preserve">Пензенской области  </w:t>
      </w:r>
    </w:p>
    <w:p w:rsidR="001B575A" w:rsidRPr="00971C7F" w:rsidRDefault="001B575A" w:rsidP="001B575A">
      <w:pPr>
        <w:tabs>
          <w:tab w:val="left" w:pos="2440"/>
        </w:tabs>
        <w:ind w:left="360"/>
        <w:jc w:val="right"/>
        <w:rPr>
          <w:sz w:val="20"/>
          <w:szCs w:val="20"/>
        </w:rPr>
      </w:pPr>
      <w:r w:rsidRPr="00971C7F">
        <w:rPr>
          <w:sz w:val="20"/>
          <w:szCs w:val="20"/>
        </w:rPr>
        <w:t xml:space="preserve">от </w:t>
      </w:r>
      <w:r>
        <w:rPr>
          <w:sz w:val="20"/>
          <w:szCs w:val="20"/>
        </w:rPr>
        <w:t xml:space="preserve">14.03.2025 </w:t>
      </w:r>
      <w:r w:rsidRPr="00971C7F">
        <w:rPr>
          <w:sz w:val="20"/>
          <w:szCs w:val="20"/>
        </w:rPr>
        <w:t xml:space="preserve">№ </w:t>
      </w:r>
      <w:r>
        <w:rPr>
          <w:sz w:val="20"/>
          <w:szCs w:val="20"/>
        </w:rPr>
        <w:t>73-21/8</w:t>
      </w:r>
    </w:p>
    <w:p w:rsidR="001B575A" w:rsidRPr="00971C7F" w:rsidRDefault="001B575A" w:rsidP="001B575A">
      <w:pPr>
        <w:rPr>
          <w:sz w:val="26"/>
          <w:szCs w:val="26"/>
        </w:rPr>
      </w:pPr>
    </w:p>
    <w:p w:rsidR="001B575A" w:rsidRPr="00971C7F" w:rsidRDefault="001B575A" w:rsidP="001B575A">
      <w:pPr>
        <w:ind w:left="360"/>
        <w:jc w:val="center"/>
        <w:rPr>
          <w:b/>
          <w:sz w:val="22"/>
          <w:szCs w:val="22"/>
        </w:rPr>
      </w:pPr>
      <w:r w:rsidRPr="00971C7F">
        <w:rPr>
          <w:b/>
          <w:bCs/>
          <w:sz w:val="22"/>
          <w:szCs w:val="22"/>
        </w:rPr>
        <w:t>Источники финансирования дефицита бюджета Елизаветинского сельсовета</w:t>
      </w:r>
    </w:p>
    <w:p w:rsidR="001B575A" w:rsidRPr="00971C7F" w:rsidRDefault="001B575A" w:rsidP="001B575A">
      <w:pPr>
        <w:ind w:left="360"/>
        <w:jc w:val="center"/>
        <w:rPr>
          <w:b/>
          <w:sz w:val="22"/>
          <w:szCs w:val="22"/>
        </w:rPr>
      </w:pPr>
      <w:r w:rsidRPr="00971C7F">
        <w:rPr>
          <w:b/>
          <w:bCs/>
          <w:sz w:val="22"/>
          <w:szCs w:val="22"/>
        </w:rPr>
        <w:t xml:space="preserve">на 2025 год </w:t>
      </w:r>
      <w:r w:rsidRPr="00971C7F">
        <w:rPr>
          <w:b/>
          <w:sz w:val="22"/>
          <w:szCs w:val="22"/>
        </w:rPr>
        <w:t>и плановый период 2026 и 2027 годов</w:t>
      </w:r>
    </w:p>
    <w:p w:rsidR="001B575A" w:rsidRPr="00971C7F" w:rsidRDefault="001B575A" w:rsidP="001B575A">
      <w:pPr>
        <w:jc w:val="center"/>
        <w:rPr>
          <w:b/>
          <w:sz w:val="22"/>
          <w:szCs w:val="22"/>
        </w:rPr>
      </w:pPr>
    </w:p>
    <w:tbl>
      <w:tblPr>
        <w:tblW w:w="988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5"/>
        <w:gridCol w:w="3119"/>
        <w:gridCol w:w="1684"/>
        <w:gridCol w:w="1264"/>
        <w:gridCol w:w="1264"/>
      </w:tblGrid>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center"/>
            <w:hideMark/>
          </w:tcPr>
          <w:p w:rsidR="001B575A" w:rsidRPr="00971C7F" w:rsidRDefault="001B575A" w:rsidP="00687989">
            <w:pPr>
              <w:jc w:val="center"/>
              <w:rPr>
                <w:b/>
                <w:sz w:val="22"/>
                <w:szCs w:val="22"/>
              </w:rPr>
            </w:pPr>
            <w:r w:rsidRPr="00971C7F">
              <w:rPr>
                <w:b/>
                <w:sz w:val="22"/>
                <w:szCs w:val="22"/>
              </w:rPr>
              <w:t>Наименование показателя</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575A" w:rsidRPr="00971C7F" w:rsidRDefault="001B575A" w:rsidP="00687989">
            <w:pPr>
              <w:jc w:val="center"/>
              <w:rPr>
                <w:b/>
                <w:sz w:val="22"/>
                <w:szCs w:val="22"/>
              </w:rPr>
            </w:pPr>
            <w:r w:rsidRPr="00971C7F">
              <w:rPr>
                <w:b/>
                <w:sz w:val="22"/>
                <w:szCs w:val="22"/>
              </w:rPr>
              <w:t xml:space="preserve">Код  бюджетной классификации </w:t>
            </w:r>
          </w:p>
        </w:tc>
        <w:tc>
          <w:tcPr>
            <w:tcW w:w="1684" w:type="dxa"/>
            <w:tcBorders>
              <w:top w:val="single" w:sz="4" w:space="0" w:color="auto"/>
              <w:left w:val="single" w:sz="4" w:space="0" w:color="auto"/>
              <w:bottom w:val="single" w:sz="4" w:space="0" w:color="auto"/>
              <w:right w:val="single" w:sz="4" w:space="0" w:color="auto"/>
            </w:tcBorders>
            <w:vAlign w:val="center"/>
            <w:hideMark/>
          </w:tcPr>
          <w:p w:rsidR="001B575A" w:rsidRPr="00971C7F" w:rsidRDefault="001B575A" w:rsidP="00687989">
            <w:pPr>
              <w:jc w:val="center"/>
              <w:rPr>
                <w:b/>
                <w:sz w:val="22"/>
                <w:szCs w:val="22"/>
              </w:rPr>
            </w:pPr>
            <w:r w:rsidRPr="00971C7F">
              <w:rPr>
                <w:b/>
                <w:sz w:val="22"/>
                <w:szCs w:val="22"/>
              </w:rPr>
              <w:t>Сумма на 2025 год, тыс.руб.</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center"/>
              <w:rPr>
                <w:b/>
                <w:sz w:val="22"/>
                <w:szCs w:val="22"/>
              </w:rPr>
            </w:pPr>
            <w:r w:rsidRPr="00971C7F">
              <w:rPr>
                <w:b/>
                <w:sz w:val="22"/>
                <w:szCs w:val="22"/>
              </w:rPr>
              <w:t>Сумма на 2026 год, тыс.руб.</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center"/>
              <w:rPr>
                <w:b/>
                <w:sz w:val="22"/>
                <w:szCs w:val="22"/>
              </w:rPr>
            </w:pPr>
            <w:r w:rsidRPr="00971C7F">
              <w:rPr>
                <w:b/>
                <w:sz w:val="22"/>
                <w:szCs w:val="22"/>
              </w:rPr>
              <w:t>Сумма на 2027 год, тыс.руб.</w:t>
            </w:r>
          </w:p>
        </w:tc>
      </w:tr>
      <w:tr w:rsidR="001B575A" w:rsidRPr="00971C7F" w:rsidTr="00687989">
        <w:trPr>
          <w:trHeight w:val="111"/>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rPr>
                <w:sz w:val="22"/>
                <w:szCs w:val="22"/>
              </w:rPr>
            </w:pPr>
            <w:r w:rsidRPr="00971C7F">
              <w:rPr>
                <w:sz w:val="22"/>
                <w:szCs w:val="22"/>
              </w:rPr>
              <w:t>Источники финансирования дефицита бюджетов - всего</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х</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sidRPr="00971C7F">
              <w:rPr>
                <w:sz w:val="22"/>
                <w:szCs w:val="22"/>
              </w:rPr>
              <w:t>-</w:t>
            </w:r>
            <w:r>
              <w:rPr>
                <w:sz w:val="22"/>
                <w:szCs w:val="22"/>
              </w:rPr>
              <w:t>7,372</w:t>
            </w: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r w:rsidRPr="00971C7F">
              <w:rPr>
                <w:sz w:val="22"/>
                <w:szCs w:val="22"/>
              </w:rPr>
              <w:t>-562,339</w:t>
            </w: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r w:rsidRPr="00971C7F">
              <w:rPr>
                <w:sz w:val="22"/>
                <w:szCs w:val="22"/>
              </w:rPr>
              <w:t>-209,739</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rPr>
                <w:sz w:val="22"/>
                <w:szCs w:val="22"/>
              </w:rPr>
            </w:pPr>
            <w:r w:rsidRPr="00971C7F">
              <w:rPr>
                <w:sz w:val="22"/>
                <w:szCs w:val="22"/>
              </w:rPr>
              <w:t xml:space="preserve">     в том числе:</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w:t>
            </w:r>
          </w:p>
        </w:tc>
        <w:tc>
          <w:tcPr>
            <w:tcW w:w="1684" w:type="dxa"/>
            <w:tcBorders>
              <w:top w:val="single" w:sz="4" w:space="0" w:color="auto"/>
              <w:left w:val="single" w:sz="4" w:space="0" w:color="auto"/>
              <w:bottom w:val="single" w:sz="4" w:space="0" w:color="auto"/>
              <w:right w:val="single" w:sz="4" w:space="0" w:color="auto"/>
            </w:tcBorders>
            <w:noWrap/>
            <w:vAlign w:val="bottom"/>
          </w:tcPr>
          <w:p w:rsidR="001B575A" w:rsidRPr="00971C7F" w:rsidRDefault="001B575A" w:rsidP="00687989">
            <w:pPr>
              <w:jc w:val="right"/>
              <w:rPr>
                <w:sz w:val="22"/>
                <w:szCs w:val="22"/>
              </w:rPr>
            </w:pP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источники внутреннего финансирования</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х</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sidRPr="00971C7F">
              <w:rPr>
                <w:sz w:val="22"/>
                <w:szCs w:val="22"/>
              </w:rPr>
              <w:t>-</w:t>
            </w:r>
            <w:r>
              <w:rPr>
                <w:sz w:val="22"/>
                <w:szCs w:val="22"/>
              </w:rPr>
              <w:t>7,372</w:t>
            </w: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r w:rsidRPr="00971C7F">
              <w:rPr>
                <w:sz w:val="22"/>
                <w:szCs w:val="22"/>
              </w:rPr>
              <w:t>-562,339</w:t>
            </w: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r w:rsidRPr="00971C7F">
              <w:rPr>
                <w:sz w:val="22"/>
                <w:szCs w:val="22"/>
              </w:rPr>
              <w:t>-209,739</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из них:</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w:t>
            </w:r>
          </w:p>
        </w:tc>
        <w:tc>
          <w:tcPr>
            <w:tcW w:w="1684" w:type="dxa"/>
            <w:tcBorders>
              <w:top w:val="single" w:sz="4" w:space="0" w:color="auto"/>
              <w:left w:val="single" w:sz="4" w:space="0" w:color="auto"/>
              <w:bottom w:val="single" w:sz="4" w:space="0" w:color="auto"/>
              <w:right w:val="single" w:sz="4" w:space="0" w:color="auto"/>
            </w:tcBorders>
            <w:noWrap/>
            <w:vAlign w:val="bottom"/>
          </w:tcPr>
          <w:p w:rsidR="001B575A" w:rsidRPr="00971C7F" w:rsidRDefault="001B575A" w:rsidP="00687989">
            <w:pPr>
              <w:jc w:val="right"/>
              <w:rPr>
                <w:sz w:val="22"/>
                <w:szCs w:val="22"/>
              </w:rPr>
            </w:pP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 xml:space="preserve"> Изменение остатков средств на счетах по учету средств бюджетов</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000 0105000000 0000 000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sidRPr="00971C7F">
              <w:rPr>
                <w:sz w:val="22"/>
                <w:szCs w:val="22"/>
              </w:rPr>
              <w:t>-</w:t>
            </w:r>
            <w:r>
              <w:rPr>
                <w:sz w:val="22"/>
                <w:szCs w:val="22"/>
              </w:rPr>
              <w:t>7,372</w:t>
            </w: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r w:rsidRPr="00971C7F">
              <w:rPr>
                <w:sz w:val="22"/>
                <w:szCs w:val="22"/>
              </w:rPr>
              <w:t>-562,339</w:t>
            </w:r>
          </w:p>
        </w:tc>
        <w:tc>
          <w:tcPr>
            <w:tcW w:w="1264" w:type="dxa"/>
            <w:tcBorders>
              <w:top w:val="single" w:sz="4" w:space="0" w:color="auto"/>
              <w:left w:val="single" w:sz="4" w:space="0" w:color="auto"/>
              <w:bottom w:val="single" w:sz="4" w:space="0" w:color="auto"/>
              <w:right w:val="single" w:sz="4" w:space="0" w:color="auto"/>
            </w:tcBorders>
            <w:vAlign w:val="bottom"/>
          </w:tcPr>
          <w:p w:rsidR="001B575A" w:rsidRPr="00971C7F" w:rsidRDefault="001B575A" w:rsidP="00687989">
            <w:pPr>
              <w:jc w:val="right"/>
              <w:rPr>
                <w:sz w:val="22"/>
                <w:szCs w:val="22"/>
              </w:rPr>
            </w:pPr>
            <w:r w:rsidRPr="00971C7F">
              <w:rPr>
                <w:sz w:val="22"/>
                <w:szCs w:val="22"/>
              </w:rPr>
              <w:t>-209,739</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 xml:space="preserve"> Увеличение остатков средств бюджетов</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000 0105000000 0000 500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sidRPr="00971C7F">
              <w:rPr>
                <w:sz w:val="22"/>
                <w:szCs w:val="22"/>
              </w:rPr>
              <w:t>-</w:t>
            </w:r>
            <w:r>
              <w:rPr>
                <w:sz w:val="22"/>
                <w:szCs w:val="22"/>
              </w:rPr>
              <w:t>4256,965</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-3881,096</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-4217,704</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 xml:space="preserve"> Увеличение прочих остатков средств бюджетов</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000 0105020000 0000 500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sidRPr="00971C7F">
              <w:rPr>
                <w:sz w:val="22"/>
                <w:szCs w:val="22"/>
              </w:rPr>
              <w:t xml:space="preserve">- </w:t>
            </w:r>
            <w:r>
              <w:rPr>
                <w:sz w:val="22"/>
                <w:szCs w:val="22"/>
              </w:rPr>
              <w:t>4256,965</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-3881,096</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-4217,704</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 xml:space="preserve"> Увеличение прочих остатков денежных средств бюджетов</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000 0105020100 0000 510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sidRPr="00971C7F">
              <w:rPr>
                <w:sz w:val="22"/>
                <w:szCs w:val="22"/>
              </w:rPr>
              <w:t xml:space="preserve">- </w:t>
            </w:r>
            <w:r>
              <w:rPr>
                <w:sz w:val="22"/>
                <w:szCs w:val="22"/>
              </w:rPr>
              <w:t>4256,965</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-3881,096</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-4217,704</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 xml:space="preserve"> Увеличение прочих остатков денежных средств бюджетов поселений</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901 0105020110 0000 510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sidRPr="00971C7F">
              <w:rPr>
                <w:sz w:val="22"/>
                <w:szCs w:val="22"/>
              </w:rPr>
              <w:t xml:space="preserve">- </w:t>
            </w:r>
            <w:r>
              <w:rPr>
                <w:sz w:val="22"/>
                <w:szCs w:val="22"/>
              </w:rPr>
              <w:t>4256,965</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-3881,096</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-4217,704</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 xml:space="preserve"> Уменьшение остатков средств бюджетов</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000 0105000000 0000 600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Pr>
                <w:sz w:val="22"/>
                <w:szCs w:val="22"/>
              </w:rPr>
              <w:t>5488,665</w:t>
            </w:r>
          </w:p>
        </w:tc>
        <w:tc>
          <w:tcPr>
            <w:tcW w:w="1264" w:type="dxa"/>
            <w:tcBorders>
              <w:top w:val="single" w:sz="4" w:space="0" w:color="auto"/>
              <w:left w:val="single" w:sz="4" w:space="0" w:color="auto"/>
              <w:bottom w:val="single" w:sz="4" w:space="0" w:color="auto"/>
              <w:right w:val="single" w:sz="4" w:space="0" w:color="auto"/>
            </w:tcBorders>
          </w:tcPr>
          <w:p w:rsidR="001B575A" w:rsidRPr="00971C7F" w:rsidRDefault="001B575A" w:rsidP="00687989">
            <w:pPr>
              <w:jc w:val="center"/>
              <w:rPr>
                <w:sz w:val="22"/>
                <w:szCs w:val="22"/>
              </w:rPr>
            </w:pPr>
          </w:p>
          <w:p w:rsidR="001B575A" w:rsidRPr="00971C7F" w:rsidRDefault="001B575A" w:rsidP="00687989">
            <w:pPr>
              <w:jc w:val="center"/>
              <w:rPr>
                <w:sz w:val="22"/>
                <w:szCs w:val="22"/>
              </w:rPr>
            </w:pPr>
          </w:p>
          <w:p w:rsidR="001B575A" w:rsidRPr="00971C7F" w:rsidRDefault="001B575A" w:rsidP="00687989">
            <w:pPr>
              <w:jc w:val="center"/>
              <w:rPr>
                <w:sz w:val="22"/>
                <w:szCs w:val="22"/>
              </w:rPr>
            </w:pPr>
            <w:r w:rsidRPr="00971C7F">
              <w:rPr>
                <w:sz w:val="22"/>
                <w:szCs w:val="22"/>
              </w:rPr>
              <w:t>4443,435</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4427,443</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 xml:space="preserve"> Уменьшение прочих остатков средств бюджетов</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000 0105020000 0000 600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Pr>
                <w:sz w:val="22"/>
                <w:szCs w:val="22"/>
              </w:rPr>
              <w:t>5488,665</w:t>
            </w:r>
          </w:p>
        </w:tc>
        <w:tc>
          <w:tcPr>
            <w:tcW w:w="1264" w:type="dxa"/>
            <w:tcBorders>
              <w:top w:val="single" w:sz="4" w:space="0" w:color="auto"/>
              <w:left w:val="single" w:sz="4" w:space="0" w:color="auto"/>
              <w:bottom w:val="single" w:sz="4" w:space="0" w:color="auto"/>
              <w:right w:val="single" w:sz="4" w:space="0" w:color="auto"/>
            </w:tcBorders>
          </w:tcPr>
          <w:p w:rsidR="001B575A" w:rsidRPr="00971C7F" w:rsidRDefault="001B575A" w:rsidP="00687989">
            <w:pPr>
              <w:jc w:val="center"/>
              <w:rPr>
                <w:sz w:val="22"/>
                <w:szCs w:val="22"/>
              </w:rPr>
            </w:pPr>
          </w:p>
          <w:p w:rsidR="001B575A" w:rsidRPr="00971C7F" w:rsidRDefault="001B575A" w:rsidP="00687989">
            <w:pPr>
              <w:jc w:val="center"/>
              <w:rPr>
                <w:sz w:val="22"/>
                <w:szCs w:val="22"/>
              </w:rPr>
            </w:pPr>
          </w:p>
          <w:p w:rsidR="001B575A" w:rsidRPr="00971C7F" w:rsidRDefault="001B575A" w:rsidP="00687989">
            <w:pPr>
              <w:jc w:val="center"/>
              <w:rPr>
                <w:sz w:val="22"/>
                <w:szCs w:val="22"/>
              </w:rPr>
            </w:pPr>
            <w:r w:rsidRPr="00971C7F">
              <w:rPr>
                <w:sz w:val="22"/>
                <w:szCs w:val="22"/>
              </w:rPr>
              <w:t>4443,435</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4427,443</w:t>
            </w:r>
          </w:p>
        </w:tc>
      </w:tr>
      <w:tr w:rsidR="001B575A" w:rsidRPr="00971C7F" w:rsidTr="00687989">
        <w:trPr>
          <w:trHeight w:val="20"/>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t xml:space="preserve"> Уменьшение прочих остатков денежных средств бюджетов</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000 0105020100 0000 610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Pr>
                <w:sz w:val="22"/>
                <w:szCs w:val="22"/>
              </w:rPr>
              <w:t>5488,665</w:t>
            </w:r>
          </w:p>
        </w:tc>
        <w:tc>
          <w:tcPr>
            <w:tcW w:w="1264" w:type="dxa"/>
            <w:tcBorders>
              <w:top w:val="single" w:sz="4" w:space="0" w:color="auto"/>
              <w:left w:val="single" w:sz="4" w:space="0" w:color="auto"/>
              <w:bottom w:val="single" w:sz="4" w:space="0" w:color="auto"/>
              <w:right w:val="single" w:sz="4" w:space="0" w:color="auto"/>
            </w:tcBorders>
          </w:tcPr>
          <w:p w:rsidR="001B575A" w:rsidRPr="00971C7F" w:rsidRDefault="001B575A" w:rsidP="00687989">
            <w:pPr>
              <w:jc w:val="center"/>
              <w:rPr>
                <w:sz w:val="22"/>
                <w:szCs w:val="22"/>
              </w:rPr>
            </w:pPr>
          </w:p>
          <w:p w:rsidR="001B575A" w:rsidRPr="00971C7F" w:rsidRDefault="001B575A" w:rsidP="00687989">
            <w:pPr>
              <w:jc w:val="center"/>
              <w:rPr>
                <w:sz w:val="22"/>
                <w:szCs w:val="22"/>
              </w:rPr>
            </w:pPr>
          </w:p>
          <w:p w:rsidR="001B575A" w:rsidRPr="00971C7F" w:rsidRDefault="001B575A" w:rsidP="00687989">
            <w:pPr>
              <w:jc w:val="center"/>
              <w:rPr>
                <w:sz w:val="22"/>
                <w:szCs w:val="22"/>
              </w:rPr>
            </w:pPr>
            <w:r w:rsidRPr="00971C7F">
              <w:rPr>
                <w:sz w:val="22"/>
                <w:szCs w:val="22"/>
              </w:rPr>
              <w:t>4443,435</w:t>
            </w: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4427,443</w:t>
            </w:r>
          </w:p>
        </w:tc>
      </w:tr>
      <w:tr w:rsidR="001B575A" w:rsidRPr="00971C7F" w:rsidTr="00687989">
        <w:trPr>
          <w:trHeight w:val="1057"/>
        </w:trPr>
        <w:tc>
          <w:tcPr>
            <w:tcW w:w="2555"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ind w:firstLineChars="17" w:firstLine="37"/>
              <w:rPr>
                <w:sz w:val="22"/>
                <w:szCs w:val="22"/>
              </w:rPr>
            </w:pPr>
            <w:r w:rsidRPr="00971C7F">
              <w:rPr>
                <w:sz w:val="22"/>
                <w:szCs w:val="22"/>
              </w:rPr>
              <w:lastRenderedPageBreak/>
              <w:t xml:space="preserve"> Уменьшение прочих остатков денежных средств бюджетов поселений</w:t>
            </w:r>
          </w:p>
        </w:tc>
        <w:tc>
          <w:tcPr>
            <w:tcW w:w="3119"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center"/>
              <w:rPr>
                <w:sz w:val="22"/>
                <w:szCs w:val="22"/>
              </w:rPr>
            </w:pPr>
            <w:r w:rsidRPr="00971C7F">
              <w:rPr>
                <w:sz w:val="22"/>
                <w:szCs w:val="22"/>
              </w:rPr>
              <w:t xml:space="preserve"> 901 0105020110 0000 610</w:t>
            </w:r>
          </w:p>
        </w:tc>
        <w:tc>
          <w:tcPr>
            <w:tcW w:w="1684" w:type="dxa"/>
            <w:tcBorders>
              <w:top w:val="single" w:sz="4" w:space="0" w:color="auto"/>
              <w:left w:val="single" w:sz="4" w:space="0" w:color="auto"/>
              <w:bottom w:val="single" w:sz="4" w:space="0" w:color="auto"/>
              <w:right w:val="single" w:sz="4" w:space="0" w:color="auto"/>
            </w:tcBorders>
            <w:noWrap/>
            <w:vAlign w:val="bottom"/>
            <w:hideMark/>
          </w:tcPr>
          <w:p w:rsidR="001B575A" w:rsidRPr="00971C7F" w:rsidRDefault="001B575A" w:rsidP="00687989">
            <w:pPr>
              <w:jc w:val="right"/>
              <w:rPr>
                <w:sz w:val="22"/>
                <w:szCs w:val="22"/>
              </w:rPr>
            </w:pPr>
            <w:r>
              <w:rPr>
                <w:sz w:val="22"/>
                <w:szCs w:val="22"/>
              </w:rPr>
              <w:t>5488,665</w:t>
            </w:r>
          </w:p>
        </w:tc>
        <w:tc>
          <w:tcPr>
            <w:tcW w:w="1264" w:type="dxa"/>
            <w:tcBorders>
              <w:top w:val="single" w:sz="4" w:space="0" w:color="auto"/>
              <w:left w:val="single" w:sz="4" w:space="0" w:color="auto"/>
              <w:bottom w:val="single" w:sz="4" w:space="0" w:color="auto"/>
              <w:right w:val="single" w:sz="4" w:space="0" w:color="auto"/>
            </w:tcBorders>
          </w:tcPr>
          <w:p w:rsidR="001B575A" w:rsidRPr="00971C7F" w:rsidRDefault="001B575A" w:rsidP="00687989">
            <w:pPr>
              <w:jc w:val="center"/>
              <w:rPr>
                <w:sz w:val="22"/>
                <w:szCs w:val="22"/>
              </w:rPr>
            </w:pPr>
          </w:p>
          <w:p w:rsidR="001B575A" w:rsidRPr="00971C7F" w:rsidRDefault="001B575A" w:rsidP="00687989">
            <w:pPr>
              <w:jc w:val="center"/>
              <w:rPr>
                <w:sz w:val="22"/>
                <w:szCs w:val="22"/>
              </w:rPr>
            </w:pPr>
          </w:p>
          <w:p w:rsidR="001B575A" w:rsidRPr="00971C7F" w:rsidRDefault="001B575A" w:rsidP="00687989">
            <w:pPr>
              <w:jc w:val="right"/>
              <w:rPr>
                <w:sz w:val="22"/>
                <w:szCs w:val="22"/>
              </w:rPr>
            </w:pPr>
          </w:p>
          <w:p w:rsidR="001B575A" w:rsidRPr="00971C7F" w:rsidRDefault="001B575A" w:rsidP="00687989">
            <w:pPr>
              <w:jc w:val="center"/>
              <w:rPr>
                <w:sz w:val="22"/>
                <w:szCs w:val="22"/>
              </w:rPr>
            </w:pPr>
            <w:r w:rsidRPr="00971C7F">
              <w:rPr>
                <w:sz w:val="22"/>
                <w:szCs w:val="22"/>
              </w:rPr>
              <w:t>4443,435</w:t>
            </w:r>
          </w:p>
          <w:p w:rsidR="001B575A" w:rsidRPr="00971C7F" w:rsidRDefault="001B575A" w:rsidP="00687989">
            <w:pPr>
              <w:jc w:val="center"/>
              <w:rPr>
                <w:sz w:val="22"/>
                <w:szCs w:val="22"/>
              </w:rPr>
            </w:pPr>
          </w:p>
        </w:tc>
        <w:tc>
          <w:tcPr>
            <w:tcW w:w="1264" w:type="dxa"/>
            <w:tcBorders>
              <w:top w:val="single" w:sz="4" w:space="0" w:color="auto"/>
              <w:left w:val="single" w:sz="4" w:space="0" w:color="auto"/>
              <w:bottom w:val="single" w:sz="4" w:space="0" w:color="auto"/>
              <w:right w:val="single" w:sz="4" w:space="0" w:color="auto"/>
            </w:tcBorders>
            <w:vAlign w:val="bottom"/>
            <w:hideMark/>
          </w:tcPr>
          <w:p w:rsidR="001B575A" w:rsidRPr="00971C7F" w:rsidRDefault="001B575A" w:rsidP="00687989">
            <w:pPr>
              <w:jc w:val="right"/>
              <w:rPr>
                <w:sz w:val="22"/>
                <w:szCs w:val="22"/>
              </w:rPr>
            </w:pPr>
            <w:r w:rsidRPr="00971C7F">
              <w:rPr>
                <w:sz w:val="22"/>
                <w:szCs w:val="22"/>
              </w:rPr>
              <w:t>4427,443</w:t>
            </w:r>
          </w:p>
        </w:tc>
      </w:tr>
    </w:tbl>
    <w:p w:rsidR="001B575A" w:rsidRPr="00971C7F" w:rsidRDefault="001B575A" w:rsidP="001B575A">
      <w:pPr>
        <w:rPr>
          <w:b/>
          <w:bCs/>
          <w:sz w:val="22"/>
          <w:szCs w:val="22"/>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Default="001B575A" w:rsidP="001B575A">
      <w:pPr>
        <w:jc w:val="right"/>
        <w:rPr>
          <w:bCs/>
          <w:sz w:val="20"/>
          <w:szCs w:val="20"/>
        </w:rPr>
      </w:pPr>
    </w:p>
    <w:p w:rsidR="001B575A" w:rsidRPr="00971C7F" w:rsidRDefault="001B575A" w:rsidP="001B575A">
      <w:pPr>
        <w:jc w:val="right"/>
        <w:rPr>
          <w:bCs/>
          <w:sz w:val="20"/>
          <w:szCs w:val="20"/>
        </w:rPr>
      </w:pPr>
      <w:r w:rsidRPr="00971C7F">
        <w:rPr>
          <w:bCs/>
          <w:sz w:val="20"/>
          <w:szCs w:val="20"/>
        </w:rPr>
        <w:t>Приложение 3</w:t>
      </w:r>
    </w:p>
    <w:p w:rsidR="001B575A" w:rsidRPr="00971C7F" w:rsidRDefault="001B575A" w:rsidP="001B575A">
      <w:pPr>
        <w:jc w:val="right"/>
        <w:rPr>
          <w:sz w:val="20"/>
          <w:szCs w:val="20"/>
        </w:rPr>
      </w:pPr>
      <w:r w:rsidRPr="00971C7F">
        <w:rPr>
          <w:sz w:val="20"/>
          <w:szCs w:val="20"/>
        </w:rPr>
        <w:t>УТВЕРЖДЕНО</w:t>
      </w:r>
    </w:p>
    <w:p w:rsidR="001B575A" w:rsidRPr="00971C7F" w:rsidRDefault="001B575A" w:rsidP="001B575A">
      <w:pPr>
        <w:jc w:val="right"/>
        <w:rPr>
          <w:sz w:val="20"/>
          <w:szCs w:val="20"/>
        </w:rPr>
      </w:pPr>
      <w:r w:rsidRPr="00971C7F">
        <w:rPr>
          <w:sz w:val="20"/>
          <w:szCs w:val="20"/>
        </w:rPr>
        <w:t xml:space="preserve"> решением Комитета местного самоуправления</w:t>
      </w:r>
    </w:p>
    <w:p w:rsidR="001B575A" w:rsidRPr="00971C7F" w:rsidRDefault="001B575A" w:rsidP="001B575A">
      <w:pPr>
        <w:jc w:val="right"/>
        <w:rPr>
          <w:sz w:val="20"/>
          <w:szCs w:val="20"/>
        </w:rPr>
      </w:pPr>
      <w:r w:rsidRPr="00971C7F">
        <w:rPr>
          <w:bCs/>
          <w:sz w:val="20"/>
          <w:szCs w:val="20"/>
        </w:rPr>
        <w:t xml:space="preserve">Елизаветинского </w:t>
      </w:r>
      <w:r w:rsidRPr="00971C7F">
        <w:rPr>
          <w:sz w:val="20"/>
          <w:szCs w:val="20"/>
        </w:rPr>
        <w:t>сельсовета Мокшанского района</w:t>
      </w:r>
    </w:p>
    <w:p w:rsidR="001B575A" w:rsidRPr="00971C7F" w:rsidRDefault="001B575A" w:rsidP="001B575A">
      <w:pPr>
        <w:tabs>
          <w:tab w:val="left" w:pos="2440"/>
        </w:tabs>
        <w:jc w:val="right"/>
        <w:rPr>
          <w:sz w:val="20"/>
          <w:szCs w:val="20"/>
        </w:rPr>
      </w:pPr>
      <w:r w:rsidRPr="00971C7F">
        <w:rPr>
          <w:sz w:val="20"/>
          <w:szCs w:val="20"/>
        </w:rPr>
        <w:t xml:space="preserve">Пензенской области </w:t>
      </w:r>
    </w:p>
    <w:p w:rsidR="001B575A" w:rsidRPr="00971C7F" w:rsidRDefault="001B575A" w:rsidP="001B575A">
      <w:pPr>
        <w:tabs>
          <w:tab w:val="left" w:pos="2440"/>
        </w:tabs>
        <w:ind w:left="360"/>
        <w:jc w:val="right"/>
        <w:rPr>
          <w:sz w:val="20"/>
          <w:szCs w:val="20"/>
        </w:rPr>
      </w:pPr>
      <w:r w:rsidRPr="00971C7F">
        <w:rPr>
          <w:sz w:val="20"/>
          <w:szCs w:val="20"/>
        </w:rPr>
        <w:t xml:space="preserve">от </w:t>
      </w:r>
      <w:r>
        <w:rPr>
          <w:sz w:val="20"/>
          <w:szCs w:val="20"/>
        </w:rPr>
        <w:t xml:space="preserve">14.03.2025 </w:t>
      </w:r>
      <w:r w:rsidRPr="00971C7F">
        <w:rPr>
          <w:sz w:val="20"/>
          <w:szCs w:val="20"/>
        </w:rPr>
        <w:t xml:space="preserve">№ </w:t>
      </w:r>
      <w:r>
        <w:rPr>
          <w:sz w:val="20"/>
          <w:szCs w:val="20"/>
        </w:rPr>
        <w:t>73-21/8</w:t>
      </w:r>
    </w:p>
    <w:p w:rsidR="001B575A" w:rsidRPr="00971C7F" w:rsidRDefault="001B575A" w:rsidP="001B575A">
      <w:pPr>
        <w:ind w:left="-108"/>
        <w:jc w:val="right"/>
        <w:rPr>
          <w:sz w:val="26"/>
          <w:szCs w:val="26"/>
        </w:rPr>
      </w:pPr>
    </w:p>
    <w:p w:rsidR="001B575A" w:rsidRPr="00971C7F" w:rsidRDefault="001B575A" w:rsidP="001B575A">
      <w:pPr>
        <w:ind w:left="-108"/>
        <w:jc w:val="center"/>
        <w:rPr>
          <w:b/>
          <w:sz w:val="22"/>
          <w:szCs w:val="22"/>
        </w:rPr>
      </w:pPr>
      <w:r w:rsidRPr="00971C7F">
        <w:rPr>
          <w:b/>
          <w:sz w:val="22"/>
          <w:szCs w:val="22"/>
        </w:rPr>
        <w:t xml:space="preserve">Объем межбюджетных трансфертов, получаемых из других бюджетов бюджетной системы Российской Федерации </w:t>
      </w:r>
    </w:p>
    <w:p w:rsidR="001B575A" w:rsidRPr="00971C7F" w:rsidRDefault="001B575A" w:rsidP="001B575A">
      <w:pPr>
        <w:tabs>
          <w:tab w:val="left" w:pos="2440"/>
        </w:tabs>
        <w:jc w:val="center"/>
        <w:rPr>
          <w:b/>
          <w:sz w:val="22"/>
          <w:szCs w:val="22"/>
        </w:rPr>
      </w:pPr>
      <w:r w:rsidRPr="00971C7F">
        <w:rPr>
          <w:color w:val="000000"/>
          <w:sz w:val="22"/>
          <w:szCs w:val="22"/>
        </w:rPr>
        <w:t xml:space="preserve">                                                                                                                               (тыс. рублей)</w:t>
      </w:r>
    </w:p>
    <w:tbl>
      <w:tblPr>
        <w:tblW w:w="10144" w:type="dxa"/>
        <w:jc w:val="center"/>
        <w:tblLayout w:type="fixed"/>
        <w:tblCellMar>
          <w:left w:w="30" w:type="dxa"/>
          <w:right w:w="30" w:type="dxa"/>
        </w:tblCellMar>
        <w:tblLook w:val="04A0"/>
      </w:tblPr>
      <w:tblGrid>
        <w:gridCol w:w="3843"/>
        <w:gridCol w:w="2660"/>
        <w:gridCol w:w="1275"/>
        <w:gridCol w:w="1239"/>
        <w:gridCol w:w="1127"/>
      </w:tblGrid>
      <w:tr w:rsidR="001B575A" w:rsidRPr="00971C7F" w:rsidTr="00687989">
        <w:trPr>
          <w:trHeight w:val="184"/>
          <w:jc w:val="center"/>
        </w:trPr>
        <w:tc>
          <w:tcPr>
            <w:tcW w:w="3843" w:type="dxa"/>
            <w:vMerge w:val="restart"/>
            <w:tcBorders>
              <w:top w:val="single" w:sz="2" w:space="0" w:color="000000"/>
              <w:left w:val="single" w:sz="2" w:space="0" w:color="000000"/>
              <w:bottom w:val="single" w:sz="6" w:space="0" w:color="auto"/>
              <w:right w:val="single" w:sz="2" w:space="0" w:color="000000"/>
            </w:tcBorders>
            <w:hideMark/>
          </w:tcPr>
          <w:p w:rsidR="001B575A" w:rsidRPr="00971C7F" w:rsidRDefault="001B575A" w:rsidP="00687989">
            <w:pPr>
              <w:autoSpaceDE w:val="0"/>
              <w:autoSpaceDN w:val="0"/>
              <w:adjustRightInd w:val="0"/>
              <w:jc w:val="center"/>
              <w:rPr>
                <w:b/>
                <w:bCs/>
                <w:color w:val="000000"/>
                <w:sz w:val="22"/>
                <w:szCs w:val="22"/>
              </w:rPr>
            </w:pPr>
            <w:r w:rsidRPr="00971C7F">
              <w:rPr>
                <w:b/>
                <w:bCs/>
                <w:iCs/>
                <w:color w:val="000000"/>
                <w:sz w:val="22"/>
                <w:szCs w:val="22"/>
              </w:rPr>
              <w:t>Виды  доходов</w:t>
            </w:r>
          </w:p>
        </w:tc>
        <w:tc>
          <w:tcPr>
            <w:tcW w:w="2660" w:type="dxa"/>
            <w:vMerge w:val="restart"/>
            <w:tcBorders>
              <w:top w:val="single" w:sz="2" w:space="0" w:color="000000"/>
              <w:left w:val="single" w:sz="2" w:space="0" w:color="000000"/>
              <w:bottom w:val="single" w:sz="6" w:space="0" w:color="auto"/>
              <w:right w:val="single" w:sz="2" w:space="0" w:color="000000"/>
            </w:tcBorders>
          </w:tcPr>
          <w:p w:rsidR="001B575A" w:rsidRPr="00971C7F" w:rsidRDefault="001B575A" w:rsidP="00687989">
            <w:pPr>
              <w:autoSpaceDE w:val="0"/>
              <w:autoSpaceDN w:val="0"/>
              <w:adjustRightInd w:val="0"/>
              <w:jc w:val="center"/>
              <w:rPr>
                <w:b/>
                <w:color w:val="000000"/>
                <w:sz w:val="22"/>
                <w:szCs w:val="22"/>
              </w:rPr>
            </w:pPr>
            <w:r w:rsidRPr="00971C7F">
              <w:rPr>
                <w:b/>
                <w:bCs/>
                <w:iCs/>
                <w:color w:val="000000"/>
                <w:sz w:val="22"/>
                <w:szCs w:val="22"/>
              </w:rPr>
              <w:t>Код</w:t>
            </w:r>
          </w:p>
          <w:p w:rsidR="001B575A" w:rsidRPr="00971C7F" w:rsidRDefault="001B575A" w:rsidP="00687989">
            <w:pPr>
              <w:autoSpaceDE w:val="0"/>
              <w:autoSpaceDN w:val="0"/>
              <w:adjustRightInd w:val="0"/>
              <w:jc w:val="center"/>
              <w:rPr>
                <w:b/>
                <w:color w:val="000000"/>
                <w:sz w:val="22"/>
                <w:szCs w:val="22"/>
              </w:rPr>
            </w:pPr>
          </w:p>
        </w:tc>
        <w:tc>
          <w:tcPr>
            <w:tcW w:w="1275" w:type="dxa"/>
            <w:tcBorders>
              <w:top w:val="single" w:sz="2" w:space="0" w:color="000000"/>
              <w:left w:val="single" w:sz="2" w:space="0" w:color="000000"/>
              <w:bottom w:val="single" w:sz="6" w:space="0" w:color="auto"/>
              <w:right w:val="single" w:sz="2" w:space="0" w:color="000000"/>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Сумма на</w:t>
            </w:r>
          </w:p>
        </w:tc>
        <w:tc>
          <w:tcPr>
            <w:tcW w:w="1239" w:type="dxa"/>
            <w:tcBorders>
              <w:top w:val="single" w:sz="2" w:space="0" w:color="000000"/>
              <w:left w:val="single" w:sz="2" w:space="0" w:color="000000"/>
              <w:bottom w:val="single" w:sz="6" w:space="0" w:color="auto"/>
              <w:right w:val="single" w:sz="2" w:space="0" w:color="000000"/>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Сумма на</w:t>
            </w:r>
          </w:p>
        </w:tc>
        <w:tc>
          <w:tcPr>
            <w:tcW w:w="1127" w:type="dxa"/>
            <w:tcBorders>
              <w:top w:val="single" w:sz="2" w:space="0" w:color="000000"/>
              <w:left w:val="single" w:sz="2" w:space="0" w:color="000000"/>
              <w:bottom w:val="single" w:sz="6" w:space="0" w:color="auto"/>
              <w:right w:val="single" w:sz="2" w:space="0" w:color="000000"/>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Сумма на</w:t>
            </w:r>
          </w:p>
        </w:tc>
      </w:tr>
      <w:tr w:rsidR="001B575A" w:rsidRPr="00971C7F" w:rsidTr="00687989">
        <w:trPr>
          <w:trHeight w:val="569"/>
          <w:jc w:val="center"/>
        </w:trPr>
        <w:tc>
          <w:tcPr>
            <w:tcW w:w="3843" w:type="dxa"/>
            <w:vMerge/>
            <w:tcBorders>
              <w:top w:val="single" w:sz="2" w:space="0" w:color="000000"/>
              <w:left w:val="single" w:sz="2" w:space="0" w:color="000000"/>
              <w:bottom w:val="single" w:sz="6" w:space="0" w:color="auto"/>
              <w:right w:val="single" w:sz="2" w:space="0" w:color="000000"/>
            </w:tcBorders>
            <w:vAlign w:val="center"/>
            <w:hideMark/>
          </w:tcPr>
          <w:p w:rsidR="001B575A" w:rsidRPr="00971C7F" w:rsidRDefault="001B575A" w:rsidP="00687989">
            <w:pPr>
              <w:rPr>
                <w:b/>
                <w:bCs/>
                <w:color w:val="000000"/>
                <w:sz w:val="22"/>
                <w:szCs w:val="22"/>
              </w:rPr>
            </w:pPr>
          </w:p>
        </w:tc>
        <w:tc>
          <w:tcPr>
            <w:tcW w:w="2660" w:type="dxa"/>
            <w:vMerge/>
            <w:tcBorders>
              <w:top w:val="single" w:sz="2" w:space="0" w:color="000000"/>
              <w:left w:val="single" w:sz="2" w:space="0" w:color="000000"/>
              <w:bottom w:val="single" w:sz="6" w:space="0" w:color="auto"/>
              <w:right w:val="single" w:sz="2" w:space="0" w:color="000000"/>
            </w:tcBorders>
            <w:vAlign w:val="center"/>
            <w:hideMark/>
          </w:tcPr>
          <w:p w:rsidR="001B575A" w:rsidRPr="00971C7F" w:rsidRDefault="001B575A" w:rsidP="00687989">
            <w:pPr>
              <w:rPr>
                <w:b/>
                <w:color w:val="000000"/>
                <w:sz w:val="22"/>
                <w:szCs w:val="22"/>
              </w:rPr>
            </w:pPr>
          </w:p>
        </w:tc>
        <w:tc>
          <w:tcPr>
            <w:tcW w:w="1275" w:type="dxa"/>
            <w:tcBorders>
              <w:top w:val="single" w:sz="6"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bCs/>
                <w:iCs/>
                <w:color w:val="000000"/>
                <w:sz w:val="22"/>
                <w:szCs w:val="22"/>
              </w:rPr>
            </w:pPr>
            <w:r w:rsidRPr="00971C7F">
              <w:rPr>
                <w:b/>
                <w:bCs/>
                <w:iCs/>
                <w:color w:val="000000"/>
                <w:sz w:val="22"/>
                <w:szCs w:val="22"/>
              </w:rPr>
              <w:t>2025 год</w:t>
            </w:r>
          </w:p>
        </w:tc>
        <w:tc>
          <w:tcPr>
            <w:tcW w:w="1239" w:type="dxa"/>
            <w:tcBorders>
              <w:top w:val="single" w:sz="6"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bCs/>
                <w:iCs/>
                <w:color w:val="000000"/>
                <w:sz w:val="22"/>
                <w:szCs w:val="22"/>
              </w:rPr>
            </w:pPr>
            <w:r w:rsidRPr="00971C7F">
              <w:rPr>
                <w:b/>
                <w:bCs/>
                <w:iCs/>
                <w:color w:val="000000"/>
                <w:sz w:val="22"/>
                <w:szCs w:val="22"/>
              </w:rPr>
              <w:t>2026 год</w:t>
            </w:r>
          </w:p>
        </w:tc>
        <w:tc>
          <w:tcPr>
            <w:tcW w:w="1127" w:type="dxa"/>
            <w:tcBorders>
              <w:top w:val="single" w:sz="6"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bCs/>
                <w:iCs/>
                <w:color w:val="000000"/>
                <w:sz w:val="22"/>
                <w:szCs w:val="22"/>
              </w:rPr>
            </w:pPr>
            <w:r w:rsidRPr="00971C7F">
              <w:rPr>
                <w:b/>
                <w:bCs/>
                <w:iCs/>
                <w:color w:val="000000"/>
                <w:sz w:val="22"/>
                <w:szCs w:val="22"/>
              </w:rPr>
              <w:t>2027 год</w:t>
            </w:r>
          </w:p>
        </w:tc>
      </w:tr>
      <w:tr w:rsidR="001B575A" w:rsidRPr="00971C7F" w:rsidTr="00687989">
        <w:trPr>
          <w:trHeight w:val="448"/>
          <w:jc w:val="center"/>
        </w:trPr>
        <w:tc>
          <w:tcPr>
            <w:tcW w:w="3843" w:type="dxa"/>
            <w:tcBorders>
              <w:top w:val="single" w:sz="2" w:space="0" w:color="000000"/>
              <w:left w:val="single" w:sz="2" w:space="0" w:color="000000"/>
              <w:bottom w:val="single" w:sz="6" w:space="0" w:color="auto"/>
              <w:right w:val="single" w:sz="2" w:space="0" w:color="000000"/>
            </w:tcBorders>
            <w:hideMark/>
          </w:tcPr>
          <w:p w:rsidR="001B575A" w:rsidRPr="00971C7F" w:rsidRDefault="001B575A" w:rsidP="00687989">
            <w:pPr>
              <w:rPr>
                <w:b/>
                <w:bCs/>
                <w:color w:val="000000"/>
                <w:sz w:val="22"/>
                <w:szCs w:val="22"/>
              </w:rPr>
            </w:pPr>
            <w:r w:rsidRPr="00971C7F">
              <w:rPr>
                <w:b/>
                <w:bCs/>
                <w:color w:val="000000"/>
                <w:sz w:val="22"/>
                <w:szCs w:val="22"/>
              </w:rPr>
              <w:t>Безвозмездные поступления</w:t>
            </w:r>
          </w:p>
        </w:tc>
        <w:tc>
          <w:tcPr>
            <w:tcW w:w="2660" w:type="dxa"/>
            <w:tcBorders>
              <w:top w:val="single" w:sz="2" w:space="0" w:color="000000"/>
              <w:left w:val="single" w:sz="2" w:space="0" w:color="000000"/>
              <w:bottom w:val="single" w:sz="6" w:space="0" w:color="auto"/>
              <w:right w:val="single" w:sz="2" w:space="0" w:color="000000"/>
            </w:tcBorders>
            <w:hideMark/>
          </w:tcPr>
          <w:p w:rsidR="001B575A" w:rsidRPr="00971C7F" w:rsidRDefault="001B575A" w:rsidP="00687989">
            <w:pPr>
              <w:autoSpaceDE w:val="0"/>
              <w:autoSpaceDN w:val="0"/>
              <w:adjustRightInd w:val="0"/>
              <w:jc w:val="center"/>
              <w:rPr>
                <w:b/>
                <w:bCs/>
                <w:color w:val="000000"/>
                <w:sz w:val="22"/>
                <w:szCs w:val="22"/>
              </w:rPr>
            </w:pPr>
            <w:r w:rsidRPr="00971C7F">
              <w:rPr>
                <w:b/>
                <w:bCs/>
                <w:color w:val="000000"/>
                <w:sz w:val="22"/>
                <w:szCs w:val="22"/>
              </w:rPr>
              <w:t>2 00 00000 00 0000 000</w:t>
            </w:r>
          </w:p>
        </w:tc>
        <w:tc>
          <w:tcPr>
            <w:tcW w:w="1275" w:type="dxa"/>
            <w:tcBorders>
              <w:top w:val="single" w:sz="4"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color w:val="000000"/>
                <w:sz w:val="22"/>
                <w:szCs w:val="22"/>
              </w:rPr>
            </w:pPr>
            <w:r>
              <w:rPr>
                <w:b/>
                <w:color w:val="000000"/>
                <w:sz w:val="22"/>
                <w:szCs w:val="22"/>
              </w:rPr>
              <w:t>4256,965</w:t>
            </w:r>
          </w:p>
        </w:tc>
        <w:tc>
          <w:tcPr>
            <w:tcW w:w="1239" w:type="dxa"/>
            <w:tcBorders>
              <w:top w:val="single" w:sz="4"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2635,196</w:t>
            </w:r>
          </w:p>
        </w:tc>
        <w:tc>
          <w:tcPr>
            <w:tcW w:w="1127" w:type="dxa"/>
            <w:tcBorders>
              <w:top w:val="single" w:sz="4"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2952,004</w:t>
            </w:r>
          </w:p>
        </w:tc>
      </w:tr>
      <w:tr w:rsidR="001B575A" w:rsidRPr="00971C7F" w:rsidTr="00687989">
        <w:trPr>
          <w:trHeight w:val="448"/>
          <w:jc w:val="center"/>
        </w:trPr>
        <w:tc>
          <w:tcPr>
            <w:tcW w:w="3843" w:type="dxa"/>
            <w:tcBorders>
              <w:top w:val="single" w:sz="2" w:space="0" w:color="000000"/>
              <w:left w:val="single" w:sz="2" w:space="0" w:color="000000"/>
              <w:bottom w:val="single" w:sz="6" w:space="0" w:color="auto"/>
              <w:right w:val="single" w:sz="2" w:space="0" w:color="000000"/>
            </w:tcBorders>
            <w:hideMark/>
          </w:tcPr>
          <w:p w:rsidR="001B575A" w:rsidRPr="00971C7F" w:rsidRDefault="001B575A" w:rsidP="00687989">
            <w:pPr>
              <w:rPr>
                <w:b/>
                <w:bCs/>
                <w:color w:val="000000"/>
                <w:sz w:val="22"/>
                <w:szCs w:val="22"/>
              </w:rPr>
            </w:pPr>
            <w:r w:rsidRPr="00971C7F">
              <w:rPr>
                <w:b/>
                <w:bCs/>
                <w:color w:val="000000"/>
                <w:sz w:val="22"/>
                <w:szCs w:val="22"/>
              </w:rPr>
              <w:t>Безвозмездные поступления от других бюджетов бюджетной системы Российской Федерации</w:t>
            </w:r>
          </w:p>
        </w:tc>
        <w:tc>
          <w:tcPr>
            <w:tcW w:w="2660" w:type="dxa"/>
            <w:tcBorders>
              <w:top w:val="single" w:sz="2" w:space="0" w:color="000000"/>
              <w:left w:val="single" w:sz="2" w:space="0" w:color="000000"/>
              <w:bottom w:val="single" w:sz="6" w:space="0" w:color="auto"/>
              <w:right w:val="single" w:sz="2" w:space="0" w:color="000000"/>
            </w:tcBorders>
            <w:hideMark/>
          </w:tcPr>
          <w:p w:rsidR="001B575A" w:rsidRPr="00971C7F" w:rsidRDefault="001B575A" w:rsidP="00687989">
            <w:pPr>
              <w:autoSpaceDE w:val="0"/>
              <w:autoSpaceDN w:val="0"/>
              <w:adjustRightInd w:val="0"/>
              <w:jc w:val="center"/>
              <w:rPr>
                <w:b/>
                <w:bCs/>
                <w:color w:val="000000"/>
                <w:sz w:val="22"/>
                <w:szCs w:val="22"/>
              </w:rPr>
            </w:pPr>
            <w:r w:rsidRPr="00971C7F">
              <w:rPr>
                <w:b/>
                <w:bCs/>
                <w:color w:val="000000"/>
                <w:sz w:val="22"/>
                <w:szCs w:val="22"/>
              </w:rPr>
              <w:t>2 02 00000 00 0000 000</w:t>
            </w:r>
          </w:p>
        </w:tc>
        <w:tc>
          <w:tcPr>
            <w:tcW w:w="1275" w:type="dxa"/>
            <w:tcBorders>
              <w:top w:val="single" w:sz="4"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color w:val="000000"/>
                <w:sz w:val="22"/>
                <w:szCs w:val="22"/>
              </w:rPr>
            </w:pPr>
            <w:r>
              <w:rPr>
                <w:b/>
                <w:color w:val="000000"/>
                <w:sz w:val="22"/>
                <w:szCs w:val="22"/>
              </w:rPr>
              <w:t>4256,965</w:t>
            </w:r>
          </w:p>
        </w:tc>
        <w:tc>
          <w:tcPr>
            <w:tcW w:w="1239" w:type="dxa"/>
            <w:tcBorders>
              <w:top w:val="single" w:sz="4"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2635,196</w:t>
            </w:r>
          </w:p>
        </w:tc>
        <w:tc>
          <w:tcPr>
            <w:tcW w:w="1127" w:type="dxa"/>
            <w:tcBorders>
              <w:top w:val="single" w:sz="4" w:space="0" w:color="auto"/>
              <w:left w:val="single" w:sz="6" w:space="0" w:color="auto"/>
              <w:bottom w:val="single" w:sz="4" w:space="0" w:color="auto"/>
              <w:right w:val="single" w:sz="6"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2952,004</w:t>
            </w:r>
          </w:p>
        </w:tc>
      </w:tr>
      <w:tr w:rsidR="001B575A" w:rsidRPr="00971C7F" w:rsidTr="00687989">
        <w:trPr>
          <w:trHeight w:val="606"/>
          <w:jc w:val="center"/>
        </w:trPr>
        <w:tc>
          <w:tcPr>
            <w:tcW w:w="3843"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rPr>
                <w:color w:val="000000"/>
                <w:sz w:val="22"/>
                <w:szCs w:val="22"/>
              </w:rPr>
            </w:pPr>
            <w:r w:rsidRPr="00971C7F">
              <w:rPr>
                <w:b/>
                <w:sz w:val="22"/>
                <w:szCs w:val="22"/>
              </w:rPr>
              <w:t>Дотации бюджетам бюджетной системы Российской Федерации</w:t>
            </w:r>
          </w:p>
        </w:tc>
        <w:tc>
          <w:tcPr>
            <w:tcW w:w="2660" w:type="dxa"/>
            <w:tcBorders>
              <w:top w:val="single" w:sz="6" w:space="0" w:color="auto"/>
              <w:left w:val="single" w:sz="6" w:space="0" w:color="auto"/>
              <w:bottom w:val="single" w:sz="6" w:space="0" w:color="auto"/>
              <w:right w:val="single" w:sz="4"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sz w:val="22"/>
                <w:szCs w:val="22"/>
              </w:rPr>
              <w:t>2 02 10000 00 0000 150</w:t>
            </w:r>
          </w:p>
        </w:tc>
        <w:tc>
          <w:tcPr>
            <w:tcW w:w="1275" w:type="dxa"/>
            <w:tcBorders>
              <w:top w:val="single" w:sz="4" w:space="0" w:color="auto"/>
              <w:left w:val="single" w:sz="4" w:space="0" w:color="auto"/>
              <w:bottom w:val="single" w:sz="4" w:space="0" w:color="auto"/>
              <w:right w:val="single" w:sz="4"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1797,504</w:t>
            </w:r>
          </w:p>
        </w:tc>
        <w:tc>
          <w:tcPr>
            <w:tcW w:w="1239" w:type="dxa"/>
            <w:tcBorders>
              <w:top w:val="single" w:sz="4" w:space="0" w:color="auto"/>
              <w:left w:val="single" w:sz="4" w:space="0" w:color="auto"/>
              <w:bottom w:val="single" w:sz="4" w:space="0" w:color="auto"/>
              <w:right w:val="single" w:sz="4"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1919,996</w:t>
            </w:r>
          </w:p>
        </w:tc>
        <w:tc>
          <w:tcPr>
            <w:tcW w:w="1127" w:type="dxa"/>
            <w:tcBorders>
              <w:top w:val="single" w:sz="4" w:space="0" w:color="auto"/>
              <w:left w:val="single" w:sz="4" w:space="0" w:color="auto"/>
              <w:bottom w:val="single" w:sz="4" w:space="0" w:color="auto"/>
              <w:right w:val="single" w:sz="4"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2230,604</w:t>
            </w:r>
          </w:p>
        </w:tc>
      </w:tr>
      <w:tr w:rsidR="001B575A" w:rsidRPr="00971C7F" w:rsidTr="00687989">
        <w:trPr>
          <w:trHeight w:val="448"/>
          <w:jc w:val="center"/>
        </w:trPr>
        <w:tc>
          <w:tcPr>
            <w:tcW w:w="3843"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autoSpaceDE w:val="0"/>
              <w:autoSpaceDN w:val="0"/>
              <w:adjustRightInd w:val="0"/>
              <w:rPr>
                <w:color w:val="000000"/>
                <w:sz w:val="22"/>
                <w:szCs w:val="22"/>
              </w:rPr>
            </w:pPr>
            <w:r w:rsidRPr="00971C7F">
              <w:rPr>
                <w:color w:val="000000"/>
                <w:sz w:val="22"/>
                <w:szCs w:val="22"/>
              </w:rPr>
              <w:t>Дотации бюджетам сельских поселений на выравнивание бюджетной обеспеченности из бюджета субъекта Российской Федерации</w:t>
            </w:r>
          </w:p>
        </w:tc>
        <w:tc>
          <w:tcPr>
            <w:tcW w:w="2660" w:type="dxa"/>
            <w:tcBorders>
              <w:top w:val="single" w:sz="6" w:space="0" w:color="auto"/>
              <w:left w:val="single" w:sz="6" w:space="0" w:color="auto"/>
              <w:bottom w:val="single" w:sz="6" w:space="0" w:color="auto"/>
              <w:right w:val="single" w:sz="4" w:space="0" w:color="auto"/>
            </w:tcBorders>
            <w:hideMark/>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2 02 15001 10 0000 150</w:t>
            </w:r>
          </w:p>
        </w:tc>
        <w:tc>
          <w:tcPr>
            <w:tcW w:w="1275" w:type="dxa"/>
            <w:tcBorders>
              <w:top w:val="single" w:sz="4" w:space="0" w:color="auto"/>
              <w:left w:val="single" w:sz="4" w:space="0" w:color="auto"/>
              <w:bottom w:val="single" w:sz="6" w:space="0" w:color="auto"/>
              <w:right w:val="single" w:sz="4" w:space="0" w:color="auto"/>
            </w:tcBorders>
            <w:hideMark/>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218,300</w:t>
            </w:r>
          </w:p>
        </w:tc>
        <w:tc>
          <w:tcPr>
            <w:tcW w:w="1239" w:type="dxa"/>
            <w:tcBorders>
              <w:top w:val="single" w:sz="4" w:space="0" w:color="auto"/>
              <w:left w:val="single" w:sz="4" w:space="0" w:color="auto"/>
              <w:bottom w:val="single" w:sz="6" w:space="0" w:color="auto"/>
              <w:right w:val="single" w:sz="4" w:space="0" w:color="auto"/>
            </w:tcBorders>
            <w:hideMark/>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189,700</w:t>
            </w:r>
          </w:p>
        </w:tc>
        <w:tc>
          <w:tcPr>
            <w:tcW w:w="1127" w:type="dxa"/>
            <w:tcBorders>
              <w:top w:val="single" w:sz="4" w:space="0" w:color="auto"/>
              <w:left w:val="single" w:sz="4" w:space="0" w:color="auto"/>
              <w:bottom w:val="single" w:sz="6" w:space="0" w:color="auto"/>
              <w:right w:val="single" w:sz="4" w:space="0" w:color="auto"/>
            </w:tcBorders>
            <w:hideMark/>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192,900</w:t>
            </w:r>
          </w:p>
        </w:tc>
      </w:tr>
      <w:tr w:rsidR="001B575A" w:rsidRPr="00971C7F" w:rsidTr="00687989">
        <w:trPr>
          <w:trHeight w:val="603"/>
          <w:jc w:val="center"/>
        </w:trPr>
        <w:tc>
          <w:tcPr>
            <w:tcW w:w="3843"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autoSpaceDE w:val="0"/>
              <w:autoSpaceDN w:val="0"/>
              <w:adjustRightInd w:val="0"/>
              <w:rPr>
                <w:b/>
                <w:sz w:val="22"/>
                <w:szCs w:val="22"/>
              </w:rPr>
            </w:pPr>
            <w:r w:rsidRPr="00971C7F">
              <w:rPr>
                <w:color w:val="000000"/>
                <w:sz w:val="22"/>
                <w:szCs w:val="22"/>
              </w:rPr>
              <w:t>Дотации бюджетам сельских поселений на выравнивание бюджетной обеспеченности из бюджетов муниципальных районов</w:t>
            </w:r>
          </w:p>
        </w:tc>
        <w:tc>
          <w:tcPr>
            <w:tcW w:w="2660" w:type="dxa"/>
            <w:tcBorders>
              <w:top w:val="single" w:sz="6" w:space="0" w:color="auto"/>
              <w:left w:val="single" w:sz="6" w:space="0" w:color="auto"/>
              <w:bottom w:val="single" w:sz="6" w:space="0" w:color="auto"/>
              <w:right w:val="single" w:sz="4" w:space="0" w:color="auto"/>
            </w:tcBorders>
            <w:hideMark/>
          </w:tcPr>
          <w:p w:rsidR="001B575A" w:rsidRPr="00971C7F" w:rsidRDefault="001B575A" w:rsidP="00687989">
            <w:pPr>
              <w:autoSpaceDE w:val="0"/>
              <w:autoSpaceDN w:val="0"/>
              <w:adjustRightInd w:val="0"/>
              <w:jc w:val="center"/>
              <w:rPr>
                <w:b/>
                <w:sz w:val="22"/>
                <w:szCs w:val="22"/>
              </w:rPr>
            </w:pPr>
            <w:r w:rsidRPr="00971C7F">
              <w:rPr>
                <w:color w:val="000000"/>
                <w:sz w:val="22"/>
                <w:szCs w:val="22"/>
              </w:rPr>
              <w:t>2 02 16001 10 0000 150</w:t>
            </w:r>
          </w:p>
        </w:tc>
        <w:tc>
          <w:tcPr>
            <w:tcW w:w="1275"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1579,204</w:t>
            </w:r>
          </w:p>
        </w:tc>
        <w:tc>
          <w:tcPr>
            <w:tcW w:w="1239"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1730,296</w:t>
            </w:r>
          </w:p>
        </w:tc>
        <w:tc>
          <w:tcPr>
            <w:tcW w:w="1127"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2037,704</w:t>
            </w:r>
          </w:p>
        </w:tc>
      </w:tr>
      <w:tr w:rsidR="001B575A" w:rsidRPr="00971C7F" w:rsidTr="00687989">
        <w:trPr>
          <w:trHeight w:val="454"/>
          <w:jc w:val="center"/>
        </w:trPr>
        <w:tc>
          <w:tcPr>
            <w:tcW w:w="3843"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autoSpaceDE w:val="0"/>
              <w:autoSpaceDN w:val="0"/>
              <w:adjustRightInd w:val="0"/>
              <w:rPr>
                <w:b/>
                <w:color w:val="000000"/>
                <w:sz w:val="22"/>
                <w:szCs w:val="22"/>
              </w:rPr>
            </w:pPr>
            <w:r w:rsidRPr="00971C7F">
              <w:rPr>
                <w:b/>
                <w:sz w:val="22"/>
                <w:szCs w:val="22"/>
              </w:rPr>
              <w:t>Субвенции бюджетам бюджетной системы Российской Федерации</w:t>
            </w:r>
          </w:p>
        </w:tc>
        <w:tc>
          <w:tcPr>
            <w:tcW w:w="2660" w:type="dxa"/>
            <w:tcBorders>
              <w:top w:val="single" w:sz="6" w:space="0" w:color="auto"/>
              <w:left w:val="single" w:sz="6" w:space="0" w:color="auto"/>
              <w:bottom w:val="single" w:sz="6" w:space="0" w:color="auto"/>
              <w:right w:val="single" w:sz="4" w:space="0" w:color="auto"/>
            </w:tcBorders>
            <w:hideMark/>
          </w:tcPr>
          <w:p w:rsidR="001B575A" w:rsidRPr="00971C7F" w:rsidRDefault="001B575A" w:rsidP="00687989">
            <w:pPr>
              <w:autoSpaceDE w:val="0"/>
              <w:autoSpaceDN w:val="0"/>
              <w:adjustRightInd w:val="0"/>
              <w:jc w:val="center"/>
              <w:rPr>
                <w:b/>
                <w:color w:val="000000"/>
                <w:sz w:val="22"/>
                <w:szCs w:val="22"/>
              </w:rPr>
            </w:pPr>
            <w:r w:rsidRPr="00971C7F">
              <w:rPr>
                <w:b/>
                <w:sz w:val="22"/>
                <w:szCs w:val="22"/>
              </w:rPr>
              <w:t>2 02 30000 000000 150</w:t>
            </w:r>
          </w:p>
        </w:tc>
        <w:tc>
          <w:tcPr>
            <w:tcW w:w="1275" w:type="dxa"/>
            <w:tcBorders>
              <w:top w:val="single" w:sz="6" w:space="0" w:color="auto"/>
              <w:left w:val="single" w:sz="6" w:space="0" w:color="auto"/>
              <w:bottom w:val="single" w:sz="6" w:space="0" w:color="auto"/>
              <w:right w:val="single" w:sz="6" w:space="0" w:color="auto"/>
            </w:tcBorders>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162,400</w:t>
            </w:r>
          </w:p>
        </w:tc>
        <w:tc>
          <w:tcPr>
            <w:tcW w:w="1239" w:type="dxa"/>
            <w:tcBorders>
              <w:top w:val="single" w:sz="6" w:space="0" w:color="auto"/>
              <w:left w:val="single" w:sz="6" w:space="0" w:color="auto"/>
              <w:bottom w:val="single" w:sz="6" w:space="0" w:color="auto"/>
              <w:right w:val="single" w:sz="6" w:space="0" w:color="auto"/>
            </w:tcBorders>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177,200</w:t>
            </w:r>
          </w:p>
        </w:tc>
        <w:tc>
          <w:tcPr>
            <w:tcW w:w="1127" w:type="dxa"/>
            <w:tcBorders>
              <w:top w:val="single" w:sz="6" w:space="0" w:color="auto"/>
              <w:left w:val="single" w:sz="6" w:space="0" w:color="auto"/>
              <w:bottom w:val="single" w:sz="6" w:space="0" w:color="auto"/>
              <w:right w:val="single" w:sz="6" w:space="0" w:color="auto"/>
            </w:tcBorders>
          </w:tcPr>
          <w:p w:rsidR="001B575A" w:rsidRPr="00971C7F" w:rsidRDefault="001B575A" w:rsidP="00687989">
            <w:pPr>
              <w:autoSpaceDE w:val="0"/>
              <w:autoSpaceDN w:val="0"/>
              <w:adjustRightInd w:val="0"/>
              <w:jc w:val="center"/>
              <w:rPr>
                <w:b/>
                <w:color w:val="000000"/>
                <w:sz w:val="22"/>
                <w:szCs w:val="22"/>
              </w:rPr>
            </w:pPr>
            <w:r w:rsidRPr="00971C7F">
              <w:rPr>
                <w:b/>
                <w:color w:val="000000"/>
                <w:sz w:val="22"/>
                <w:szCs w:val="22"/>
              </w:rPr>
              <w:t>183,400</w:t>
            </w:r>
          </w:p>
        </w:tc>
      </w:tr>
      <w:tr w:rsidR="001B575A" w:rsidRPr="00971C7F" w:rsidTr="00687989">
        <w:trPr>
          <w:trHeight w:val="744"/>
          <w:jc w:val="center"/>
        </w:trPr>
        <w:tc>
          <w:tcPr>
            <w:tcW w:w="3843"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rPr>
                <w:color w:val="000000"/>
                <w:sz w:val="22"/>
                <w:szCs w:val="22"/>
              </w:rPr>
            </w:pPr>
            <w:r w:rsidRPr="00971C7F">
              <w:rPr>
                <w:sz w:val="22"/>
                <w:szCs w:val="22"/>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2660" w:type="dxa"/>
            <w:tcBorders>
              <w:top w:val="single" w:sz="6" w:space="0" w:color="auto"/>
              <w:left w:val="single" w:sz="6" w:space="0" w:color="auto"/>
              <w:bottom w:val="single" w:sz="6" w:space="0" w:color="auto"/>
              <w:right w:val="single" w:sz="4" w:space="0" w:color="auto"/>
            </w:tcBorders>
            <w:hideMark/>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2 02 35118 10 0000 150</w:t>
            </w:r>
          </w:p>
        </w:tc>
        <w:tc>
          <w:tcPr>
            <w:tcW w:w="1275" w:type="dxa"/>
            <w:tcBorders>
              <w:top w:val="single" w:sz="6" w:space="0" w:color="auto"/>
              <w:left w:val="single" w:sz="6" w:space="0" w:color="auto"/>
              <w:bottom w:val="single" w:sz="6" w:space="0" w:color="auto"/>
              <w:right w:val="single" w:sz="6" w:space="0" w:color="auto"/>
            </w:tcBorders>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162,400</w:t>
            </w:r>
          </w:p>
        </w:tc>
        <w:tc>
          <w:tcPr>
            <w:tcW w:w="1239" w:type="dxa"/>
            <w:tcBorders>
              <w:top w:val="single" w:sz="6" w:space="0" w:color="auto"/>
              <w:left w:val="single" w:sz="6" w:space="0" w:color="auto"/>
              <w:bottom w:val="single" w:sz="6" w:space="0" w:color="auto"/>
              <w:right w:val="single" w:sz="6" w:space="0" w:color="auto"/>
            </w:tcBorders>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177,200</w:t>
            </w:r>
          </w:p>
        </w:tc>
        <w:tc>
          <w:tcPr>
            <w:tcW w:w="1127" w:type="dxa"/>
            <w:tcBorders>
              <w:top w:val="single" w:sz="6" w:space="0" w:color="auto"/>
              <w:left w:val="single" w:sz="6" w:space="0" w:color="auto"/>
              <w:bottom w:val="single" w:sz="6" w:space="0" w:color="auto"/>
              <w:right w:val="single" w:sz="6" w:space="0" w:color="auto"/>
            </w:tcBorders>
          </w:tcPr>
          <w:p w:rsidR="001B575A" w:rsidRPr="00971C7F" w:rsidRDefault="001B575A" w:rsidP="00687989">
            <w:pPr>
              <w:autoSpaceDE w:val="0"/>
              <w:autoSpaceDN w:val="0"/>
              <w:adjustRightInd w:val="0"/>
              <w:jc w:val="center"/>
              <w:rPr>
                <w:color w:val="000000"/>
                <w:sz w:val="22"/>
                <w:szCs w:val="22"/>
              </w:rPr>
            </w:pPr>
            <w:r w:rsidRPr="00971C7F">
              <w:rPr>
                <w:color w:val="000000"/>
                <w:sz w:val="22"/>
                <w:szCs w:val="22"/>
              </w:rPr>
              <w:t>183,400</w:t>
            </w:r>
          </w:p>
        </w:tc>
      </w:tr>
      <w:tr w:rsidR="001B575A" w:rsidRPr="00971C7F" w:rsidTr="00687989">
        <w:trPr>
          <w:trHeight w:val="308"/>
          <w:jc w:val="center"/>
        </w:trPr>
        <w:tc>
          <w:tcPr>
            <w:tcW w:w="3843"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rPr>
                <w:b/>
                <w:color w:val="000000"/>
                <w:sz w:val="22"/>
                <w:szCs w:val="22"/>
              </w:rPr>
            </w:pPr>
            <w:r w:rsidRPr="00971C7F">
              <w:rPr>
                <w:b/>
                <w:sz w:val="22"/>
                <w:szCs w:val="22"/>
              </w:rPr>
              <w:t>Иные межбюджетные трансферты</w:t>
            </w:r>
          </w:p>
        </w:tc>
        <w:tc>
          <w:tcPr>
            <w:tcW w:w="2660" w:type="dxa"/>
            <w:tcBorders>
              <w:top w:val="single" w:sz="6" w:space="0" w:color="auto"/>
              <w:left w:val="single" w:sz="6" w:space="0" w:color="auto"/>
              <w:bottom w:val="single" w:sz="6" w:space="0" w:color="auto"/>
              <w:right w:val="single" w:sz="4" w:space="0" w:color="auto"/>
            </w:tcBorders>
            <w:hideMark/>
          </w:tcPr>
          <w:p w:rsidR="001B575A" w:rsidRPr="00971C7F" w:rsidRDefault="001B575A" w:rsidP="00687989">
            <w:pPr>
              <w:jc w:val="center"/>
              <w:rPr>
                <w:b/>
                <w:color w:val="000000"/>
                <w:sz w:val="22"/>
                <w:szCs w:val="22"/>
              </w:rPr>
            </w:pPr>
            <w:r w:rsidRPr="00971C7F">
              <w:rPr>
                <w:b/>
                <w:sz w:val="22"/>
                <w:szCs w:val="22"/>
              </w:rPr>
              <w:t>2 02 40000 00 0000 150</w:t>
            </w:r>
          </w:p>
        </w:tc>
        <w:tc>
          <w:tcPr>
            <w:tcW w:w="1275"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Pr>
                <w:sz w:val="22"/>
                <w:szCs w:val="22"/>
              </w:rPr>
              <w:t>473,300</w:t>
            </w:r>
          </w:p>
        </w:tc>
        <w:tc>
          <w:tcPr>
            <w:tcW w:w="1239"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sidRPr="00971C7F">
              <w:rPr>
                <w:sz w:val="22"/>
                <w:szCs w:val="22"/>
              </w:rPr>
              <w:t>538,000</w:t>
            </w:r>
          </w:p>
        </w:tc>
        <w:tc>
          <w:tcPr>
            <w:tcW w:w="1127"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sidRPr="00971C7F">
              <w:rPr>
                <w:sz w:val="22"/>
                <w:szCs w:val="22"/>
              </w:rPr>
              <w:t>538,000</w:t>
            </w:r>
          </w:p>
        </w:tc>
      </w:tr>
      <w:tr w:rsidR="001B575A" w:rsidRPr="00971C7F" w:rsidTr="00687989">
        <w:trPr>
          <w:trHeight w:val="556"/>
          <w:jc w:val="center"/>
        </w:trPr>
        <w:tc>
          <w:tcPr>
            <w:tcW w:w="3843"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rPr>
                <w:color w:val="000000"/>
                <w:sz w:val="22"/>
                <w:szCs w:val="22"/>
              </w:rPr>
            </w:pPr>
            <w:r w:rsidRPr="00971C7F">
              <w:rPr>
                <w:b/>
                <w:sz w:val="22"/>
                <w:szCs w:val="22"/>
              </w:rPr>
              <w:t>Прочие межбюджетные трансферты, передаваемые бюджетам сельских поселений</w:t>
            </w:r>
          </w:p>
        </w:tc>
        <w:tc>
          <w:tcPr>
            <w:tcW w:w="2660" w:type="dxa"/>
            <w:tcBorders>
              <w:top w:val="single" w:sz="6" w:space="0" w:color="auto"/>
              <w:left w:val="single" w:sz="6" w:space="0" w:color="auto"/>
              <w:bottom w:val="single" w:sz="6" w:space="0" w:color="auto"/>
              <w:right w:val="single" w:sz="4" w:space="0" w:color="auto"/>
            </w:tcBorders>
            <w:hideMark/>
          </w:tcPr>
          <w:p w:rsidR="001B575A" w:rsidRPr="00971C7F" w:rsidRDefault="001B575A" w:rsidP="00687989">
            <w:pPr>
              <w:jc w:val="center"/>
              <w:rPr>
                <w:b/>
                <w:color w:val="000000"/>
                <w:sz w:val="22"/>
                <w:szCs w:val="22"/>
              </w:rPr>
            </w:pPr>
            <w:r w:rsidRPr="00971C7F">
              <w:rPr>
                <w:b/>
                <w:sz w:val="22"/>
                <w:szCs w:val="22"/>
              </w:rPr>
              <w:t>2 02 49999 10 0000 150</w:t>
            </w:r>
          </w:p>
        </w:tc>
        <w:tc>
          <w:tcPr>
            <w:tcW w:w="1275"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Pr>
                <w:sz w:val="22"/>
                <w:szCs w:val="22"/>
              </w:rPr>
              <w:t>473,300</w:t>
            </w:r>
          </w:p>
        </w:tc>
        <w:tc>
          <w:tcPr>
            <w:tcW w:w="1239"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sidRPr="00971C7F">
              <w:rPr>
                <w:sz w:val="22"/>
                <w:szCs w:val="22"/>
              </w:rPr>
              <w:t>538,000</w:t>
            </w:r>
          </w:p>
        </w:tc>
        <w:tc>
          <w:tcPr>
            <w:tcW w:w="1127"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sidRPr="00971C7F">
              <w:rPr>
                <w:sz w:val="22"/>
                <w:szCs w:val="22"/>
              </w:rPr>
              <w:t>538,000</w:t>
            </w:r>
          </w:p>
        </w:tc>
      </w:tr>
      <w:tr w:rsidR="001B575A" w:rsidRPr="00971C7F" w:rsidTr="00687989">
        <w:trPr>
          <w:trHeight w:val="415"/>
          <w:jc w:val="center"/>
        </w:trPr>
        <w:tc>
          <w:tcPr>
            <w:tcW w:w="3843"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rPr>
                <w:color w:val="000000"/>
                <w:sz w:val="22"/>
                <w:szCs w:val="22"/>
                <w:highlight w:val="yellow"/>
              </w:rPr>
            </w:pPr>
            <w:r w:rsidRPr="00971C7F">
              <w:rPr>
                <w:sz w:val="22"/>
                <w:szCs w:val="22"/>
              </w:rPr>
              <w:t xml:space="preserve">Прочие межбюджетные трансферты бюджетам сельских поселений в целях оказания поселениям Мокшанского района дополнительной финансовой </w:t>
            </w:r>
            <w:r w:rsidRPr="00971C7F">
              <w:rPr>
                <w:sz w:val="22"/>
                <w:szCs w:val="22"/>
              </w:rPr>
              <w:lastRenderedPageBreak/>
              <w:t>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2660" w:type="dxa"/>
            <w:tcBorders>
              <w:top w:val="single" w:sz="6" w:space="0" w:color="auto"/>
              <w:left w:val="single" w:sz="6" w:space="0" w:color="auto"/>
              <w:bottom w:val="single" w:sz="6" w:space="0" w:color="auto"/>
              <w:right w:val="single" w:sz="4" w:space="0" w:color="auto"/>
            </w:tcBorders>
          </w:tcPr>
          <w:p w:rsidR="001B575A" w:rsidRPr="00971C7F" w:rsidRDefault="001B575A" w:rsidP="00687989">
            <w:pPr>
              <w:jc w:val="center"/>
              <w:rPr>
                <w:sz w:val="22"/>
                <w:szCs w:val="22"/>
              </w:rPr>
            </w:pPr>
            <w:r w:rsidRPr="00971C7F">
              <w:rPr>
                <w:sz w:val="22"/>
                <w:szCs w:val="22"/>
              </w:rPr>
              <w:lastRenderedPageBreak/>
              <w:t>2 02 49999 10 9247 150</w:t>
            </w:r>
          </w:p>
          <w:p w:rsidR="001B575A" w:rsidRPr="00971C7F" w:rsidRDefault="001B575A" w:rsidP="00687989">
            <w:pPr>
              <w:jc w:val="center"/>
              <w:rPr>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sidRPr="00971C7F">
              <w:rPr>
                <w:sz w:val="22"/>
                <w:szCs w:val="22"/>
              </w:rPr>
              <w:t>472,100</w:t>
            </w:r>
          </w:p>
        </w:tc>
        <w:tc>
          <w:tcPr>
            <w:tcW w:w="1239"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sidRPr="00971C7F">
              <w:rPr>
                <w:sz w:val="22"/>
                <w:szCs w:val="22"/>
              </w:rPr>
              <w:t>538,000</w:t>
            </w:r>
          </w:p>
        </w:tc>
        <w:tc>
          <w:tcPr>
            <w:tcW w:w="1127" w:type="dxa"/>
            <w:tcBorders>
              <w:top w:val="single" w:sz="6" w:space="0" w:color="auto"/>
              <w:left w:val="single" w:sz="6" w:space="0" w:color="auto"/>
              <w:bottom w:val="single" w:sz="6" w:space="0" w:color="auto"/>
              <w:right w:val="single" w:sz="6" w:space="0" w:color="auto"/>
            </w:tcBorders>
            <w:hideMark/>
          </w:tcPr>
          <w:p w:rsidR="001B575A" w:rsidRPr="00971C7F" w:rsidRDefault="001B575A" w:rsidP="00687989">
            <w:pPr>
              <w:jc w:val="center"/>
              <w:rPr>
                <w:sz w:val="22"/>
                <w:szCs w:val="22"/>
              </w:rPr>
            </w:pPr>
            <w:r w:rsidRPr="00971C7F">
              <w:rPr>
                <w:sz w:val="22"/>
                <w:szCs w:val="22"/>
              </w:rPr>
              <w:t>538,000</w:t>
            </w:r>
          </w:p>
        </w:tc>
      </w:tr>
      <w:tr w:rsidR="001B575A" w:rsidRPr="00971C7F" w:rsidTr="00687989">
        <w:trPr>
          <w:trHeight w:val="415"/>
          <w:jc w:val="center"/>
        </w:trPr>
        <w:tc>
          <w:tcPr>
            <w:tcW w:w="3843"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rPr>
                <w:sz w:val="22"/>
                <w:szCs w:val="22"/>
              </w:rPr>
            </w:pPr>
            <w:r>
              <w:rPr>
                <w:sz w:val="22"/>
                <w:szCs w:val="22"/>
              </w:rPr>
              <w:lastRenderedPageBreak/>
              <w:t>Прочие межбюджетные трансферты бюджетам сельских поселений на поддержку мер по обеспечению сбалансированности бюджетов в рамках заключенных соглашений</w:t>
            </w:r>
          </w:p>
        </w:tc>
        <w:tc>
          <w:tcPr>
            <w:tcW w:w="2660" w:type="dxa"/>
            <w:tcBorders>
              <w:top w:val="single" w:sz="6" w:space="0" w:color="auto"/>
              <w:left w:val="single" w:sz="6" w:space="0" w:color="auto"/>
              <w:bottom w:val="single" w:sz="6" w:space="0" w:color="auto"/>
              <w:right w:val="single" w:sz="4" w:space="0" w:color="auto"/>
            </w:tcBorders>
          </w:tcPr>
          <w:p w:rsidR="001B575A" w:rsidRDefault="001B575A" w:rsidP="00687989">
            <w:pPr>
              <w:jc w:val="center"/>
            </w:pPr>
            <w:r>
              <w:rPr>
                <w:sz w:val="22"/>
                <w:szCs w:val="22"/>
              </w:rPr>
              <w:t>2 02 49999 10 9403 150</w:t>
            </w:r>
          </w:p>
          <w:p w:rsidR="001B575A" w:rsidRDefault="001B575A" w:rsidP="00687989">
            <w:pPr>
              <w:jc w:val="center"/>
              <w:rPr>
                <w:sz w:val="22"/>
                <w:szCs w:val="22"/>
              </w:rPr>
            </w:pPr>
          </w:p>
        </w:tc>
        <w:tc>
          <w:tcPr>
            <w:tcW w:w="1275"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jc w:val="center"/>
              <w:rPr>
                <w:sz w:val="22"/>
                <w:szCs w:val="22"/>
              </w:rPr>
            </w:pPr>
            <w:r>
              <w:rPr>
                <w:sz w:val="22"/>
                <w:szCs w:val="22"/>
              </w:rPr>
              <w:t>1,200</w:t>
            </w:r>
          </w:p>
        </w:tc>
        <w:tc>
          <w:tcPr>
            <w:tcW w:w="1239"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jc w:val="center"/>
              <w:rPr>
                <w:sz w:val="22"/>
                <w:szCs w:val="22"/>
              </w:rPr>
            </w:pPr>
            <w:r>
              <w:rPr>
                <w:sz w:val="22"/>
                <w:szCs w:val="22"/>
              </w:rPr>
              <w:t>0</w:t>
            </w:r>
          </w:p>
        </w:tc>
        <w:tc>
          <w:tcPr>
            <w:tcW w:w="1127"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jc w:val="center"/>
              <w:rPr>
                <w:sz w:val="22"/>
                <w:szCs w:val="22"/>
              </w:rPr>
            </w:pPr>
            <w:r>
              <w:rPr>
                <w:sz w:val="22"/>
                <w:szCs w:val="22"/>
              </w:rPr>
              <w:t>0</w:t>
            </w:r>
          </w:p>
        </w:tc>
      </w:tr>
      <w:tr w:rsidR="001B575A" w:rsidRPr="00971C7F" w:rsidTr="00687989">
        <w:trPr>
          <w:trHeight w:val="415"/>
          <w:jc w:val="center"/>
        </w:trPr>
        <w:tc>
          <w:tcPr>
            <w:tcW w:w="3843" w:type="dxa"/>
            <w:tcBorders>
              <w:top w:val="single" w:sz="6" w:space="0" w:color="auto"/>
              <w:left w:val="single" w:sz="6" w:space="0" w:color="auto"/>
              <w:bottom w:val="single" w:sz="6" w:space="0" w:color="auto"/>
              <w:right w:val="single" w:sz="6" w:space="0" w:color="auto"/>
            </w:tcBorders>
          </w:tcPr>
          <w:p w:rsidR="001B575A" w:rsidRPr="009B56DD" w:rsidRDefault="001B575A" w:rsidP="00687989">
            <w:pPr>
              <w:widowControl w:val="0"/>
              <w:rPr>
                <w:b/>
                <w:sz w:val="22"/>
                <w:szCs w:val="22"/>
              </w:rPr>
            </w:pPr>
            <w:r w:rsidRPr="009B56DD">
              <w:rPr>
                <w:b/>
                <w:sz w:val="22"/>
                <w:szCs w:val="22"/>
              </w:rPr>
              <w:t>Прочие безвозмездные поступления</w:t>
            </w:r>
          </w:p>
        </w:tc>
        <w:tc>
          <w:tcPr>
            <w:tcW w:w="2660" w:type="dxa"/>
            <w:tcBorders>
              <w:top w:val="single" w:sz="6" w:space="0" w:color="auto"/>
              <w:left w:val="single" w:sz="6" w:space="0" w:color="auto"/>
              <w:bottom w:val="single" w:sz="6" w:space="0" w:color="auto"/>
              <w:right w:val="single" w:sz="4" w:space="0" w:color="auto"/>
            </w:tcBorders>
          </w:tcPr>
          <w:p w:rsidR="001B575A" w:rsidRPr="009B56DD" w:rsidRDefault="001B575A" w:rsidP="00687989">
            <w:pPr>
              <w:widowControl w:val="0"/>
              <w:jc w:val="center"/>
              <w:rPr>
                <w:b/>
                <w:sz w:val="22"/>
                <w:szCs w:val="22"/>
              </w:rPr>
            </w:pPr>
            <w:r w:rsidRPr="009B56DD">
              <w:rPr>
                <w:b/>
                <w:sz w:val="22"/>
                <w:szCs w:val="22"/>
              </w:rPr>
              <w:t>2 07 00000 00 0000 000</w:t>
            </w:r>
          </w:p>
        </w:tc>
        <w:tc>
          <w:tcPr>
            <w:tcW w:w="1275" w:type="dxa"/>
            <w:tcBorders>
              <w:top w:val="single" w:sz="6" w:space="0" w:color="auto"/>
              <w:left w:val="single" w:sz="6" w:space="0" w:color="auto"/>
              <w:bottom w:val="single" w:sz="6" w:space="0" w:color="auto"/>
              <w:right w:val="single" w:sz="6" w:space="0" w:color="auto"/>
            </w:tcBorders>
          </w:tcPr>
          <w:p w:rsidR="001B575A" w:rsidRPr="009B56DD" w:rsidRDefault="001B575A" w:rsidP="00687989">
            <w:pPr>
              <w:widowControl w:val="0"/>
              <w:jc w:val="center"/>
              <w:rPr>
                <w:b/>
                <w:sz w:val="22"/>
                <w:szCs w:val="22"/>
              </w:rPr>
            </w:pPr>
            <w:r w:rsidRPr="009B56DD">
              <w:rPr>
                <w:b/>
                <w:sz w:val="22"/>
                <w:szCs w:val="22"/>
              </w:rPr>
              <w:t>1823,761</w:t>
            </w:r>
          </w:p>
        </w:tc>
        <w:tc>
          <w:tcPr>
            <w:tcW w:w="1239"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jc w:val="center"/>
              <w:rPr>
                <w:sz w:val="22"/>
                <w:szCs w:val="22"/>
              </w:rPr>
            </w:pPr>
          </w:p>
        </w:tc>
        <w:tc>
          <w:tcPr>
            <w:tcW w:w="1127"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jc w:val="center"/>
              <w:rPr>
                <w:sz w:val="22"/>
                <w:szCs w:val="22"/>
              </w:rPr>
            </w:pPr>
          </w:p>
        </w:tc>
      </w:tr>
      <w:tr w:rsidR="001B575A" w:rsidRPr="00971C7F" w:rsidTr="00687989">
        <w:trPr>
          <w:trHeight w:val="415"/>
          <w:jc w:val="center"/>
        </w:trPr>
        <w:tc>
          <w:tcPr>
            <w:tcW w:w="3843" w:type="dxa"/>
            <w:tcBorders>
              <w:top w:val="single" w:sz="6" w:space="0" w:color="auto"/>
              <w:left w:val="single" w:sz="6" w:space="0" w:color="auto"/>
              <w:bottom w:val="single" w:sz="6" w:space="0" w:color="auto"/>
              <w:right w:val="single" w:sz="6" w:space="0" w:color="auto"/>
            </w:tcBorders>
          </w:tcPr>
          <w:p w:rsidR="001B575A" w:rsidRPr="009B56DD" w:rsidRDefault="001B575A" w:rsidP="00687989">
            <w:pPr>
              <w:widowControl w:val="0"/>
              <w:rPr>
                <w:sz w:val="22"/>
                <w:szCs w:val="22"/>
              </w:rPr>
            </w:pPr>
            <w:r w:rsidRPr="009B56DD">
              <w:rPr>
                <w:sz w:val="22"/>
                <w:szCs w:val="22"/>
              </w:rPr>
              <w:t>Прочие безвозмездные поступления в бюджет</w:t>
            </w:r>
            <w:r>
              <w:rPr>
                <w:sz w:val="22"/>
                <w:szCs w:val="22"/>
              </w:rPr>
              <w:t>ы</w:t>
            </w:r>
          </w:p>
        </w:tc>
        <w:tc>
          <w:tcPr>
            <w:tcW w:w="2660" w:type="dxa"/>
            <w:tcBorders>
              <w:top w:val="single" w:sz="6" w:space="0" w:color="auto"/>
              <w:left w:val="single" w:sz="6" w:space="0" w:color="auto"/>
              <w:bottom w:val="single" w:sz="6" w:space="0" w:color="auto"/>
              <w:right w:val="single" w:sz="4" w:space="0" w:color="auto"/>
            </w:tcBorders>
          </w:tcPr>
          <w:p w:rsidR="001B575A" w:rsidRPr="009B56DD" w:rsidRDefault="001B575A" w:rsidP="00687989">
            <w:pPr>
              <w:widowControl w:val="0"/>
              <w:jc w:val="center"/>
              <w:rPr>
                <w:sz w:val="22"/>
                <w:szCs w:val="22"/>
              </w:rPr>
            </w:pPr>
            <w:r w:rsidRPr="009B56DD">
              <w:rPr>
                <w:sz w:val="22"/>
                <w:szCs w:val="22"/>
              </w:rPr>
              <w:t>2 07 05030 10 0000 150</w:t>
            </w:r>
          </w:p>
        </w:tc>
        <w:tc>
          <w:tcPr>
            <w:tcW w:w="1275"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jc w:val="center"/>
              <w:rPr>
                <w:sz w:val="22"/>
                <w:szCs w:val="22"/>
              </w:rPr>
            </w:pPr>
            <w:r>
              <w:rPr>
                <w:sz w:val="22"/>
                <w:szCs w:val="22"/>
              </w:rPr>
              <w:t>1823,761</w:t>
            </w:r>
          </w:p>
        </w:tc>
        <w:tc>
          <w:tcPr>
            <w:tcW w:w="1239"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jc w:val="center"/>
              <w:rPr>
                <w:sz w:val="22"/>
                <w:szCs w:val="22"/>
              </w:rPr>
            </w:pPr>
          </w:p>
        </w:tc>
        <w:tc>
          <w:tcPr>
            <w:tcW w:w="1127" w:type="dxa"/>
            <w:tcBorders>
              <w:top w:val="single" w:sz="6" w:space="0" w:color="auto"/>
              <w:left w:val="single" w:sz="6" w:space="0" w:color="auto"/>
              <w:bottom w:val="single" w:sz="6" w:space="0" w:color="auto"/>
              <w:right w:val="single" w:sz="6" w:space="0" w:color="auto"/>
            </w:tcBorders>
          </w:tcPr>
          <w:p w:rsidR="001B575A" w:rsidRDefault="001B575A" w:rsidP="00687989">
            <w:pPr>
              <w:widowControl w:val="0"/>
              <w:jc w:val="center"/>
              <w:rPr>
                <w:sz w:val="22"/>
                <w:szCs w:val="22"/>
              </w:rPr>
            </w:pPr>
          </w:p>
        </w:tc>
      </w:tr>
    </w:tbl>
    <w:p w:rsidR="001B575A" w:rsidRDefault="001B575A" w:rsidP="001B575A">
      <w:pPr>
        <w:rPr>
          <w:b/>
          <w:bCs/>
        </w:rPr>
      </w:pPr>
    </w:p>
    <w:p w:rsidR="001B575A" w:rsidRDefault="001B575A" w:rsidP="001B575A">
      <w:pPr>
        <w:rPr>
          <w:b/>
          <w:bCs/>
        </w:rPr>
      </w:pPr>
    </w:p>
    <w:p w:rsidR="001B575A" w:rsidRDefault="001B575A" w:rsidP="001B575A">
      <w:pPr>
        <w:rPr>
          <w:b/>
          <w:bCs/>
        </w:rPr>
      </w:pPr>
    </w:p>
    <w:p w:rsidR="001B575A" w:rsidRPr="000E1C37" w:rsidRDefault="001B575A" w:rsidP="001B575A">
      <w:pPr>
        <w:jc w:val="right"/>
        <w:rPr>
          <w:sz w:val="20"/>
          <w:szCs w:val="20"/>
        </w:rPr>
      </w:pPr>
      <w:r w:rsidRPr="000E1C37">
        <w:rPr>
          <w:sz w:val="20"/>
          <w:szCs w:val="20"/>
        </w:rPr>
        <w:t>Приложение 4</w:t>
      </w:r>
    </w:p>
    <w:p w:rsidR="001B575A" w:rsidRPr="000E1C37" w:rsidRDefault="001B575A" w:rsidP="001B575A">
      <w:pPr>
        <w:jc w:val="right"/>
        <w:rPr>
          <w:sz w:val="20"/>
          <w:szCs w:val="20"/>
        </w:rPr>
      </w:pPr>
      <w:r w:rsidRPr="000E1C37">
        <w:rPr>
          <w:sz w:val="20"/>
          <w:szCs w:val="20"/>
        </w:rPr>
        <w:t xml:space="preserve">УТВЕРЖДЕНО </w:t>
      </w:r>
    </w:p>
    <w:p w:rsidR="001B575A" w:rsidRPr="000E1C37" w:rsidRDefault="001B575A" w:rsidP="001B575A">
      <w:pPr>
        <w:jc w:val="right"/>
        <w:rPr>
          <w:sz w:val="20"/>
          <w:szCs w:val="20"/>
        </w:rPr>
      </w:pPr>
      <w:r w:rsidRPr="000E1C37">
        <w:rPr>
          <w:sz w:val="20"/>
          <w:szCs w:val="20"/>
        </w:rPr>
        <w:t>решением Комитета местного самоуправления</w:t>
      </w:r>
    </w:p>
    <w:p w:rsidR="001B575A" w:rsidRPr="000E1C37" w:rsidRDefault="001B575A" w:rsidP="001B575A">
      <w:pPr>
        <w:jc w:val="right"/>
        <w:rPr>
          <w:sz w:val="20"/>
          <w:szCs w:val="20"/>
        </w:rPr>
      </w:pPr>
      <w:r w:rsidRPr="000E1C37">
        <w:rPr>
          <w:sz w:val="20"/>
          <w:szCs w:val="20"/>
        </w:rPr>
        <w:t>Елизаветинского сельсовета Мокшанского района</w:t>
      </w:r>
    </w:p>
    <w:p w:rsidR="001B575A" w:rsidRPr="000E1C37" w:rsidRDefault="001B575A" w:rsidP="001B575A">
      <w:pPr>
        <w:jc w:val="right"/>
        <w:rPr>
          <w:sz w:val="20"/>
          <w:szCs w:val="20"/>
        </w:rPr>
      </w:pPr>
      <w:r w:rsidRPr="000E1C37">
        <w:rPr>
          <w:sz w:val="20"/>
          <w:szCs w:val="20"/>
        </w:rPr>
        <w:t xml:space="preserve"> Пензенской области</w:t>
      </w:r>
    </w:p>
    <w:p w:rsidR="001B575A" w:rsidRDefault="001B575A" w:rsidP="001B575A">
      <w:pPr>
        <w:tabs>
          <w:tab w:val="left" w:pos="2440"/>
        </w:tabs>
        <w:ind w:left="360"/>
        <w:jc w:val="right"/>
        <w:rPr>
          <w:sz w:val="20"/>
          <w:szCs w:val="20"/>
        </w:rPr>
      </w:pPr>
      <w:r w:rsidRPr="000E1C37">
        <w:rPr>
          <w:sz w:val="20"/>
          <w:szCs w:val="20"/>
        </w:rPr>
        <w:t xml:space="preserve">от </w:t>
      </w:r>
      <w:r>
        <w:rPr>
          <w:sz w:val="20"/>
          <w:szCs w:val="20"/>
        </w:rPr>
        <w:t xml:space="preserve">14.03.2025 </w:t>
      </w:r>
      <w:r w:rsidRPr="000E1C37">
        <w:rPr>
          <w:sz w:val="20"/>
          <w:szCs w:val="20"/>
        </w:rPr>
        <w:t>№</w:t>
      </w:r>
      <w:r>
        <w:rPr>
          <w:sz w:val="20"/>
          <w:szCs w:val="20"/>
        </w:rPr>
        <w:t xml:space="preserve"> 73-21/8</w:t>
      </w:r>
    </w:p>
    <w:p w:rsidR="001B575A" w:rsidRDefault="001B575A" w:rsidP="001B575A">
      <w:pPr>
        <w:tabs>
          <w:tab w:val="left" w:pos="2440"/>
        </w:tabs>
        <w:ind w:left="360"/>
        <w:jc w:val="right"/>
        <w:rPr>
          <w:sz w:val="20"/>
          <w:szCs w:val="20"/>
        </w:rPr>
      </w:pPr>
    </w:p>
    <w:p w:rsidR="001B575A" w:rsidRPr="006C30A8" w:rsidRDefault="001B575A" w:rsidP="001B575A">
      <w:pPr>
        <w:tabs>
          <w:tab w:val="left" w:pos="2440"/>
        </w:tabs>
        <w:ind w:left="360"/>
        <w:jc w:val="center"/>
        <w:rPr>
          <w:sz w:val="26"/>
          <w:szCs w:val="26"/>
        </w:rPr>
      </w:pPr>
      <w:r w:rsidRPr="006C30A8">
        <w:rPr>
          <w:b/>
          <w:sz w:val="26"/>
          <w:szCs w:val="26"/>
        </w:rPr>
        <w:t xml:space="preserve">Распределение бюджетных ассигнований бюджета Елизаветинского сельсовета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w:t>
      </w:r>
      <w:r w:rsidRPr="006C30A8">
        <w:rPr>
          <w:b/>
          <w:bCs/>
          <w:sz w:val="26"/>
          <w:szCs w:val="26"/>
        </w:rPr>
        <w:t xml:space="preserve">на 2025 год </w:t>
      </w:r>
      <w:r w:rsidRPr="006C30A8">
        <w:rPr>
          <w:b/>
          <w:sz w:val="26"/>
          <w:szCs w:val="26"/>
        </w:rPr>
        <w:t>и плановый период 2026 и 2027 годов</w:t>
      </w:r>
    </w:p>
    <w:p w:rsidR="001B575A" w:rsidRPr="006C30A8" w:rsidRDefault="001B575A" w:rsidP="001B575A">
      <w:pPr>
        <w:jc w:val="right"/>
      </w:pPr>
    </w:p>
    <w:tbl>
      <w:tblPr>
        <w:tblW w:w="11340" w:type="dxa"/>
        <w:tblInd w:w="-601" w:type="dxa"/>
        <w:tblLayout w:type="fixed"/>
        <w:tblLook w:val="00A0"/>
      </w:tblPr>
      <w:tblGrid>
        <w:gridCol w:w="424"/>
        <w:gridCol w:w="3542"/>
        <w:gridCol w:w="425"/>
        <w:gridCol w:w="440"/>
        <w:gridCol w:w="465"/>
        <w:gridCol w:w="446"/>
        <w:gridCol w:w="474"/>
        <w:gridCol w:w="716"/>
        <w:gridCol w:w="801"/>
        <w:gridCol w:w="1195"/>
        <w:gridCol w:w="1275"/>
        <w:gridCol w:w="1137"/>
      </w:tblGrid>
      <w:tr w:rsidR="001B575A" w:rsidRPr="006C30A8" w:rsidTr="00687989">
        <w:trPr>
          <w:trHeight w:val="255"/>
        </w:trPr>
        <w:tc>
          <w:tcPr>
            <w:tcW w:w="424" w:type="dxa"/>
            <w:vMerge w:val="restart"/>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jc w:val="center"/>
              <w:rPr>
                <w:b/>
                <w:bCs/>
                <w:sz w:val="16"/>
                <w:szCs w:val="16"/>
              </w:rPr>
            </w:pPr>
            <w:r w:rsidRPr="006C30A8">
              <w:rPr>
                <w:b/>
                <w:bCs/>
                <w:sz w:val="16"/>
                <w:szCs w:val="16"/>
              </w:rPr>
              <w:t>№ п/п</w:t>
            </w:r>
          </w:p>
        </w:tc>
        <w:tc>
          <w:tcPr>
            <w:tcW w:w="3542" w:type="dxa"/>
            <w:vMerge w:val="restart"/>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jc w:val="center"/>
              <w:rPr>
                <w:b/>
                <w:bCs/>
                <w:sz w:val="16"/>
                <w:szCs w:val="16"/>
              </w:rPr>
            </w:pPr>
            <w:r w:rsidRPr="006C30A8">
              <w:rPr>
                <w:b/>
                <w:bCs/>
                <w:sz w:val="16"/>
                <w:szCs w:val="16"/>
              </w:rPr>
              <w:t>Наименование показателя</w:t>
            </w:r>
          </w:p>
        </w:tc>
        <w:tc>
          <w:tcPr>
            <w:tcW w:w="3767" w:type="dxa"/>
            <w:gridSpan w:val="7"/>
            <w:tcBorders>
              <w:top w:val="single" w:sz="4" w:space="0" w:color="auto"/>
              <w:left w:val="nil"/>
              <w:bottom w:val="single" w:sz="4" w:space="0" w:color="auto"/>
              <w:right w:val="nil"/>
            </w:tcBorders>
            <w:vAlign w:val="center"/>
            <w:hideMark/>
          </w:tcPr>
          <w:p w:rsidR="001B575A" w:rsidRPr="006C30A8" w:rsidRDefault="001B575A" w:rsidP="00687989">
            <w:pPr>
              <w:jc w:val="center"/>
              <w:rPr>
                <w:b/>
                <w:bCs/>
                <w:sz w:val="16"/>
                <w:szCs w:val="16"/>
              </w:rPr>
            </w:pPr>
            <w:r w:rsidRPr="006C30A8">
              <w:rPr>
                <w:b/>
                <w:bCs/>
                <w:sz w:val="16"/>
                <w:szCs w:val="16"/>
              </w:rPr>
              <w:t>Код бюджетной классификации расходов</w:t>
            </w:r>
          </w:p>
        </w:tc>
        <w:tc>
          <w:tcPr>
            <w:tcW w:w="1195"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sz w:val="16"/>
                <w:szCs w:val="16"/>
              </w:rPr>
            </w:pPr>
            <w:r w:rsidRPr="006C30A8">
              <w:rPr>
                <w:sz w:val="16"/>
                <w:szCs w:val="16"/>
              </w:rPr>
              <w:t>Утверждено на 2025 год, тыс.</w:t>
            </w:r>
            <w:r>
              <w:rPr>
                <w:sz w:val="16"/>
                <w:szCs w:val="16"/>
              </w:rPr>
              <w:t xml:space="preserve"> </w:t>
            </w:r>
            <w:r w:rsidRPr="006C30A8">
              <w:rPr>
                <w:sz w:val="16"/>
                <w:szCs w:val="16"/>
              </w:rPr>
              <w:t>руб.</w:t>
            </w:r>
          </w:p>
        </w:tc>
        <w:tc>
          <w:tcPr>
            <w:tcW w:w="1275"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sz w:val="16"/>
                <w:szCs w:val="16"/>
              </w:rPr>
            </w:pPr>
            <w:r w:rsidRPr="006C30A8">
              <w:rPr>
                <w:sz w:val="16"/>
                <w:szCs w:val="16"/>
              </w:rPr>
              <w:t>Утверждено на 2026 год, тыс. руб.</w:t>
            </w:r>
          </w:p>
        </w:tc>
        <w:tc>
          <w:tcPr>
            <w:tcW w:w="1137"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sz w:val="16"/>
                <w:szCs w:val="16"/>
              </w:rPr>
            </w:pPr>
            <w:r w:rsidRPr="006C30A8">
              <w:rPr>
                <w:sz w:val="16"/>
                <w:szCs w:val="16"/>
              </w:rPr>
              <w:t>Утверждено на 2027 год, тыс. руб.</w:t>
            </w:r>
          </w:p>
        </w:tc>
      </w:tr>
      <w:tr w:rsidR="001B575A" w:rsidRPr="006C30A8" w:rsidTr="00687989">
        <w:trPr>
          <w:trHeight w:val="255"/>
        </w:trPr>
        <w:tc>
          <w:tcPr>
            <w:tcW w:w="424"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3542"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425"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b/>
                <w:bCs/>
                <w:sz w:val="16"/>
                <w:szCs w:val="16"/>
              </w:rPr>
            </w:pPr>
            <w:r w:rsidRPr="006C30A8">
              <w:rPr>
                <w:b/>
                <w:bCs/>
                <w:sz w:val="16"/>
                <w:szCs w:val="16"/>
              </w:rPr>
              <w:t>Рз</w:t>
            </w:r>
          </w:p>
        </w:tc>
        <w:tc>
          <w:tcPr>
            <w:tcW w:w="440"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b/>
                <w:bCs/>
                <w:sz w:val="16"/>
                <w:szCs w:val="16"/>
              </w:rPr>
            </w:pPr>
            <w:r w:rsidRPr="006C30A8">
              <w:rPr>
                <w:b/>
                <w:bCs/>
                <w:sz w:val="16"/>
                <w:szCs w:val="16"/>
              </w:rPr>
              <w:t>ПР</w:t>
            </w:r>
          </w:p>
        </w:tc>
        <w:tc>
          <w:tcPr>
            <w:tcW w:w="2101" w:type="dxa"/>
            <w:gridSpan w:val="4"/>
            <w:tcBorders>
              <w:top w:val="single" w:sz="4" w:space="0" w:color="auto"/>
              <w:left w:val="single" w:sz="4" w:space="0" w:color="auto"/>
              <w:bottom w:val="single" w:sz="4" w:space="0" w:color="auto"/>
              <w:right w:val="single" w:sz="4" w:space="0" w:color="000000"/>
            </w:tcBorders>
            <w:shd w:val="clear" w:color="auto" w:fill="FFFFFF"/>
            <w:hideMark/>
          </w:tcPr>
          <w:p w:rsidR="001B575A" w:rsidRPr="006C30A8" w:rsidRDefault="001B575A" w:rsidP="00687989">
            <w:pPr>
              <w:jc w:val="center"/>
              <w:rPr>
                <w:b/>
                <w:bCs/>
                <w:sz w:val="16"/>
                <w:szCs w:val="16"/>
              </w:rPr>
            </w:pPr>
            <w:r w:rsidRPr="006C30A8">
              <w:rPr>
                <w:b/>
                <w:bCs/>
                <w:sz w:val="16"/>
                <w:szCs w:val="16"/>
              </w:rPr>
              <w:t>ЦСР</w:t>
            </w:r>
          </w:p>
        </w:tc>
        <w:tc>
          <w:tcPr>
            <w:tcW w:w="801" w:type="dxa"/>
            <w:vMerge w:val="restart"/>
            <w:tcBorders>
              <w:top w:val="nil"/>
              <w:left w:val="nil"/>
              <w:bottom w:val="single" w:sz="4" w:space="0" w:color="auto"/>
              <w:right w:val="single" w:sz="4" w:space="0" w:color="auto"/>
            </w:tcBorders>
            <w:shd w:val="clear" w:color="auto" w:fill="FFFFFF"/>
            <w:hideMark/>
          </w:tcPr>
          <w:p w:rsidR="001B575A" w:rsidRPr="006C30A8" w:rsidRDefault="001B575A" w:rsidP="00687989">
            <w:pPr>
              <w:rPr>
                <w:b/>
                <w:bCs/>
                <w:sz w:val="16"/>
                <w:szCs w:val="16"/>
              </w:rPr>
            </w:pPr>
            <w:r w:rsidRPr="006C30A8">
              <w:rPr>
                <w:b/>
                <w:bCs/>
                <w:sz w:val="16"/>
                <w:szCs w:val="16"/>
              </w:rPr>
              <w:t xml:space="preserve">    ВР (группа, подгруппа, элемент)</w:t>
            </w:r>
          </w:p>
        </w:tc>
        <w:tc>
          <w:tcPr>
            <w:tcW w:w="1195"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r>
      <w:tr w:rsidR="001B575A" w:rsidRPr="006C30A8" w:rsidTr="00687989">
        <w:trPr>
          <w:trHeight w:val="675"/>
        </w:trPr>
        <w:tc>
          <w:tcPr>
            <w:tcW w:w="424"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3542"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440"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465" w:type="dxa"/>
            <w:tcBorders>
              <w:top w:val="nil"/>
              <w:left w:val="nil"/>
              <w:bottom w:val="single" w:sz="4" w:space="0" w:color="auto"/>
              <w:right w:val="single" w:sz="4" w:space="0" w:color="auto"/>
            </w:tcBorders>
            <w:shd w:val="clear" w:color="auto" w:fill="FFFFFF"/>
            <w:hideMark/>
          </w:tcPr>
          <w:p w:rsidR="001B575A" w:rsidRPr="006C30A8" w:rsidRDefault="001B575A" w:rsidP="00687989">
            <w:pPr>
              <w:jc w:val="center"/>
              <w:rPr>
                <w:b/>
                <w:bCs/>
                <w:sz w:val="16"/>
                <w:szCs w:val="16"/>
              </w:rPr>
            </w:pPr>
            <w:r w:rsidRPr="006C30A8">
              <w:rPr>
                <w:b/>
                <w:bCs/>
                <w:sz w:val="16"/>
                <w:szCs w:val="16"/>
              </w:rPr>
              <w:t>МП</w:t>
            </w:r>
          </w:p>
        </w:tc>
        <w:tc>
          <w:tcPr>
            <w:tcW w:w="446" w:type="dxa"/>
            <w:tcBorders>
              <w:top w:val="nil"/>
              <w:left w:val="nil"/>
              <w:bottom w:val="single" w:sz="4" w:space="0" w:color="auto"/>
              <w:right w:val="single" w:sz="4" w:space="0" w:color="auto"/>
            </w:tcBorders>
            <w:shd w:val="clear" w:color="auto" w:fill="FFFFFF"/>
            <w:hideMark/>
          </w:tcPr>
          <w:p w:rsidR="001B575A" w:rsidRPr="006C30A8" w:rsidRDefault="001B575A" w:rsidP="00687989">
            <w:pPr>
              <w:jc w:val="center"/>
              <w:rPr>
                <w:b/>
                <w:bCs/>
                <w:sz w:val="16"/>
                <w:szCs w:val="16"/>
              </w:rPr>
            </w:pPr>
            <w:r w:rsidRPr="006C30A8">
              <w:rPr>
                <w:b/>
                <w:bCs/>
                <w:sz w:val="16"/>
                <w:szCs w:val="16"/>
              </w:rPr>
              <w:t>ПП</w:t>
            </w:r>
          </w:p>
        </w:tc>
        <w:tc>
          <w:tcPr>
            <w:tcW w:w="474" w:type="dxa"/>
            <w:tcBorders>
              <w:top w:val="nil"/>
              <w:left w:val="nil"/>
              <w:bottom w:val="single" w:sz="4" w:space="0" w:color="auto"/>
              <w:right w:val="single" w:sz="4" w:space="0" w:color="auto"/>
            </w:tcBorders>
            <w:shd w:val="clear" w:color="auto" w:fill="FFFFFF"/>
            <w:hideMark/>
          </w:tcPr>
          <w:p w:rsidR="001B575A" w:rsidRPr="006C30A8" w:rsidRDefault="001B575A" w:rsidP="00687989">
            <w:pPr>
              <w:jc w:val="center"/>
              <w:rPr>
                <w:b/>
                <w:bCs/>
                <w:sz w:val="16"/>
                <w:szCs w:val="16"/>
              </w:rPr>
            </w:pPr>
            <w:r w:rsidRPr="006C30A8">
              <w:rPr>
                <w:b/>
                <w:bCs/>
                <w:sz w:val="16"/>
                <w:szCs w:val="16"/>
              </w:rPr>
              <w:t>ОМ</w:t>
            </w:r>
          </w:p>
        </w:tc>
        <w:tc>
          <w:tcPr>
            <w:tcW w:w="716" w:type="dxa"/>
            <w:tcBorders>
              <w:top w:val="nil"/>
              <w:left w:val="nil"/>
              <w:bottom w:val="single" w:sz="4" w:space="0" w:color="auto"/>
              <w:right w:val="single" w:sz="4" w:space="0" w:color="auto"/>
            </w:tcBorders>
            <w:shd w:val="clear" w:color="auto" w:fill="FFFFFF"/>
            <w:hideMark/>
          </w:tcPr>
          <w:p w:rsidR="001B575A" w:rsidRPr="006C30A8" w:rsidRDefault="001B575A" w:rsidP="00687989">
            <w:pPr>
              <w:jc w:val="center"/>
              <w:rPr>
                <w:b/>
                <w:bCs/>
                <w:sz w:val="16"/>
                <w:szCs w:val="16"/>
              </w:rPr>
            </w:pPr>
            <w:r w:rsidRPr="006C30A8">
              <w:rPr>
                <w:b/>
                <w:bCs/>
                <w:sz w:val="16"/>
                <w:szCs w:val="16"/>
              </w:rPr>
              <w:t>НР</w:t>
            </w:r>
          </w:p>
        </w:tc>
        <w:tc>
          <w:tcPr>
            <w:tcW w:w="801" w:type="dxa"/>
            <w:vMerge/>
            <w:tcBorders>
              <w:top w:val="nil"/>
              <w:left w:val="nil"/>
              <w:bottom w:val="single" w:sz="4" w:space="0" w:color="auto"/>
              <w:right w:val="single" w:sz="4" w:space="0" w:color="auto"/>
            </w:tcBorders>
            <w:vAlign w:val="center"/>
            <w:hideMark/>
          </w:tcPr>
          <w:p w:rsidR="001B575A" w:rsidRPr="006C30A8" w:rsidRDefault="001B575A" w:rsidP="00687989">
            <w:pPr>
              <w:rPr>
                <w:b/>
                <w:bCs/>
                <w:sz w:val="16"/>
                <w:szCs w:val="16"/>
              </w:rPr>
            </w:pPr>
          </w:p>
        </w:tc>
        <w:tc>
          <w:tcPr>
            <w:tcW w:w="1195"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vAlign w:val="bottom"/>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vAlign w:val="bottom"/>
            <w:hideMark/>
          </w:tcPr>
          <w:p w:rsidR="001B575A" w:rsidRPr="006C30A8" w:rsidRDefault="001B575A" w:rsidP="00687989">
            <w:pPr>
              <w:rPr>
                <w:b/>
                <w:bCs/>
                <w:sz w:val="18"/>
                <w:szCs w:val="18"/>
              </w:rPr>
            </w:pPr>
            <w:r w:rsidRPr="006C30A8">
              <w:rPr>
                <w:b/>
                <w:bCs/>
                <w:sz w:val="18"/>
                <w:szCs w:val="18"/>
              </w:rPr>
              <w:t>ВСЕГО:</w:t>
            </w:r>
          </w:p>
        </w:tc>
        <w:tc>
          <w:tcPr>
            <w:tcW w:w="425" w:type="dxa"/>
            <w:tcBorders>
              <w:top w:val="nil"/>
              <w:left w:val="nil"/>
              <w:bottom w:val="single" w:sz="4" w:space="0" w:color="auto"/>
              <w:right w:val="single" w:sz="4" w:space="0" w:color="auto"/>
            </w:tcBorders>
            <w:noWrap/>
            <w:vAlign w:val="bottom"/>
            <w:hideMark/>
          </w:tcPr>
          <w:p w:rsidR="001B575A" w:rsidRPr="006C30A8" w:rsidRDefault="001B575A" w:rsidP="00687989">
            <w:pPr>
              <w:jc w:val="center"/>
              <w:rPr>
                <w:b/>
                <w:bCs/>
                <w:sz w:val="18"/>
                <w:szCs w:val="18"/>
              </w:rPr>
            </w:pPr>
            <w:r w:rsidRPr="006C30A8">
              <w:rPr>
                <w:b/>
                <w:bCs/>
                <w:sz w:val="18"/>
                <w:szCs w:val="18"/>
              </w:rPr>
              <w:t> </w:t>
            </w:r>
          </w:p>
        </w:tc>
        <w:tc>
          <w:tcPr>
            <w:tcW w:w="440" w:type="dxa"/>
            <w:tcBorders>
              <w:top w:val="nil"/>
              <w:left w:val="nil"/>
              <w:bottom w:val="single" w:sz="4" w:space="0" w:color="auto"/>
              <w:right w:val="single" w:sz="4" w:space="0" w:color="auto"/>
            </w:tcBorders>
            <w:noWrap/>
            <w:vAlign w:val="bottom"/>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vAlign w:val="bottom"/>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vAlign w:val="bottom"/>
          </w:tcPr>
          <w:p w:rsidR="001B575A" w:rsidRPr="006C30A8" w:rsidRDefault="001B575A" w:rsidP="00687989">
            <w:pPr>
              <w:jc w:val="right"/>
              <w:rPr>
                <w:b/>
                <w:bCs/>
                <w:sz w:val="18"/>
                <w:szCs w:val="18"/>
              </w:rPr>
            </w:pPr>
            <w:r>
              <w:rPr>
                <w:b/>
                <w:bCs/>
                <w:sz w:val="18"/>
                <w:szCs w:val="18"/>
              </w:rPr>
              <w:t>5496,037</w:t>
            </w:r>
          </w:p>
        </w:tc>
        <w:tc>
          <w:tcPr>
            <w:tcW w:w="1275" w:type="dxa"/>
            <w:tcBorders>
              <w:top w:val="nil"/>
              <w:left w:val="nil"/>
              <w:bottom w:val="single" w:sz="4" w:space="0" w:color="auto"/>
              <w:right w:val="single" w:sz="4" w:space="0" w:color="auto"/>
            </w:tcBorders>
            <w:vAlign w:val="bottom"/>
          </w:tcPr>
          <w:p w:rsidR="001B575A" w:rsidRPr="006C30A8" w:rsidRDefault="001B575A" w:rsidP="00687989">
            <w:pPr>
              <w:jc w:val="right"/>
              <w:rPr>
                <w:b/>
                <w:bCs/>
                <w:sz w:val="18"/>
                <w:szCs w:val="18"/>
              </w:rPr>
            </w:pPr>
            <w:r w:rsidRPr="006C30A8">
              <w:rPr>
                <w:b/>
                <w:bCs/>
                <w:sz w:val="18"/>
                <w:szCs w:val="18"/>
              </w:rPr>
              <w:t>4343,435</w:t>
            </w:r>
          </w:p>
        </w:tc>
        <w:tc>
          <w:tcPr>
            <w:tcW w:w="1137" w:type="dxa"/>
            <w:tcBorders>
              <w:top w:val="nil"/>
              <w:left w:val="nil"/>
              <w:bottom w:val="single" w:sz="4" w:space="0" w:color="auto"/>
              <w:right w:val="single" w:sz="4" w:space="0" w:color="auto"/>
            </w:tcBorders>
            <w:vAlign w:val="bottom"/>
          </w:tcPr>
          <w:p w:rsidR="001B575A" w:rsidRPr="006C30A8" w:rsidRDefault="001B575A" w:rsidP="00687989">
            <w:pPr>
              <w:jc w:val="right"/>
              <w:rPr>
                <w:b/>
                <w:bCs/>
                <w:sz w:val="18"/>
                <w:szCs w:val="18"/>
              </w:rPr>
            </w:pPr>
            <w:r w:rsidRPr="006C30A8">
              <w:rPr>
                <w:b/>
                <w:bCs/>
                <w:sz w:val="18"/>
                <w:szCs w:val="18"/>
              </w:rPr>
              <w:t>4237,443</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ОБЩЕГОСУДАРСТВЕННЫЕ ВОПРОСЫ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Pr>
                <w:b/>
                <w:bCs/>
                <w:sz w:val="18"/>
                <w:szCs w:val="18"/>
              </w:rPr>
              <w:t>3285,894</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rPr>
            </w:pPr>
            <w:r w:rsidRPr="006C30A8">
              <w:rPr>
                <w:b/>
                <w:sz w:val="18"/>
                <w:szCs w:val="18"/>
              </w:rPr>
              <w:t>2891,035</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2997,620</w:t>
            </w:r>
          </w:p>
        </w:tc>
      </w:tr>
      <w:tr w:rsidR="001B575A" w:rsidRPr="006C30A8" w:rsidTr="00687989">
        <w:trPr>
          <w:trHeight w:val="1349"/>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3004</w:t>
            </w:r>
            <w:r w:rsidRPr="006C30A8">
              <w:rPr>
                <w:sz w:val="18"/>
                <w:szCs w:val="18"/>
              </w:rPr>
              <w:t>,798</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sz w:val="18"/>
                <w:szCs w:val="18"/>
              </w:rPr>
              <w:t>2891,035</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2997,620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2014 - 2027 годы"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3004</w:t>
            </w:r>
            <w:r w:rsidRPr="006C30A8">
              <w:rPr>
                <w:sz w:val="18"/>
                <w:szCs w:val="18"/>
              </w:rPr>
              <w:t>,798</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sz w:val="18"/>
                <w:szCs w:val="18"/>
              </w:rPr>
              <w:t>2891,035</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2997,620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Подпрограмма "Развитие муниципальной службы в Елизаветинском сельсовете"</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3004</w:t>
            </w:r>
            <w:r w:rsidRPr="006C30A8">
              <w:rPr>
                <w:sz w:val="18"/>
                <w:szCs w:val="18"/>
              </w:rPr>
              <w:t>,798</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sz w:val="18"/>
                <w:szCs w:val="18"/>
              </w:rPr>
              <w:t>2891,035</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2997,620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Основное мероприятие "Обеспечение деятельности администрации Елизаветинского сельсовета"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3004,798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2891,035</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2997,620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1523,619</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1583,563</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1647,084</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 xml:space="preserve">Расходы на выплаты персоналу в целях обеспечения выполнения функций государственными (муниципальными) </w:t>
            </w:r>
            <w:r w:rsidRPr="006C30A8">
              <w:rPr>
                <w:sz w:val="18"/>
                <w:szCs w:val="18"/>
              </w:rPr>
              <w:lastRenderedPageBreak/>
              <w:t>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lastRenderedPageBreak/>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1523,619</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1583,563</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1647,084</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lastRenderedPageBreak/>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1523,619</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1583,563</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1647,084</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по оплате труда главы местной администрации</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02110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1035,032</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1076,472</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1119,536</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02110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1035,032</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1076,472</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1119,536</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02110</w:t>
            </w:r>
          </w:p>
        </w:tc>
        <w:tc>
          <w:tcPr>
            <w:tcW w:w="801"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1035,032</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1076,472</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1119,536</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801"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270,047</w:t>
            </w:r>
          </w:p>
        </w:tc>
        <w:tc>
          <w:tcPr>
            <w:tcW w:w="1275"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30,000</w:t>
            </w:r>
          </w:p>
        </w:tc>
        <w:tc>
          <w:tcPr>
            <w:tcW w:w="1137"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30,000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240,047</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240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240,047</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бюджетные ассигнования</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30,000</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30,000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30,000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Уплата налогов, сборов и иных платежей</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850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30,000</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30,000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30,000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highlight w:val="yellow"/>
              </w:rPr>
            </w:pPr>
            <w:r w:rsidRPr="006C30A8">
              <w:rPr>
                <w:sz w:val="18"/>
                <w:szCs w:val="18"/>
              </w:rPr>
              <w:t>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95240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176,100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201,000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95240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176,100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201,000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95240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176,100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201,000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06</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2,600</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Непрограммные  мероприятия</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2,600</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Предоставление иных межбюджетных трансфертов на исполнение полномочий поселений по исполнению бюджетов поселений</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96910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2,000</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Межбюджетные трансферты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96910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2,000</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межбюджетные трансферты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96910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540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2,000</w:t>
            </w:r>
          </w:p>
        </w:tc>
        <w:tc>
          <w:tcPr>
            <w:tcW w:w="1275"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Предоставление иных межбюджетных трансфертов на исполнение полномочий поселений по осуществлению внутреннего финансового контроля</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96930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0,600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Межбюджетные трансферты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96930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0,600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межбюджетные трансферты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96930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540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0,600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6C30A8" w:rsidRDefault="001B575A" w:rsidP="00687989">
            <w:pPr>
              <w:rPr>
                <w:b/>
                <w:bCs/>
                <w:sz w:val="18"/>
                <w:szCs w:val="18"/>
              </w:rPr>
            </w:pPr>
            <w:r w:rsidRPr="006C30A8">
              <w:rPr>
                <w:b/>
                <w:bCs/>
                <w:sz w:val="18"/>
                <w:szCs w:val="18"/>
              </w:rPr>
              <w:t>Другие общегосударственные вопросы</w:t>
            </w:r>
          </w:p>
        </w:tc>
        <w:tc>
          <w:tcPr>
            <w:tcW w:w="425"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r w:rsidRPr="006C30A8">
              <w:rPr>
                <w:b/>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r w:rsidRPr="006C30A8">
              <w:rPr>
                <w:b/>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Pr>
                <w:b/>
                <w:sz w:val="18"/>
                <w:szCs w:val="18"/>
              </w:rPr>
              <w:t>278,496</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Непрограммные  мероприятия</w:t>
            </w:r>
          </w:p>
        </w:tc>
        <w:tc>
          <w:tcPr>
            <w:tcW w:w="42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278,496</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Исполнение судебных актов, предусматривающих обращение взысканий на средства бюджета Елизаветинского сельсовета по денежным обязательствам муниципальных учреждений</w:t>
            </w:r>
          </w:p>
        </w:tc>
        <w:tc>
          <w:tcPr>
            <w:tcW w:w="42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278,496</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200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136,782</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 xml:space="preserve">Иные закупки товаров, работ и услуг для обеспечения государственных </w:t>
            </w:r>
            <w:r w:rsidRPr="006C30A8">
              <w:rPr>
                <w:sz w:val="18"/>
                <w:szCs w:val="18"/>
              </w:rPr>
              <w:lastRenderedPageBreak/>
              <w:t>(муниципальных) нужд</w:t>
            </w:r>
          </w:p>
        </w:tc>
        <w:tc>
          <w:tcPr>
            <w:tcW w:w="42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lastRenderedPageBreak/>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240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136,782</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Иные бюджетные ассигнования</w:t>
            </w:r>
          </w:p>
          <w:p w:rsidR="001B575A" w:rsidRPr="006C30A8" w:rsidRDefault="001B575A" w:rsidP="00687989">
            <w:pPr>
              <w:rPr>
                <w:sz w:val="18"/>
                <w:szCs w:val="18"/>
              </w:rPr>
            </w:pPr>
          </w:p>
        </w:tc>
        <w:tc>
          <w:tcPr>
            <w:tcW w:w="42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141,714</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Уплата налогов, сборов и иных платежей</w:t>
            </w:r>
          </w:p>
        </w:tc>
        <w:tc>
          <w:tcPr>
            <w:tcW w:w="42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830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141,714</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НАЦИОНАЛЬНАЯ ОБОРОНА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162,400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177,200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183,400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Мобилизационная и вневойсковая подготовка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162,400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177,200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183,400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администрации Елизаветинского сельсовета Мокшанского района Пензенской области за счет субвенций на исполнение переданных полномочий</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87</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162,400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177,200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183,400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87</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51180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162,400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177,200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183,400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87</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51180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162,400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177,200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183,400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87</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51180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162,400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177,200</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183,400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043FA7" w:rsidRDefault="001B575A" w:rsidP="00687989">
            <w:pPr>
              <w:widowControl w:val="0"/>
              <w:rPr>
                <w:b/>
                <w:sz w:val="18"/>
                <w:szCs w:val="18"/>
              </w:rPr>
            </w:pPr>
            <w:r>
              <w:rPr>
                <w:b/>
                <w:sz w:val="18"/>
                <w:szCs w:val="18"/>
              </w:rPr>
              <w:t>ПОЖАРНАЯ БЕЗОПАСНОСТЬ И ПРАВООХРАНИТЕЛЬНАЯ ДЕЯТЕЛЬНОСТЬ</w:t>
            </w:r>
          </w:p>
        </w:tc>
        <w:tc>
          <w:tcPr>
            <w:tcW w:w="425"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r w:rsidRPr="00043FA7">
              <w:rPr>
                <w:b/>
                <w:sz w:val="18"/>
                <w:szCs w:val="18"/>
              </w:rPr>
              <w:t>03</w:t>
            </w:r>
          </w:p>
        </w:tc>
        <w:tc>
          <w:tcPr>
            <w:tcW w:w="440"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465"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446"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474"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716"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801"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sidRPr="006C30A8">
              <w:rPr>
                <w:b/>
                <w:sz w:val="18"/>
                <w:szCs w:val="18"/>
              </w:rPr>
              <w:t>1,200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Pr>
                <w:sz w:val="18"/>
                <w:szCs w:val="18"/>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446"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474"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716"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801"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sidRPr="00E744D3">
              <w:rPr>
                <w:sz w:val="18"/>
                <w:szCs w:val="18"/>
              </w:rPr>
              <w:t>Непрограммные мероприятия</w:t>
            </w:r>
          </w:p>
        </w:tc>
        <w:tc>
          <w:tcPr>
            <w:tcW w:w="425"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00000</w:t>
            </w:r>
          </w:p>
        </w:tc>
        <w:tc>
          <w:tcPr>
            <w:tcW w:w="801"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sidRPr="00D55BDD">
              <w:rPr>
                <w:sz w:val="18"/>
                <w:szCs w:val="18"/>
              </w:rPr>
              <w:t>Поддержка мер по обеспечению сбалансированности бюджетов в рамках заключенных соглашений (приобретение автономных пожарных извещателей для оборудования мест проживания социально незащищенных категорий граждан в рамках обеспечения первичных мер пожарной безопасности в границах населенных пунктов поселения)</w:t>
            </w:r>
          </w:p>
        </w:tc>
        <w:tc>
          <w:tcPr>
            <w:tcW w:w="42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9523И</w:t>
            </w:r>
          </w:p>
        </w:tc>
        <w:tc>
          <w:tcPr>
            <w:tcW w:w="801"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sidRPr="00E744D3">
              <w:rPr>
                <w:sz w:val="18"/>
                <w:szCs w:val="18"/>
              </w:rPr>
              <w:t>Социальное обеспечение и иные выплаты населению</w:t>
            </w:r>
          </w:p>
        </w:tc>
        <w:tc>
          <w:tcPr>
            <w:tcW w:w="42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9523И</w:t>
            </w:r>
          </w:p>
        </w:tc>
        <w:tc>
          <w:tcPr>
            <w:tcW w:w="801"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300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Pr>
                <w:sz w:val="18"/>
                <w:szCs w:val="18"/>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9523И</w:t>
            </w:r>
          </w:p>
        </w:tc>
        <w:tc>
          <w:tcPr>
            <w:tcW w:w="801"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320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13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НАЦИОНАЛЬНАЯ ЭКОНОМИКА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432,700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443,900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459,700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xml:space="preserve">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Дорожное хозяйство (дорожные фонды)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432,700</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b/>
                <w:bCs/>
                <w:sz w:val="18"/>
                <w:szCs w:val="18"/>
              </w:rPr>
              <w:t>443,900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459,700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2014 - 2027 годы"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Подпрограмма "Развитие дорожного и жилищно-коммунального хозяйства и обеспечение первичных мер пожарной безопасности в Елизаветинском сельсовете"</w:t>
            </w:r>
          </w:p>
          <w:p w:rsidR="001B575A" w:rsidRPr="006C30A8" w:rsidRDefault="001B575A" w:rsidP="00687989">
            <w:pPr>
              <w:rPr>
                <w:sz w:val="18"/>
                <w:szCs w:val="18"/>
              </w:rPr>
            </w:pP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Основное мероприятие "Содержание и ремонт объектов дорожного  хозяйства и благоустройство территории Елизаветинского сельсовета Мокшанского района"</w:t>
            </w:r>
          </w:p>
        </w:tc>
        <w:tc>
          <w:tcPr>
            <w:tcW w:w="42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137"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Содержание сети автомобильных дорог общего пользования и искусственных сооружений на них в границах населенных пунктов поселения</w:t>
            </w:r>
          </w:p>
        </w:tc>
        <w:tc>
          <w:tcPr>
            <w:tcW w:w="42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9Д150</w:t>
            </w:r>
          </w:p>
        </w:tc>
        <w:tc>
          <w:tcPr>
            <w:tcW w:w="801"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137"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 xml:space="preserve">Закупка товаров, работ и услуг для </w:t>
            </w:r>
            <w:r w:rsidRPr="006C30A8">
              <w:rPr>
                <w:sz w:val="18"/>
                <w:szCs w:val="18"/>
              </w:rPr>
              <w:lastRenderedPageBreak/>
              <w:t>государственных (муниципальных) нужд</w:t>
            </w:r>
          </w:p>
        </w:tc>
        <w:tc>
          <w:tcPr>
            <w:tcW w:w="42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lastRenderedPageBreak/>
              <w:t>04</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9Д150</w:t>
            </w:r>
          </w:p>
        </w:tc>
        <w:tc>
          <w:tcPr>
            <w:tcW w:w="801"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200</w:t>
            </w: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137"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9Д150</w:t>
            </w:r>
          </w:p>
        </w:tc>
        <w:tc>
          <w:tcPr>
            <w:tcW w:w="801"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240</w:t>
            </w: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137"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b/>
                <w:bCs/>
                <w:sz w:val="18"/>
                <w:szCs w:val="18"/>
              </w:rPr>
            </w:pPr>
            <w:r w:rsidRPr="006C30A8">
              <w:rPr>
                <w:b/>
                <w:bCs/>
                <w:sz w:val="18"/>
                <w:szCs w:val="18"/>
              </w:rPr>
              <w:t>ЖИЛИЩНО-КОММУНАЛЬНОЕ ХОЗЯЙСТВО</w:t>
            </w:r>
          </w:p>
        </w:tc>
        <w:tc>
          <w:tcPr>
            <w:tcW w:w="42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b/>
                <w:sz w:val="18"/>
                <w:szCs w:val="18"/>
              </w:rPr>
            </w:pPr>
            <w:r w:rsidRPr="006C30A8">
              <w:rPr>
                <w:b/>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b/>
                <w:bCs/>
                <w:sz w:val="18"/>
                <w:szCs w:val="18"/>
              </w:rPr>
            </w:pPr>
            <w:r>
              <w:rPr>
                <w:b/>
                <w:bCs/>
                <w:sz w:val="18"/>
                <w:szCs w:val="18"/>
              </w:rPr>
              <w:t>674,923</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0</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rPr>
                <w:b/>
                <w:bCs/>
                <w:sz w:val="18"/>
                <w:szCs w:val="18"/>
              </w:rPr>
            </w:pPr>
            <w:r w:rsidRPr="001C5069">
              <w:rPr>
                <w:b/>
                <w:bCs/>
                <w:sz w:val="18"/>
                <w:szCs w:val="18"/>
              </w:rPr>
              <w:t>Коммунальное хозяйство</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r w:rsidRPr="001C5069">
              <w:rPr>
                <w:b/>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r w:rsidRPr="001C5069">
              <w:rPr>
                <w:b/>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44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474"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71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801"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b/>
                <w:bCs/>
                <w:sz w:val="18"/>
                <w:szCs w:val="18"/>
              </w:rPr>
            </w:pPr>
            <w:r>
              <w:rPr>
                <w:b/>
                <w:bCs/>
                <w:sz w:val="18"/>
                <w:szCs w:val="18"/>
              </w:rPr>
              <w:t>574,923</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rPr>
                <w:bCs/>
                <w:sz w:val="18"/>
                <w:szCs w:val="18"/>
              </w:rPr>
            </w:pPr>
            <w:r w:rsidRPr="001C5069">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2014 - 2022 годы"</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w:t>
            </w:r>
          </w:p>
        </w:tc>
        <w:tc>
          <w:tcPr>
            <w:tcW w:w="474"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w:t>
            </w:r>
          </w:p>
        </w:tc>
        <w:tc>
          <w:tcPr>
            <w:tcW w:w="71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00000</w:t>
            </w:r>
          </w:p>
        </w:tc>
        <w:tc>
          <w:tcPr>
            <w:tcW w:w="801"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rPr>
                <w:bCs/>
                <w:sz w:val="18"/>
                <w:szCs w:val="18"/>
              </w:rPr>
            </w:pPr>
            <w:r w:rsidRPr="001C5069">
              <w:rPr>
                <w:sz w:val="18"/>
                <w:szCs w:val="18"/>
              </w:rPr>
              <w:t>Подпрограмма "Развитие дорожного и жилищно-коммунального хозяйства и обеспечение первичных мер пожарной безопасности в Елизаветинском сельсовете"</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w:t>
            </w:r>
          </w:p>
        </w:tc>
        <w:tc>
          <w:tcPr>
            <w:tcW w:w="71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00000</w:t>
            </w:r>
          </w:p>
        </w:tc>
        <w:tc>
          <w:tcPr>
            <w:tcW w:w="801"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rPr>
                <w:bCs/>
                <w:sz w:val="18"/>
                <w:szCs w:val="18"/>
              </w:rPr>
            </w:pPr>
            <w:r w:rsidRPr="001C5069">
              <w:rPr>
                <w:sz w:val="18"/>
                <w:szCs w:val="18"/>
              </w:rPr>
              <w:t>Основное мероприятие "Содержание и ремонт системы водоснабжения»</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71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00000</w:t>
            </w:r>
          </w:p>
        </w:tc>
        <w:tc>
          <w:tcPr>
            <w:tcW w:w="801"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0A1B3C" w:rsidRDefault="001B575A" w:rsidP="00687989">
            <w:pPr>
              <w:widowControl w:val="0"/>
              <w:rPr>
                <w:sz w:val="18"/>
                <w:szCs w:val="18"/>
              </w:rPr>
            </w:pPr>
            <w:r w:rsidRPr="000A1B3C">
              <w:rPr>
                <w:sz w:val="18"/>
                <w:szCs w:val="18"/>
              </w:rPr>
              <w:t>Капитальный ремонт и ремонт сетей и сооружений водоснабжения (дополнительные расходы)</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71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lang w:val="en-US"/>
              </w:rPr>
            </w:pPr>
            <w:r w:rsidRPr="001C5069">
              <w:rPr>
                <w:bCs/>
                <w:sz w:val="18"/>
                <w:szCs w:val="18"/>
              </w:rPr>
              <w:t>М</w:t>
            </w:r>
            <w:r w:rsidRPr="001C5069">
              <w:rPr>
                <w:bCs/>
                <w:sz w:val="18"/>
                <w:szCs w:val="18"/>
                <w:lang w:val="en-US"/>
              </w:rPr>
              <w:t>1350</w:t>
            </w:r>
          </w:p>
        </w:tc>
        <w:tc>
          <w:tcPr>
            <w:tcW w:w="801"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lang w:val="en-US"/>
              </w:rPr>
            </w:pP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rPr>
                <w:sz w:val="18"/>
                <w:szCs w:val="18"/>
              </w:rPr>
            </w:pPr>
            <w:r w:rsidRPr="001C5069">
              <w:rPr>
                <w:sz w:val="18"/>
                <w:szCs w:val="18"/>
              </w:rPr>
              <w:t>Закупка товаров, работ и услуг для государственных (муниципальных) нужд</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71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lang w:val="en-US"/>
              </w:rPr>
            </w:pPr>
            <w:r w:rsidRPr="001C5069">
              <w:rPr>
                <w:bCs/>
                <w:sz w:val="18"/>
                <w:szCs w:val="18"/>
              </w:rPr>
              <w:t>М</w:t>
            </w:r>
            <w:r w:rsidRPr="001C5069">
              <w:rPr>
                <w:bCs/>
                <w:sz w:val="18"/>
                <w:szCs w:val="18"/>
                <w:lang w:val="en-US"/>
              </w:rPr>
              <w:t>1350</w:t>
            </w:r>
          </w:p>
        </w:tc>
        <w:tc>
          <w:tcPr>
            <w:tcW w:w="801"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200</w:t>
            </w: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rPr>
                <w:sz w:val="18"/>
                <w:szCs w:val="18"/>
              </w:rPr>
            </w:pPr>
            <w:r w:rsidRPr="001C5069">
              <w:rPr>
                <w:sz w:val="18"/>
                <w:szCs w:val="18"/>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716"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lang w:val="en-US"/>
              </w:rPr>
            </w:pPr>
            <w:r w:rsidRPr="001C5069">
              <w:rPr>
                <w:bCs/>
                <w:sz w:val="18"/>
                <w:szCs w:val="18"/>
              </w:rPr>
              <w:t>М</w:t>
            </w:r>
            <w:r w:rsidRPr="001C5069">
              <w:rPr>
                <w:bCs/>
                <w:sz w:val="18"/>
                <w:szCs w:val="18"/>
                <w:lang w:val="en-US"/>
              </w:rPr>
              <w:t>1350</w:t>
            </w:r>
          </w:p>
        </w:tc>
        <w:tc>
          <w:tcPr>
            <w:tcW w:w="801"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240</w:t>
            </w: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947DD6" w:rsidRDefault="001B575A" w:rsidP="00687989">
            <w:pPr>
              <w:jc w:val="center"/>
              <w:rPr>
                <w:b/>
                <w:sz w:val="18"/>
                <w:szCs w:val="18"/>
              </w:rPr>
            </w:pPr>
          </w:p>
        </w:tc>
        <w:tc>
          <w:tcPr>
            <w:tcW w:w="3542" w:type="dxa"/>
            <w:tcBorders>
              <w:top w:val="single" w:sz="4" w:space="0" w:color="auto"/>
              <w:left w:val="nil"/>
              <w:bottom w:val="single" w:sz="4" w:space="0" w:color="auto"/>
              <w:right w:val="single" w:sz="4" w:space="0" w:color="auto"/>
            </w:tcBorders>
            <w:noWrap/>
          </w:tcPr>
          <w:p w:rsidR="001B575A" w:rsidRPr="00947DD6" w:rsidRDefault="001B575A" w:rsidP="00687989">
            <w:pPr>
              <w:widowControl w:val="0"/>
              <w:rPr>
                <w:b/>
                <w:sz w:val="18"/>
                <w:szCs w:val="18"/>
              </w:rPr>
            </w:pPr>
            <w:r w:rsidRPr="00947DD6">
              <w:rPr>
                <w:b/>
                <w:sz w:val="18"/>
                <w:szCs w:val="18"/>
              </w:rPr>
              <w:t>Непрограммные мероприятия</w:t>
            </w:r>
          </w:p>
        </w:tc>
        <w:tc>
          <w:tcPr>
            <w:tcW w:w="425" w:type="dxa"/>
            <w:tcBorders>
              <w:top w:val="single" w:sz="4" w:space="0" w:color="auto"/>
              <w:left w:val="nil"/>
              <w:bottom w:val="single" w:sz="4" w:space="0" w:color="auto"/>
              <w:right w:val="single" w:sz="4" w:space="0" w:color="auto"/>
            </w:tcBorders>
            <w:noWrap/>
          </w:tcPr>
          <w:p w:rsidR="001B575A" w:rsidRPr="00947DD6" w:rsidRDefault="001B575A" w:rsidP="00687989">
            <w:pPr>
              <w:widowControl w:val="0"/>
              <w:jc w:val="center"/>
              <w:rPr>
                <w:b/>
                <w:bCs/>
                <w:sz w:val="18"/>
                <w:szCs w:val="18"/>
              </w:rPr>
            </w:pPr>
            <w:r w:rsidRPr="00947DD6">
              <w:rPr>
                <w:b/>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947DD6" w:rsidRDefault="001B575A" w:rsidP="00687989">
            <w:pPr>
              <w:widowControl w:val="0"/>
              <w:jc w:val="center"/>
              <w:rPr>
                <w:b/>
                <w:bCs/>
                <w:sz w:val="18"/>
                <w:szCs w:val="18"/>
              </w:rPr>
            </w:pPr>
            <w:r w:rsidRPr="00947DD6">
              <w:rPr>
                <w:b/>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947DD6" w:rsidRDefault="001B575A" w:rsidP="00687989">
            <w:pPr>
              <w:jc w:val="center"/>
              <w:rPr>
                <w:b/>
                <w:sz w:val="18"/>
                <w:szCs w:val="18"/>
              </w:rPr>
            </w:pPr>
            <w:r w:rsidRPr="00947DD6">
              <w:rPr>
                <w:b/>
                <w:sz w:val="18"/>
                <w:szCs w:val="18"/>
              </w:rPr>
              <w:t>88</w:t>
            </w:r>
          </w:p>
        </w:tc>
        <w:tc>
          <w:tcPr>
            <w:tcW w:w="446" w:type="dxa"/>
            <w:tcBorders>
              <w:top w:val="single" w:sz="4" w:space="0" w:color="auto"/>
              <w:left w:val="nil"/>
              <w:bottom w:val="single" w:sz="4" w:space="0" w:color="auto"/>
              <w:right w:val="single" w:sz="4" w:space="0" w:color="auto"/>
            </w:tcBorders>
            <w:noWrap/>
          </w:tcPr>
          <w:p w:rsidR="001B575A" w:rsidRPr="00947DD6" w:rsidRDefault="001B575A" w:rsidP="00687989">
            <w:pPr>
              <w:jc w:val="center"/>
              <w:rPr>
                <w:b/>
                <w:sz w:val="18"/>
                <w:szCs w:val="18"/>
              </w:rPr>
            </w:pPr>
            <w:r w:rsidRPr="00947DD6">
              <w:rPr>
                <w:b/>
                <w:sz w:val="18"/>
                <w:szCs w:val="18"/>
              </w:rPr>
              <w:t>0</w:t>
            </w:r>
          </w:p>
        </w:tc>
        <w:tc>
          <w:tcPr>
            <w:tcW w:w="474" w:type="dxa"/>
            <w:tcBorders>
              <w:top w:val="single" w:sz="4" w:space="0" w:color="auto"/>
              <w:left w:val="nil"/>
              <w:bottom w:val="single" w:sz="4" w:space="0" w:color="auto"/>
              <w:right w:val="single" w:sz="4" w:space="0" w:color="auto"/>
            </w:tcBorders>
            <w:noWrap/>
          </w:tcPr>
          <w:p w:rsidR="001B575A" w:rsidRPr="00947DD6" w:rsidRDefault="001B575A" w:rsidP="00687989">
            <w:pPr>
              <w:jc w:val="center"/>
              <w:rPr>
                <w:b/>
                <w:sz w:val="18"/>
                <w:szCs w:val="18"/>
              </w:rPr>
            </w:pPr>
            <w:r w:rsidRPr="00947DD6">
              <w:rPr>
                <w:b/>
                <w:sz w:val="18"/>
                <w:szCs w:val="18"/>
              </w:rPr>
              <w:t>00</w:t>
            </w:r>
          </w:p>
        </w:tc>
        <w:tc>
          <w:tcPr>
            <w:tcW w:w="716" w:type="dxa"/>
            <w:tcBorders>
              <w:top w:val="single" w:sz="4" w:space="0" w:color="auto"/>
              <w:left w:val="nil"/>
              <w:bottom w:val="single" w:sz="4" w:space="0" w:color="auto"/>
              <w:right w:val="single" w:sz="4" w:space="0" w:color="auto"/>
            </w:tcBorders>
            <w:noWrap/>
          </w:tcPr>
          <w:p w:rsidR="001B575A" w:rsidRPr="00947DD6" w:rsidRDefault="001B575A" w:rsidP="00687989">
            <w:pPr>
              <w:jc w:val="center"/>
              <w:rPr>
                <w:b/>
                <w:sz w:val="18"/>
                <w:szCs w:val="18"/>
              </w:rPr>
            </w:pPr>
            <w:r w:rsidRPr="00947DD6">
              <w:rPr>
                <w:b/>
                <w:sz w:val="18"/>
                <w:szCs w:val="18"/>
              </w:rPr>
              <w:t>00000</w:t>
            </w:r>
          </w:p>
        </w:tc>
        <w:tc>
          <w:tcPr>
            <w:tcW w:w="801" w:type="dxa"/>
            <w:tcBorders>
              <w:top w:val="single" w:sz="4" w:space="0" w:color="auto"/>
              <w:left w:val="nil"/>
              <w:bottom w:val="single" w:sz="4" w:space="0" w:color="auto"/>
              <w:right w:val="single" w:sz="4" w:space="0" w:color="auto"/>
            </w:tcBorders>
            <w:noWrap/>
          </w:tcPr>
          <w:p w:rsidR="001B575A" w:rsidRPr="00947DD6" w:rsidRDefault="001B575A" w:rsidP="00687989">
            <w:pPr>
              <w:jc w:val="center"/>
              <w:rPr>
                <w:b/>
                <w:sz w:val="18"/>
                <w:szCs w:val="18"/>
              </w:rPr>
            </w:pP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
                <w:bCs/>
                <w:sz w:val="18"/>
                <w:szCs w:val="18"/>
              </w:rPr>
            </w:pPr>
            <w:r>
              <w:rPr>
                <w:b/>
                <w:bCs/>
                <w:sz w:val="18"/>
                <w:szCs w:val="18"/>
              </w:rPr>
              <w:t>500,000</w:t>
            </w:r>
          </w:p>
        </w:tc>
        <w:tc>
          <w:tcPr>
            <w:tcW w:w="1275" w:type="dxa"/>
            <w:tcBorders>
              <w:top w:val="single" w:sz="4" w:space="0" w:color="auto"/>
              <w:left w:val="nil"/>
              <w:bottom w:val="single" w:sz="4" w:space="0" w:color="auto"/>
              <w:right w:val="single" w:sz="4" w:space="0" w:color="auto"/>
            </w:tcBorders>
          </w:tcPr>
          <w:p w:rsidR="001B575A" w:rsidRPr="00947DD6"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947DD6"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rPr>
                <w:sz w:val="18"/>
                <w:szCs w:val="18"/>
              </w:rPr>
            </w:pPr>
            <w:r>
              <w:rPr>
                <w:bCs/>
                <w:sz w:val="18"/>
                <w:szCs w:val="18"/>
              </w:rPr>
              <w:t>Предоставление иных межбюджетных трансфертов на 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96970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Pr>
                <w:bCs/>
                <w:sz w:val="18"/>
                <w:szCs w:val="18"/>
              </w:rPr>
              <w:t>500,000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Межбюджетные трансферты</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96970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500</w:t>
            </w: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Pr>
                <w:bCs/>
                <w:sz w:val="18"/>
                <w:szCs w:val="18"/>
              </w:rPr>
              <w:t>500,000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Иные межбюджетные трансферты</w:t>
            </w:r>
          </w:p>
        </w:tc>
        <w:tc>
          <w:tcPr>
            <w:tcW w:w="425"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02</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96970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540</w:t>
            </w:r>
          </w:p>
        </w:tc>
        <w:tc>
          <w:tcPr>
            <w:tcW w:w="1195" w:type="dxa"/>
            <w:tcBorders>
              <w:top w:val="single" w:sz="4" w:space="0" w:color="auto"/>
              <w:left w:val="nil"/>
              <w:bottom w:val="single" w:sz="4" w:space="0" w:color="auto"/>
              <w:right w:val="single" w:sz="4" w:space="0" w:color="auto"/>
            </w:tcBorders>
            <w:noWrap/>
          </w:tcPr>
          <w:p w:rsidR="001B575A" w:rsidRPr="00947DD6" w:rsidRDefault="001B575A" w:rsidP="00687989">
            <w:pPr>
              <w:jc w:val="right"/>
              <w:rPr>
                <w:bCs/>
                <w:sz w:val="18"/>
                <w:szCs w:val="18"/>
              </w:rPr>
            </w:pPr>
            <w:r>
              <w:rPr>
                <w:bCs/>
                <w:sz w:val="18"/>
                <w:szCs w:val="18"/>
              </w:rPr>
              <w:t>500,000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b/>
                <w:bCs/>
                <w:sz w:val="18"/>
                <w:szCs w:val="18"/>
              </w:rPr>
            </w:pPr>
            <w:r w:rsidRPr="006C30A8">
              <w:rPr>
                <w:b/>
                <w:bCs/>
                <w:sz w:val="18"/>
                <w:szCs w:val="18"/>
              </w:rPr>
              <w:t>Благоустройство</w:t>
            </w:r>
          </w:p>
        </w:tc>
        <w:tc>
          <w:tcPr>
            <w:tcW w:w="42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2014 - 2027 годы"</w:t>
            </w:r>
          </w:p>
        </w:tc>
        <w:tc>
          <w:tcPr>
            <w:tcW w:w="42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00000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Подпрограмма "Развитие дорожного и жилищно-коммунального хозяйства и обеспечение первичных мер пожарной безопасности в Елизаветинском сельсовете"</w:t>
            </w:r>
          </w:p>
        </w:tc>
        <w:tc>
          <w:tcPr>
            <w:tcW w:w="42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00000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Основное мероприятие "Содержание и ремонт объектов дорожного  хозяйства  и благоустройство территории Елизаветинского сельсовета Мокшанского района"</w:t>
            </w:r>
          </w:p>
        </w:tc>
        <w:tc>
          <w:tcPr>
            <w:tcW w:w="42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00000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Прочие расходы в области благоустройства Елизаветинского сельсовета Мокшанского района Пензенской области</w:t>
            </w:r>
          </w:p>
        </w:tc>
        <w:tc>
          <w:tcPr>
            <w:tcW w:w="42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61250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42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61250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200</w:t>
            </w: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24" w:type="dxa"/>
            <w:tcBorders>
              <w:top w:val="single" w:sz="4" w:space="0" w:color="auto"/>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single" w:sz="4" w:space="0" w:color="auto"/>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05</w:t>
            </w:r>
          </w:p>
        </w:tc>
        <w:tc>
          <w:tcPr>
            <w:tcW w:w="440"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61250</w:t>
            </w:r>
          </w:p>
        </w:tc>
        <w:tc>
          <w:tcPr>
            <w:tcW w:w="801" w:type="dxa"/>
            <w:tcBorders>
              <w:top w:val="single" w:sz="4" w:space="0" w:color="auto"/>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240</w:t>
            </w:r>
          </w:p>
        </w:tc>
        <w:tc>
          <w:tcPr>
            <w:tcW w:w="1195" w:type="dxa"/>
            <w:tcBorders>
              <w:top w:val="single" w:sz="4" w:space="0" w:color="auto"/>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275"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137"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КУЛЬТУРА, КИНЕМАТОГРАФИЯ</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Pr>
                <w:b/>
                <w:sz w:val="18"/>
                <w:szCs w:val="18"/>
              </w:rPr>
              <w:t>891,046</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781,509</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
                <w:sz w:val="18"/>
                <w:szCs w:val="18"/>
              </w:rPr>
            </w:pPr>
            <w:r w:rsidRPr="006C30A8">
              <w:rPr>
                <w:b/>
                <w:sz w:val="18"/>
                <w:szCs w:val="18"/>
              </w:rPr>
              <w:t>544,934</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Культура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Pr>
                <w:b/>
                <w:sz w:val="18"/>
                <w:szCs w:val="18"/>
              </w:rPr>
              <w:t>377,088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247,855</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
                <w:sz w:val="18"/>
                <w:szCs w:val="18"/>
              </w:rPr>
            </w:pPr>
            <w:r w:rsidRPr="006C30A8">
              <w:rPr>
                <w:b/>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 xml:space="preserve">Муниципальная программа </w:t>
            </w:r>
            <w:r w:rsidRPr="006C30A8">
              <w:rPr>
                <w:sz w:val="18"/>
                <w:szCs w:val="18"/>
              </w:rPr>
              <w:lastRenderedPageBreak/>
              <w:t>Елизаветинского сельсовета "Развитие Елизаветинского сельсовета Мокшанского района Пензенской области на 2014 - 2027 годы"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lastRenderedPageBreak/>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377,088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247,855</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lastRenderedPageBreak/>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Подпрограмма "Развитие культуры в Елизаветинском сельсовете"</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377,088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247,855</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Основное мероприятие "Повышение качества и доступности услуг в сфере культуры и досуга"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377,088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247,855</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 xml:space="preserve">Обеспечение реализации мероприятий и создание условий для их реализации в сфере культуры </w:t>
            </w:r>
          </w:p>
          <w:p w:rsidR="001B575A" w:rsidRPr="006C30A8" w:rsidRDefault="001B575A" w:rsidP="00687989">
            <w:pPr>
              <w:rPr>
                <w:sz w:val="18"/>
                <w:szCs w:val="18"/>
              </w:rPr>
            </w:pP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132,488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3,255</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132,488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3,255</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240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132,488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3,255</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tc>
        <w:tc>
          <w:tcPr>
            <w:tcW w:w="3542"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p w:rsidR="001B575A" w:rsidRPr="006C30A8" w:rsidRDefault="001B575A" w:rsidP="00687989">
            <w:pPr>
              <w:rPr>
                <w:sz w:val="18"/>
                <w:szCs w:val="18"/>
              </w:rPr>
            </w:pP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96950</w:t>
            </w:r>
          </w:p>
        </w:tc>
        <w:tc>
          <w:tcPr>
            <w:tcW w:w="801" w:type="dxa"/>
            <w:tcBorders>
              <w:top w:val="nil"/>
              <w:left w:val="nil"/>
              <w:bottom w:val="single" w:sz="4" w:space="0" w:color="auto"/>
              <w:right w:val="single" w:sz="4" w:space="0" w:color="auto"/>
            </w:tcBorders>
            <w:noWrap/>
            <w:hideMark/>
          </w:tcPr>
          <w:p w:rsidR="001B575A" w:rsidRPr="006C30A8" w:rsidRDefault="001B575A" w:rsidP="00687989"/>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244,600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244,600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Межбюджетные трансферты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96950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244,600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244,600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межбюджетные трансферты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96950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540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244,600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244,600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sz w:val="18"/>
                <w:szCs w:val="18"/>
              </w:rPr>
            </w:pPr>
            <w:r w:rsidRPr="006C30A8">
              <w:rPr>
                <w:b/>
                <w:sz w:val="18"/>
                <w:szCs w:val="18"/>
              </w:rPr>
              <w:t>Другие вопросы в области культуры, кинематографии</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sz w:val="18"/>
                <w:szCs w:val="18"/>
              </w:rPr>
            </w:pPr>
            <w:r w:rsidRPr="006C30A8">
              <w:rPr>
                <w:b/>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sz w:val="18"/>
                <w:szCs w:val="18"/>
              </w:rPr>
            </w:pPr>
            <w:r w:rsidRPr="006C30A8">
              <w:rPr>
                <w:b/>
                <w:sz w:val="18"/>
                <w:szCs w:val="18"/>
              </w:rPr>
              <w:t>04</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sidRPr="006C30A8">
              <w:rPr>
                <w:b/>
                <w:sz w:val="18"/>
                <w:szCs w:val="18"/>
              </w:rPr>
              <w:t>513,958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533,654</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
                <w:sz w:val="18"/>
                <w:szCs w:val="18"/>
              </w:rPr>
            </w:pPr>
            <w:r w:rsidRPr="006C30A8">
              <w:rPr>
                <w:b/>
                <w:sz w:val="18"/>
                <w:szCs w:val="18"/>
              </w:rPr>
              <w:t>544,934</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Обеспечение реализации мероприятий и создание условий для их реализации в сфере культуры</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217,958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196,654</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207,934</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217,958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196,654</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207,934</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217,958</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196,654</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207,934</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sz w:val="18"/>
                <w:szCs w:val="18"/>
              </w:rPr>
              <w:t>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95240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bCs/>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296,000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337,000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95240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100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296,000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337,000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sz w:val="18"/>
                <w:szCs w:val="18"/>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95240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120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296,000</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c>
          <w:tcPr>
            <w:tcW w:w="1137" w:type="dxa"/>
            <w:tcBorders>
              <w:top w:val="nil"/>
              <w:left w:val="nil"/>
              <w:bottom w:val="single" w:sz="4" w:space="0" w:color="auto"/>
              <w:right w:val="single" w:sz="4" w:space="0" w:color="auto"/>
            </w:tcBorders>
            <w:hideMark/>
          </w:tcPr>
          <w:p w:rsidR="001B575A" w:rsidRPr="006C30A8" w:rsidRDefault="001B575A" w:rsidP="00687989">
            <w:pPr>
              <w:jc w:val="right"/>
              <w:rPr>
                <w:bCs/>
                <w:sz w:val="18"/>
                <w:szCs w:val="18"/>
              </w:rPr>
            </w:pPr>
            <w:r w:rsidRPr="006C30A8">
              <w:rPr>
                <w:bCs/>
                <w:sz w:val="18"/>
                <w:szCs w:val="18"/>
              </w:rPr>
              <w:t>337,000</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СОЦИАЛЬНАЯ ПОЛИТИКА</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47,874</w:t>
            </w:r>
          </w:p>
        </w:tc>
        <w:tc>
          <w:tcPr>
            <w:tcW w:w="1275"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49,791</w:t>
            </w:r>
          </w:p>
        </w:tc>
        <w:tc>
          <w:tcPr>
            <w:tcW w:w="113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51,789</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Пенсионное обеспечение</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01</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47,874</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b/>
                <w:bCs/>
                <w:sz w:val="18"/>
                <w:szCs w:val="18"/>
              </w:rPr>
              <w:t>49,791</w:t>
            </w:r>
          </w:p>
        </w:tc>
        <w:tc>
          <w:tcPr>
            <w:tcW w:w="1137" w:type="dxa"/>
            <w:tcBorders>
              <w:top w:val="nil"/>
              <w:left w:val="nil"/>
              <w:bottom w:val="single" w:sz="4" w:space="0" w:color="auto"/>
              <w:right w:val="single" w:sz="4" w:space="0" w:color="auto"/>
            </w:tcBorders>
          </w:tcPr>
          <w:p w:rsidR="001B575A" w:rsidRPr="006C30A8" w:rsidRDefault="001B575A" w:rsidP="00687989">
            <w:pPr>
              <w:jc w:val="right"/>
            </w:pPr>
            <w:r w:rsidRPr="006C30A8">
              <w:rPr>
                <w:b/>
                <w:bCs/>
                <w:sz w:val="18"/>
                <w:szCs w:val="18"/>
              </w:rPr>
              <w:t>51,789</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Непрограммные мероприятия</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47,874</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49,791</w:t>
            </w:r>
          </w:p>
        </w:tc>
        <w:tc>
          <w:tcPr>
            <w:tcW w:w="113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51,789</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Доплаты к пенсиям за выслугу лет муниципальным служащим</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11320</w:t>
            </w:r>
          </w:p>
        </w:tc>
        <w:tc>
          <w:tcPr>
            <w:tcW w:w="801"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47,874</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49,791</w:t>
            </w:r>
          </w:p>
        </w:tc>
        <w:tc>
          <w:tcPr>
            <w:tcW w:w="113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51,789</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Социальное обеспечение и иные выплаты населению</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11320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300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47,874</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49,791</w:t>
            </w:r>
          </w:p>
        </w:tc>
        <w:tc>
          <w:tcPr>
            <w:tcW w:w="113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51,789</w:t>
            </w:r>
          </w:p>
        </w:tc>
      </w:tr>
      <w:tr w:rsidR="001B575A" w:rsidRPr="006C30A8" w:rsidTr="00687989">
        <w:trPr>
          <w:trHeight w:val="255"/>
        </w:trPr>
        <w:tc>
          <w:tcPr>
            <w:tcW w:w="424"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542"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Публичные нормативные социальные выплаты населению</w:t>
            </w:r>
          </w:p>
        </w:tc>
        <w:tc>
          <w:tcPr>
            <w:tcW w:w="42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11320</w:t>
            </w:r>
          </w:p>
        </w:tc>
        <w:tc>
          <w:tcPr>
            <w:tcW w:w="801"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310</w:t>
            </w:r>
          </w:p>
        </w:tc>
        <w:tc>
          <w:tcPr>
            <w:tcW w:w="1195"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47,874</w:t>
            </w:r>
          </w:p>
        </w:tc>
        <w:tc>
          <w:tcPr>
            <w:tcW w:w="1275"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49,791</w:t>
            </w:r>
          </w:p>
        </w:tc>
        <w:tc>
          <w:tcPr>
            <w:tcW w:w="113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51,789</w:t>
            </w:r>
          </w:p>
        </w:tc>
      </w:tr>
    </w:tbl>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Default="001B575A" w:rsidP="001B575A">
      <w:pPr>
        <w:jc w:val="right"/>
        <w:rPr>
          <w:sz w:val="20"/>
          <w:szCs w:val="20"/>
        </w:rPr>
      </w:pPr>
    </w:p>
    <w:p w:rsidR="001B575A" w:rsidRPr="006C30A8" w:rsidRDefault="001B575A" w:rsidP="001B575A">
      <w:pPr>
        <w:jc w:val="right"/>
        <w:rPr>
          <w:sz w:val="20"/>
          <w:szCs w:val="20"/>
        </w:rPr>
      </w:pPr>
      <w:r w:rsidRPr="006C30A8">
        <w:rPr>
          <w:sz w:val="20"/>
          <w:szCs w:val="20"/>
        </w:rPr>
        <w:t xml:space="preserve"> Приложение 5</w:t>
      </w:r>
    </w:p>
    <w:p w:rsidR="001B575A" w:rsidRPr="006C30A8" w:rsidRDefault="001B575A" w:rsidP="001B575A">
      <w:pPr>
        <w:jc w:val="right"/>
        <w:rPr>
          <w:sz w:val="20"/>
          <w:szCs w:val="20"/>
        </w:rPr>
      </w:pPr>
      <w:r w:rsidRPr="006C30A8">
        <w:rPr>
          <w:sz w:val="20"/>
          <w:szCs w:val="20"/>
        </w:rPr>
        <w:t xml:space="preserve">УТВЕРЖДЕНО </w:t>
      </w:r>
    </w:p>
    <w:p w:rsidR="001B575A" w:rsidRPr="006C30A8" w:rsidRDefault="001B575A" w:rsidP="001B575A">
      <w:pPr>
        <w:jc w:val="right"/>
        <w:rPr>
          <w:sz w:val="20"/>
          <w:szCs w:val="20"/>
        </w:rPr>
      </w:pPr>
      <w:r w:rsidRPr="006C30A8">
        <w:rPr>
          <w:sz w:val="20"/>
          <w:szCs w:val="20"/>
        </w:rPr>
        <w:t>решением Комитета местного самоуправления</w:t>
      </w:r>
    </w:p>
    <w:p w:rsidR="001B575A" w:rsidRPr="006C30A8" w:rsidRDefault="001B575A" w:rsidP="001B575A">
      <w:pPr>
        <w:jc w:val="right"/>
        <w:rPr>
          <w:sz w:val="20"/>
          <w:szCs w:val="20"/>
        </w:rPr>
      </w:pPr>
      <w:r w:rsidRPr="006C30A8">
        <w:rPr>
          <w:sz w:val="20"/>
          <w:szCs w:val="20"/>
        </w:rPr>
        <w:t xml:space="preserve">Елизаветинского сельсовета Мокшанского района </w:t>
      </w:r>
    </w:p>
    <w:p w:rsidR="001B575A" w:rsidRPr="006C30A8" w:rsidRDefault="001B575A" w:rsidP="001B575A">
      <w:pPr>
        <w:jc w:val="right"/>
        <w:rPr>
          <w:sz w:val="20"/>
          <w:szCs w:val="20"/>
        </w:rPr>
      </w:pPr>
      <w:r w:rsidRPr="006C30A8">
        <w:rPr>
          <w:sz w:val="20"/>
          <w:szCs w:val="20"/>
        </w:rPr>
        <w:t>Пензенской области</w:t>
      </w:r>
    </w:p>
    <w:p w:rsidR="001B575A" w:rsidRPr="006C30A8" w:rsidRDefault="001B575A" w:rsidP="001B575A">
      <w:pPr>
        <w:tabs>
          <w:tab w:val="left" w:pos="2440"/>
        </w:tabs>
        <w:ind w:left="360"/>
        <w:jc w:val="right"/>
        <w:rPr>
          <w:sz w:val="20"/>
          <w:szCs w:val="20"/>
        </w:rPr>
      </w:pPr>
      <w:r w:rsidRPr="006C30A8">
        <w:rPr>
          <w:sz w:val="20"/>
          <w:szCs w:val="20"/>
        </w:rPr>
        <w:t xml:space="preserve">от </w:t>
      </w:r>
      <w:r>
        <w:rPr>
          <w:sz w:val="20"/>
          <w:szCs w:val="20"/>
        </w:rPr>
        <w:t xml:space="preserve">14.03.2025 </w:t>
      </w:r>
      <w:r w:rsidRPr="006C30A8">
        <w:rPr>
          <w:sz w:val="20"/>
          <w:szCs w:val="20"/>
        </w:rPr>
        <w:t xml:space="preserve">№ </w:t>
      </w:r>
      <w:r>
        <w:rPr>
          <w:sz w:val="20"/>
          <w:szCs w:val="20"/>
        </w:rPr>
        <w:t>73-21/8</w:t>
      </w:r>
    </w:p>
    <w:p w:rsidR="001B575A" w:rsidRPr="006C30A8" w:rsidRDefault="001B575A" w:rsidP="001B575A">
      <w:pPr>
        <w:tabs>
          <w:tab w:val="left" w:pos="2440"/>
        </w:tabs>
        <w:ind w:left="360"/>
        <w:jc w:val="center"/>
        <w:rPr>
          <w:b/>
          <w:bCs/>
          <w:sz w:val="26"/>
          <w:szCs w:val="26"/>
        </w:rPr>
      </w:pPr>
    </w:p>
    <w:p w:rsidR="001B575A" w:rsidRPr="006C30A8" w:rsidRDefault="001B575A" w:rsidP="001B575A">
      <w:pPr>
        <w:tabs>
          <w:tab w:val="left" w:pos="2440"/>
        </w:tabs>
        <w:ind w:left="360"/>
        <w:jc w:val="center"/>
        <w:rPr>
          <w:b/>
          <w:bCs/>
          <w:sz w:val="26"/>
          <w:szCs w:val="26"/>
        </w:rPr>
      </w:pPr>
      <w:r w:rsidRPr="006C30A8">
        <w:rPr>
          <w:b/>
          <w:bCs/>
          <w:sz w:val="26"/>
          <w:szCs w:val="26"/>
        </w:rPr>
        <w:t xml:space="preserve">Ведомственная структура расходов бюджета Елизаветинского сельсовета </w:t>
      </w:r>
    </w:p>
    <w:p w:rsidR="001B575A" w:rsidRPr="006C30A8" w:rsidRDefault="001B575A" w:rsidP="001B575A">
      <w:pPr>
        <w:tabs>
          <w:tab w:val="left" w:pos="2440"/>
        </w:tabs>
        <w:ind w:left="360"/>
        <w:jc w:val="center"/>
        <w:rPr>
          <w:b/>
          <w:sz w:val="26"/>
          <w:szCs w:val="26"/>
        </w:rPr>
      </w:pPr>
      <w:r w:rsidRPr="006C30A8">
        <w:rPr>
          <w:b/>
          <w:bCs/>
          <w:sz w:val="26"/>
          <w:szCs w:val="26"/>
        </w:rPr>
        <w:t xml:space="preserve">на 2025 год </w:t>
      </w:r>
      <w:r w:rsidRPr="006C30A8">
        <w:rPr>
          <w:b/>
          <w:sz w:val="26"/>
          <w:szCs w:val="26"/>
        </w:rPr>
        <w:t>и плановый период 2026 и 2027 годов</w:t>
      </w:r>
    </w:p>
    <w:p w:rsidR="001B575A" w:rsidRPr="006C30A8" w:rsidRDefault="001B575A" w:rsidP="001B575A">
      <w:pPr>
        <w:tabs>
          <w:tab w:val="left" w:pos="2440"/>
        </w:tabs>
        <w:ind w:left="360"/>
        <w:jc w:val="center"/>
        <w:rPr>
          <w:b/>
          <w:bCs/>
          <w:sz w:val="26"/>
          <w:szCs w:val="26"/>
        </w:rPr>
      </w:pPr>
    </w:p>
    <w:p w:rsidR="001B575A" w:rsidRPr="006C30A8" w:rsidRDefault="001B575A" w:rsidP="001B575A">
      <w:pPr>
        <w:autoSpaceDE w:val="0"/>
        <w:autoSpaceDN w:val="0"/>
        <w:adjustRightInd w:val="0"/>
        <w:jc w:val="right"/>
      </w:pPr>
    </w:p>
    <w:tbl>
      <w:tblPr>
        <w:tblW w:w="11340" w:type="dxa"/>
        <w:tblInd w:w="-743" w:type="dxa"/>
        <w:tblLayout w:type="fixed"/>
        <w:tblLook w:val="00A0"/>
      </w:tblPr>
      <w:tblGrid>
        <w:gridCol w:w="479"/>
        <w:gridCol w:w="3298"/>
        <w:gridCol w:w="540"/>
        <w:gridCol w:w="540"/>
        <w:gridCol w:w="440"/>
        <w:gridCol w:w="465"/>
        <w:gridCol w:w="446"/>
        <w:gridCol w:w="474"/>
        <w:gridCol w:w="716"/>
        <w:gridCol w:w="699"/>
        <w:gridCol w:w="1092"/>
        <w:gridCol w:w="1087"/>
        <w:gridCol w:w="1064"/>
      </w:tblGrid>
      <w:tr w:rsidR="001B575A" w:rsidRPr="006C30A8" w:rsidTr="00687989">
        <w:trPr>
          <w:trHeight w:val="255"/>
        </w:trPr>
        <w:tc>
          <w:tcPr>
            <w:tcW w:w="479" w:type="dxa"/>
            <w:vMerge w:val="restart"/>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jc w:val="center"/>
              <w:rPr>
                <w:b/>
                <w:bCs/>
                <w:sz w:val="16"/>
                <w:szCs w:val="16"/>
              </w:rPr>
            </w:pPr>
            <w:r w:rsidRPr="006C30A8">
              <w:rPr>
                <w:b/>
                <w:bCs/>
                <w:sz w:val="16"/>
                <w:szCs w:val="16"/>
              </w:rPr>
              <w:t>№ п/п</w:t>
            </w:r>
          </w:p>
        </w:tc>
        <w:tc>
          <w:tcPr>
            <w:tcW w:w="3298" w:type="dxa"/>
            <w:vMerge w:val="restart"/>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jc w:val="center"/>
              <w:rPr>
                <w:b/>
                <w:bCs/>
                <w:sz w:val="16"/>
                <w:szCs w:val="16"/>
              </w:rPr>
            </w:pPr>
            <w:r w:rsidRPr="006C30A8">
              <w:rPr>
                <w:b/>
                <w:bCs/>
                <w:sz w:val="16"/>
                <w:szCs w:val="16"/>
              </w:rPr>
              <w:t>Наименование показателя</w:t>
            </w:r>
          </w:p>
        </w:tc>
        <w:tc>
          <w:tcPr>
            <w:tcW w:w="4320" w:type="dxa"/>
            <w:gridSpan w:val="8"/>
            <w:tcBorders>
              <w:top w:val="single" w:sz="4" w:space="0" w:color="auto"/>
              <w:left w:val="nil"/>
              <w:bottom w:val="single" w:sz="4" w:space="0" w:color="auto"/>
              <w:right w:val="nil"/>
            </w:tcBorders>
            <w:vAlign w:val="center"/>
            <w:hideMark/>
          </w:tcPr>
          <w:p w:rsidR="001B575A" w:rsidRPr="006C30A8" w:rsidRDefault="001B575A" w:rsidP="00687989">
            <w:pPr>
              <w:jc w:val="center"/>
              <w:rPr>
                <w:b/>
                <w:bCs/>
                <w:sz w:val="16"/>
                <w:szCs w:val="16"/>
              </w:rPr>
            </w:pPr>
            <w:r w:rsidRPr="006C30A8">
              <w:rPr>
                <w:b/>
                <w:bCs/>
                <w:sz w:val="16"/>
                <w:szCs w:val="16"/>
              </w:rPr>
              <w:t>Код бюджетной классификации расходов</w:t>
            </w:r>
          </w:p>
        </w:tc>
        <w:tc>
          <w:tcPr>
            <w:tcW w:w="1092"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sz w:val="16"/>
                <w:szCs w:val="16"/>
              </w:rPr>
            </w:pPr>
            <w:r w:rsidRPr="006C30A8">
              <w:rPr>
                <w:sz w:val="16"/>
                <w:szCs w:val="16"/>
              </w:rPr>
              <w:t>Утверждено на 2025 год, тыс.</w:t>
            </w:r>
            <w:r>
              <w:rPr>
                <w:sz w:val="16"/>
                <w:szCs w:val="16"/>
              </w:rPr>
              <w:t xml:space="preserve"> </w:t>
            </w:r>
            <w:r w:rsidRPr="006C30A8">
              <w:rPr>
                <w:sz w:val="16"/>
                <w:szCs w:val="16"/>
              </w:rPr>
              <w:t>руб.</w:t>
            </w:r>
          </w:p>
        </w:tc>
        <w:tc>
          <w:tcPr>
            <w:tcW w:w="1087"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sz w:val="16"/>
                <w:szCs w:val="16"/>
              </w:rPr>
            </w:pPr>
            <w:r w:rsidRPr="006C30A8">
              <w:rPr>
                <w:sz w:val="16"/>
                <w:szCs w:val="16"/>
              </w:rPr>
              <w:t>Утверждено на 2026 год, тыс. руб.</w:t>
            </w:r>
          </w:p>
        </w:tc>
        <w:tc>
          <w:tcPr>
            <w:tcW w:w="1064"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sz w:val="16"/>
                <w:szCs w:val="16"/>
              </w:rPr>
            </w:pPr>
            <w:r w:rsidRPr="006C30A8">
              <w:rPr>
                <w:sz w:val="16"/>
                <w:szCs w:val="16"/>
              </w:rPr>
              <w:t>Утверждено на 2027 год, тыс. руб.</w:t>
            </w:r>
          </w:p>
        </w:tc>
      </w:tr>
      <w:tr w:rsidR="001B575A" w:rsidRPr="006C30A8" w:rsidTr="00687989">
        <w:trPr>
          <w:trHeight w:val="255"/>
        </w:trPr>
        <w:tc>
          <w:tcPr>
            <w:tcW w:w="479"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3298"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540"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right"/>
              <w:rPr>
                <w:b/>
                <w:bCs/>
                <w:sz w:val="16"/>
                <w:szCs w:val="16"/>
              </w:rPr>
            </w:pPr>
            <w:r w:rsidRPr="006C30A8">
              <w:rPr>
                <w:b/>
                <w:bCs/>
                <w:sz w:val="16"/>
                <w:szCs w:val="16"/>
              </w:rPr>
              <w:t xml:space="preserve">Вед </w:t>
            </w:r>
          </w:p>
        </w:tc>
        <w:tc>
          <w:tcPr>
            <w:tcW w:w="540"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right"/>
              <w:rPr>
                <w:b/>
                <w:bCs/>
                <w:sz w:val="16"/>
                <w:szCs w:val="16"/>
              </w:rPr>
            </w:pPr>
            <w:r w:rsidRPr="006C30A8">
              <w:rPr>
                <w:b/>
                <w:bCs/>
                <w:sz w:val="16"/>
                <w:szCs w:val="16"/>
              </w:rPr>
              <w:t>Рз</w:t>
            </w:r>
          </w:p>
        </w:tc>
        <w:tc>
          <w:tcPr>
            <w:tcW w:w="440" w:type="dxa"/>
            <w:vMerge w:val="restart"/>
            <w:tcBorders>
              <w:top w:val="single" w:sz="4" w:space="0" w:color="auto"/>
              <w:left w:val="single" w:sz="4" w:space="0" w:color="auto"/>
              <w:bottom w:val="single" w:sz="4" w:space="0" w:color="000000"/>
              <w:right w:val="single" w:sz="4" w:space="0" w:color="auto"/>
            </w:tcBorders>
            <w:hideMark/>
          </w:tcPr>
          <w:p w:rsidR="001B575A" w:rsidRPr="006C30A8" w:rsidRDefault="001B575A" w:rsidP="00687989">
            <w:pPr>
              <w:jc w:val="center"/>
              <w:rPr>
                <w:b/>
                <w:bCs/>
                <w:sz w:val="16"/>
                <w:szCs w:val="16"/>
              </w:rPr>
            </w:pPr>
            <w:r w:rsidRPr="006C30A8">
              <w:rPr>
                <w:b/>
                <w:bCs/>
                <w:sz w:val="16"/>
                <w:szCs w:val="16"/>
              </w:rPr>
              <w:t>ПР</w:t>
            </w:r>
          </w:p>
        </w:tc>
        <w:tc>
          <w:tcPr>
            <w:tcW w:w="2101" w:type="dxa"/>
            <w:gridSpan w:val="4"/>
            <w:tcBorders>
              <w:top w:val="single" w:sz="4" w:space="0" w:color="auto"/>
              <w:left w:val="single" w:sz="4" w:space="0" w:color="auto"/>
              <w:bottom w:val="single" w:sz="4" w:space="0" w:color="auto"/>
              <w:right w:val="single" w:sz="4" w:space="0" w:color="000000"/>
            </w:tcBorders>
            <w:shd w:val="clear" w:color="auto" w:fill="FFFFFF"/>
            <w:hideMark/>
          </w:tcPr>
          <w:p w:rsidR="001B575A" w:rsidRPr="006C30A8" w:rsidRDefault="001B575A" w:rsidP="00687989">
            <w:pPr>
              <w:jc w:val="center"/>
              <w:rPr>
                <w:b/>
                <w:bCs/>
                <w:sz w:val="16"/>
                <w:szCs w:val="16"/>
              </w:rPr>
            </w:pPr>
            <w:r w:rsidRPr="006C30A8">
              <w:rPr>
                <w:b/>
                <w:bCs/>
                <w:sz w:val="16"/>
                <w:szCs w:val="16"/>
              </w:rPr>
              <w:t>ЦСР</w:t>
            </w:r>
          </w:p>
        </w:tc>
        <w:tc>
          <w:tcPr>
            <w:tcW w:w="699" w:type="dxa"/>
            <w:vMerge w:val="restart"/>
            <w:tcBorders>
              <w:top w:val="nil"/>
              <w:left w:val="nil"/>
              <w:bottom w:val="single" w:sz="4" w:space="0" w:color="auto"/>
              <w:right w:val="single" w:sz="4" w:space="0" w:color="auto"/>
            </w:tcBorders>
            <w:shd w:val="clear" w:color="auto" w:fill="FFFFFF"/>
            <w:hideMark/>
          </w:tcPr>
          <w:p w:rsidR="001B575A" w:rsidRPr="006C30A8" w:rsidRDefault="001B575A" w:rsidP="00687989">
            <w:pPr>
              <w:rPr>
                <w:b/>
                <w:bCs/>
                <w:sz w:val="16"/>
                <w:szCs w:val="16"/>
              </w:rPr>
            </w:pPr>
            <w:r w:rsidRPr="006C30A8">
              <w:rPr>
                <w:b/>
                <w:bCs/>
                <w:sz w:val="16"/>
                <w:szCs w:val="16"/>
              </w:rPr>
              <w:t xml:space="preserve">    ВР (группа, подгруппа, элемент)</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c>
          <w:tcPr>
            <w:tcW w:w="1087"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c>
          <w:tcPr>
            <w:tcW w:w="1064"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r>
      <w:tr w:rsidR="001B575A" w:rsidRPr="006C30A8" w:rsidTr="00687989">
        <w:trPr>
          <w:trHeight w:val="675"/>
        </w:trPr>
        <w:tc>
          <w:tcPr>
            <w:tcW w:w="479"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3298"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540"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540"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440"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b/>
                <w:bCs/>
                <w:sz w:val="16"/>
                <w:szCs w:val="16"/>
              </w:rPr>
            </w:pPr>
          </w:p>
        </w:tc>
        <w:tc>
          <w:tcPr>
            <w:tcW w:w="465" w:type="dxa"/>
            <w:tcBorders>
              <w:top w:val="nil"/>
              <w:left w:val="nil"/>
              <w:bottom w:val="single" w:sz="4" w:space="0" w:color="auto"/>
              <w:right w:val="single" w:sz="4" w:space="0" w:color="auto"/>
            </w:tcBorders>
            <w:shd w:val="clear" w:color="auto" w:fill="FFFFFF"/>
            <w:hideMark/>
          </w:tcPr>
          <w:p w:rsidR="001B575A" w:rsidRPr="006C30A8" w:rsidRDefault="001B575A" w:rsidP="00687989">
            <w:pPr>
              <w:jc w:val="center"/>
              <w:rPr>
                <w:b/>
                <w:bCs/>
                <w:sz w:val="16"/>
                <w:szCs w:val="16"/>
              </w:rPr>
            </w:pPr>
            <w:r w:rsidRPr="006C30A8">
              <w:rPr>
                <w:b/>
                <w:bCs/>
                <w:sz w:val="16"/>
                <w:szCs w:val="16"/>
              </w:rPr>
              <w:t>МП</w:t>
            </w:r>
          </w:p>
        </w:tc>
        <w:tc>
          <w:tcPr>
            <w:tcW w:w="446" w:type="dxa"/>
            <w:tcBorders>
              <w:top w:val="nil"/>
              <w:left w:val="nil"/>
              <w:bottom w:val="single" w:sz="4" w:space="0" w:color="auto"/>
              <w:right w:val="single" w:sz="4" w:space="0" w:color="auto"/>
            </w:tcBorders>
            <w:shd w:val="clear" w:color="auto" w:fill="FFFFFF"/>
            <w:hideMark/>
          </w:tcPr>
          <w:p w:rsidR="001B575A" w:rsidRPr="006C30A8" w:rsidRDefault="001B575A" w:rsidP="00687989">
            <w:pPr>
              <w:jc w:val="center"/>
              <w:rPr>
                <w:b/>
                <w:bCs/>
                <w:sz w:val="16"/>
                <w:szCs w:val="16"/>
              </w:rPr>
            </w:pPr>
            <w:r w:rsidRPr="006C30A8">
              <w:rPr>
                <w:b/>
                <w:bCs/>
                <w:sz w:val="16"/>
                <w:szCs w:val="16"/>
              </w:rPr>
              <w:t>ПП</w:t>
            </w:r>
          </w:p>
        </w:tc>
        <w:tc>
          <w:tcPr>
            <w:tcW w:w="474" w:type="dxa"/>
            <w:tcBorders>
              <w:top w:val="nil"/>
              <w:left w:val="nil"/>
              <w:bottom w:val="single" w:sz="4" w:space="0" w:color="auto"/>
              <w:right w:val="single" w:sz="4" w:space="0" w:color="auto"/>
            </w:tcBorders>
            <w:shd w:val="clear" w:color="auto" w:fill="FFFFFF"/>
            <w:hideMark/>
          </w:tcPr>
          <w:p w:rsidR="001B575A" w:rsidRPr="006C30A8" w:rsidRDefault="001B575A" w:rsidP="00687989">
            <w:pPr>
              <w:jc w:val="center"/>
              <w:rPr>
                <w:b/>
                <w:bCs/>
                <w:sz w:val="16"/>
                <w:szCs w:val="16"/>
              </w:rPr>
            </w:pPr>
            <w:r w:rsidRPr="006C30A8">
              <w:rPr>
                <w:b/>
                <w:bCs/>
                <w:sz w:val="16"/>
                <w:szCs w:val="16"/>
              </w:rPr>
              <w:t>ОМ</w:t>
            </w:r>
          </w:p>
        </w:tc>
        <w:tc>
          <w:tcPr>
            <w:tcW w:w="716" w:type="dxa"/>
            <w:tcBorders>
              <w:top w:val="nil"/>
              <w:left w:val="nil"/>
              <w:bottom w:val="single" w:sz="4" w:space="0" w:color="auto"/>
              <w:right w:val="single" w:sz="4" w:space="0" w:color="auto"/>
            </w:tcBorders>
            <w:shd w:val="clear" w:color="auto" w:fill="FFFFFF"/>
            <w:hideMark/>
          </w:tcPr>
          <w:p w:rsidR="001B575A" w:rsidRPr="006C30A8" w:rsidRDefault="001B575A" w:rsidP="00687989">
            <w:pPr>
              <w:jc w:val="center"/>
              <w:rPr>
                <w:b/>
                <w:bCs/>
                <w:sz w:val="16"/>
                <w:szCs w:val="16"/>
              </w:rPr>
            </w:pPr>
            <w:r w:rsidRPr="006C30A8">
              <w:rPr>
                <w:b/>
                <w:bCs/>
                <w:sz w:val="16"/>
                <w:szCs w:val="16"/>
              </w:rPr>
              <w:t>НР</w:t>
            </w:r>
          </w:p>
        </w:tc>
        <w:tc>
          <w:tcPr>
            <w:tcW w:w="699" w:type="dxa"/>
            <w:vMerge/>
            <w:tcBorders>
              <w:top w:val="nil"/>
              <w:left w:val="nil"/>
              <w:bottom w:val="single" w:sz="4" w:space="0" w:color="auto"/>
              <w:right w:val="single" w:sz="4" w:space="0" w:color="auto"/>
            </w:tcBorders>
            <w:vAlign w:val="center"/>
            <w:hideMark/>
          </w:tcPr>
          <w:p w:rsidR="001B575A" w:rsidRPr="006C30A8" w:rsidRDefault="001B575A" w:rsidP="00687989">
            <w:pPr>
              <w:rPr>
                <w:b/>
                <w:bCs/>
                <w:sz w:val="16"/>
                <w:szCs w:val="16"/>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c>
          <w:tcPr>
            <w:tcW w:w="1087"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c>
          <w:tcPr>
            <w:tcW w:w="1064" w:type="dxa"/>
            <w:vMerge/>
            <w:tcBorders>
              <w:top w:val="single" w:sz="4" w:space="0" w:color="auto"/>
              <w:left w:val="single" w:sz="4" w:space="0" w:color="auto"/>
              <w:bottom w:val="single" w:sz="4" w:space="0" w:color="000000"/>
              <w:right w:val="single" w:sz="4" w:space="0" w:color="auto"/>
            </w:tcBorders>
            <w:vAlign w:val="center"/>
            <w:hideMark/>
          </w:tcPr>
          <w:p w:rsidR="001B575A" w:rsidRPr="006C30A8" w:rsidRDefault="001B575A" w:rsidP="00687989">
            <w:pPr>
              <w:rPr>
                <w:sz w:val="16"/>
                <w:szCs w:val="16"/>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vAlign w:val="bottom"/>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vAlign w:val="bottom"/>
            <w:hideMark/>
          </w:tcPr>
          <w:p w:rsidR="001B575A" w:rsidRPr="006C30A8" w:rsidRDefault="001B575A" w:rsidP="00687989">
            <w:pPr>
              <w:rPr>
                <w:b/>
                <w:bCs/>
                <w:sz w:val="18"/>
                <w:szCs w:val="18"/>
              </w:rPr>
            </w:pPr>
            <w:r w:rsidRPr="006C30A8">
              <w:rPr>
                <w:b/>
                <w:bCs/>
                <w:sz w:val="18"/>
                <w:szCs w:val="18"/>
              </w:rPr>
              <w:t>ВСЕГО:</w:t>
            </w:r>
          </w:p>
        </w:tc>
        <w:tc>
          <w:tcPr>
            <w:tcW w:w="540" w:type="dxa"/>
            <w:tcBorders>
              <w:top w:val="nil"/>
              <w:left w:val="nil"/>
              <w:bottom w:val="single" w:sz="4" w:space="0" w:color="auto"/>
              <w:right w:val="single" w:sz="4" w:space="0" w:color="auto"/>
            </w:tcBorders>
            <w:noWrap/>
            <w:vAlign w:val="bottom"/>
          </w:tcPr>
          <w:p w:rsidR="001B575A" w:rsidRPr="006C30A8" w:rsidRDefault="001B575A" w:rsidP="00687989">
            <w:pPr>
              <w:jc w:val="right"/>
              <w:rPr>
                <w:b/>
                <w:bCs/>
                <w:sz w:val="18"/>
                <w:szCs w:val="18"/>
              </w:rPr>
            </w:pPr>
          </w:p>
        </w:tc>
        <w:tc>
          <w:tcPr>
            <w:tcW w:w="540" w:type="dxa"/>
            <w:tcBorders>
              <w:top w:val="nil"/>
              <w:left w:val="nil"/>
              <w:bottom w:val="single" w:sz="4" w:space="0" w:color="auto"/>
              <w:right w:val="single" w:sz="4" w:space="0" w:color="auto"/>
            </w:tcBorders>
            <w:vAlign w:val="bottom"/>
            <w:hideMark/>
          </w:tcPr>
          <w:p w:rsidR="001B575A" w:rsidRPr="006C30A8" w:rsidRDefault="001B575A" w:rsidP="00687989">
            <w:pPr>
              <w:jc w:val="right"/>
              <w:rPr>
                <w:b/>
                <w:bCs/>
                <w:sz w:val="18"/>
                <w:szCs w:val="18"/>
              </w:rPr>
            </w:pPr>
            <w:r w:rsidRPr="006C30A8">
              <w:rPr>
                <w:b/>
                <w:bCs/>
                <w:sz w:val="18"/>
                <w:szCs w:val="18"/>
              </w:rPr>
              <w:t> </w:t>
            </w:r>
          </w:p>
        </w:tc>
        <w:tc>
          <w:tcPr>
            <w:tcW w:w="440" w:type="dxa"/>
            <w:tcBorders>
              <w:top w:val="nil"/>
              <w:left w:val="nil"/>
              <w:bottom w:val="single" w:sz="4" w:space="0" w:color="auto"/>
              <w:right w:val="single" w:sz="4" w:space="0" w:color="auto"/>
            </w:tcBorders>
            <w:noWrap/>
            <w:vAlign w:val="bottom"/>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vAlign w:val="bottom"/>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vAlign w:val="bottom"/>
          </w:tcPr>
          <w:p w:rsidR="001B575A" w:rsidRPr="006C30A8" w:rsidRDefault="001B575A" w:rsidP="00687989">
            <w:pPr>
              <w:jc w:val="right"/>
              <w:rPr>
                <w:b/>
                <w:bCs/>
                <w:sz w:val="18"/>
                <w:szCs w:val="18"/>
              </w:rPr>
            </w:pPr>
            <w:r>
              <w:rPr>
                <w:b/>
                <w:bCs/>
                <w:sz w:val="18"/>
                <w:szCs w:val="18"/>
              </w:rPr>
              <w:t>5496,037</w:t>
            </w:r>
          </w:p>
        </w:tc>
        <w:tc>
          <w:tcPr>
            <w:tcW w:w="1087" w:type="dxa"/>
            <w:tcBorders>
              <w:top w:val="nil"/>
              <w:left w:val="nil"/>
              <w:bottom w:val="single" w:sz="4" w:space="0" w:color="auto"/>
              <w:right w:val="single" w:sz="4" w:space="0" w:color="auto"/>
            </w:tcBorders>
            <w:vAlign w:val="bottom"/>
          </w:tcPr>
          <w:p w:rsidR="001B575A" w:rsidRPr="006C30A8" w:rsidRDefault="001B575A" w:rsidP="00687989">
            <w:pPr>
              <w:jc w:val="right"/>
              <w:rPr>
                <w:b/>
                <w:bCs/>
                <w:sz w:val="18"/>
                <w:szCs w:val="18"/>
              </w:rPr>
            </w:pPr>
            <w:r w:rsidRPr="006C30A8">
              <w:rPr>
                <w:b/>
                <w:bCs/>
                <w:sz w:val="18"/>
                <w:szCs w:val="18"/>
              </w:rPr>
              <w:t>4343,435</w:t>
            </w:r>
          </w:p>
        </w:tc>
        <w:tc>
          <w:tcPr>
            <w:tcW w:w="1064" w:type="dxa"/>
            <w:tcBorders>
              <w:top w:val="nil"/>
              <w:left w:val="nil"/>
              <w:bottom w:val="single" w:sz="4" w:space="0" w:color="auto"/>
              <w:right w:val="single" w:sz="4" w:space="0" w:color="auto"/>
            </w:tcBorders>
            <w:vAlign w:val="bottom"/>
          </w:tcPr>
          <w:p w:rsidR="001B575A" w:rsidRPr="006C30A8" w:rsidRDefault="001B575A" w:rsidP="00687989">
            <w:pPr>
              <w:jc w:val="right"/>
              <w:rPr>
                <w:b/>
                <w:bCs/>
                <w:sz w:val="18"/>
                <w:szCs w:val="18"/>
              </w:rPr>
            </w:pPr>
            <w:r w:rsidRPr="006C30A8">
              <w:rPr>
                <w:b/>
                <w:bCs/>
                <w:sz w:val="18"/>
                <w:szCs w:val="18"/>
              </w:rPr>
              <w:t>4237,443</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Администрация сельского поселения Елизаветинский сельсовет муниципального района  Мокшанский район Пензенской области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 </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vAlign w:val="bottom"/>
          </w:tcPr>
          <w:p w:rsidR="001B575A" w:rsidRPr="006C30A8" w:rsidRDefault="001B575A" w:rsidP="00687989">
            <w:pPr>
              <w:jc w:val="right"/>
              <w:rPr>
                <w:b/>
                <w:bCs/>
                <w:sz w:val="18"/>
                <w:szCs w:val="18"/>
              </w:rPr>
            </w:pPr>
            <w:r>
              <w:rPr>
                <w:b/>
                <w:bCs/>
                <w:sz w:val="18"/>
                <w:szCs w:val="18"/>
              </w:rPr>
              <w:t>5496,037</w:t>
            </w:r>
          </w:p>
        </w:tc>
        <w:tc>
          <w:tcPr>
            <w:tcW w:w="1087" w:type="dxa"/>
            <w:tcBorders>
              <w:top w:val="nil"/>
              <w:left w:val="nil"/>
              <w:bottom w:val="single" w:sz="4" w:space="0" w:color="auto"/>
              <w:right w:val="single" w:sz="4" w:space="0" w:color="auto"/>
            </w:tcBorders>
            <w:vAlign w:val="bottom"/>
          </w:tcPr>
          <w:p w:rsidR="001B575A" w:rsidRPr="006C30A8" w:rsidRDefault="001B575A" w:rsidP="00687989">
            <w:pPr>
              <w:jc w:val="right"/>
              <w:rPr>
                <w:b/>
                <w:bCs/>
                <w:sz w:val="18"/>
                <w:szCs w:val="18"/>
              </w:rPr>
            </w:pPr>
            <w:r w:rsidRPr="006C30A8">
              <w:rPr>
                <w:b/>
                <w:bCs/>
                <w:sz w:val="18"/>
                <w:szCs w:val="18"/>
              </w:rPr>
              <w:t>4343,435</w:t>
            </w:r>
          </w:p>
        </w:tc>
        <w:tc>
          <w:tcPr>
            <w:tcW w:w="1064" w:type="dxa"/>
            <w:tcBorders>
              <w:top w:val="nil"/>
              <w:left w:val="nil"/>
              <w:bottom w:val="single" w:sz="4" w:space="0" w:color="auto"/>
              <w:right w:val="single" w:sz="4" w:space="0" w:color="auto"/>
            </w:tcBorders>
            <w:vAlign w:val="bottom"/>
          </w:tcPr>
          <w:p w:rsidR="001B575A" w:rsidRPr="006C30A8" w:rsidRDefault="001B575A" w:rsidP="00687989">
            <w:pPr>
              <w:jc w:val="right"/>
              <w:rPr>
                <w:b/>
                <w:bCs/>
                <w:sz w:val="18"/>
                <w:szCs w:val="18"/>
              </w:rPr>
            </w:pPr>
            <w:r w:rsidRPr="006C30A8">
              <w:rPr>
                <w:b/>
                <w:bCs/>
                <w:sz w:val="18"/>
                <w:szCs w:val="18"/>
              </w:rPr>
              <w:t>4237,443</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ОБЩЕГОСУДАРСТВЕННЫЕ ВОПРОСЫ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Pr>
                <w:b/>
                <w:bCs/>
                <w:sz w:val="18"/>
                <w:szCs w:val="18"/>
              </w:rPr>
              <w:t>3285,894</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rPr>
            </w:pPr>
            <w:r w:rsidRPr="006C30A8">
              <w:rPr>
                <w:b/>
                <w:sz w:val="18"/>
                <w:szCs w:val="18"/>
              </w:rPr>
              <w:t>2891,035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2997,620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3004</w:t>
            </w:r>
            <w:r w:rsidRPr="006C30A8">
              <w:rPr>
                <w:sz w:val="18"/>
                <w:szCs w:val="18"/>
              </w:rPr>
              <w:t>,798</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sz w:val="18"/>
                <w:szCs w:val="18"/>
              </w:rPr>
              <w:t>2891,035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2997,620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2014 - 2027 годы"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3004</w:t>
            </w:r>
            <w:r w:rsidRPr="006C30A8">
              <w:rPr>
                <w:sz w:val="18"/>
                <w:szCs w:val="18"/>
              </w:rPr>
              <w:t>,798</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sz w:val="18"/>
                <w:szCs w:val="18"/>
              </w:rPr>
              <w:t>2891,035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2997,620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lastRenderedPageBreak/>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Подпрограмма "Развитие муниципальной службы в Елизаветинском сельсовете"</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3004</w:t>
            </w:r>
            <w:r w:rsidRPr="006C30A8">
              <w:rPr>
                <w:sz w:val="18"/>
                <w:szCs w:val="18"/>
              </w:rPr>
              <w:t>,798</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sz w:val="18"/>
                <w:szCs w:val="18"/>
              </w:rPr>
              <w:t>2891,035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2997,620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Основное мероприятие "Обеспечение деятельности администрации Елизаветинского сельсовета"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3004,798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2891,035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2997,620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по оплате труда работников органов местного самоуправления</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1523,619</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1583,563</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1647,084</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1523,619</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1583,563</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1647,084</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1523,619</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1583,563</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1647,084</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по оплате труда главы местной администрации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02110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1035,032</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1076,472</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1119,536</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02110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1035,032</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1076,472</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1119,536</w:t>
            </w:r>
          </w:p>
        </w:tc>
      </w:tr>
      <w:tr w:rsidR="001B575A" w:rsidRPr="006C30A8" w:rsidTr="00687989">
        <w:trPr>
          <w:trHeight w:val="255"/>
        </w:trPr>
        <w:tc>
          <w:tcPr>
            <w:tcW w:w="479" w:type="dxa"/>
            <w:tcBorders>
              <w:top w:val="single" w:sz="4" w:space="0" w:color="auto"/>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5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02110</w:t>
            </w:r>
          </w:p>
        </w:tc>
        <w:tc>
          <w:tcPr>
            <w:tcW w:w="699"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092"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1035,032</w:t>
            </w:r>
          </w:p>
        </w:tc>
        <w:tc>
          <w:tcPr>
            <w:tcW w:w="1087" w:type="dxa"/>
            <w:tcBorders>
              <w:top w:val="single" w:sz="4" w:space="0" w:color="auto"/>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1076,472</w:t>
            </w:r>
          </w:p>
        </w:tc>
        <w:tc>
          <w:tcPr>
            <w:tcW w:w="1064" w:type="dxa"/>
            <w:tcBorders>
              <w:top w:val="single" w:sz="4" w:space="0" w:color="auto"/>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1119,536</w:t>
            </w:r>
          </w:p>
        </w:tc>
      </w:tr>
      <w:tr w:rsidR="001B575A" w:rsidRPr="006C30A8" w:rsidTr="00687989">
        <w:trPr>
          <w:trHeight w:val="255"/>
        </w:trPr>
        <w:tc>
          <w:tcPr>
            <w:tcW w:w="479" w:type="dxa"/>
            <w:tcBorders>
              <w:top w:val="single" w:sz="4" w:space="0" w:color="auto"/>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обеспечение функций органов местного самоуправления</w:t>
            </w:r>
          </w:p>
        </w:tc>
        <w:tc>
          <w:tcPr>
            <w:tcW w:w="5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699"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270,047</w:t>
            </w:r>
          </w:p>
        </w:tc>
        <w:tc>
          <w:tcPr>
            <w:tcW w:w="1087" w:type="dxa"/>
            <w:tcBorders>
              <w:top w:val="single" w:sz="4" w:space="0" w:color="auto"/>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30,000</w:t>
            </w:r>
          </w:p>
        </w:tc>
        <w:tc>
          <w:tcPr>
            <w:tcW w:w="1064" w:type="dxa"/>
            <w:tcBorders>
              <w:top w:val="single" w:sz="4" w:space="0" w:color="auto"/>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30,000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240,047</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240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240,047</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бюджетные ассигнования</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30,000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30,000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30,000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Уплата налогов, сборов и иных платежей</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02200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850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30,000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30,000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30,000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95240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176,100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95240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176,100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95240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176,100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201,000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b/>
                <w:bCs/>
                <w:sz w:val="18"/>
                <w:szCs w:val="18"/>
              </w:rPr>
            </w:pPr>
            <w:r w:rsidRPr="006C30A8">
              <w:rPr>
                <w:b/>
                <w:bCs/>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06</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2,600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Непрограммные  мероприятия</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2,600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Предоставление иных межбюджетных трансфертов на исполнение полномочий поселений по исполнению бюджетов поселений</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96910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Межбюджетные трансферты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96910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межбюджетные трансферты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96910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540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Предоставление иных межбюджетных трансфертов на исполнение полномочий поселений по осуществлению внутреннего финансового контроля</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96930</w:t>
            </w:r>
          </w:p>
        </w:tc>
        <w:tc>
          <w:tcPr>
            <w:tcW w:w="699" w:type="dxa"/>
            <w:tcBorders>
              <w:top w:val="nil"/>
              <w:left w:val="nil"/>
              <w:bottom w:val="single" w:sz="4" w:space="0" w:color="auto"/>
              <w:right w:val="single" w:sz="4" w:space="0" w:color="auto"/>
            </w:tcBorders>
            <w:noWrap/>
            <w:hideMark/>
          </w:tcPr>
          <w:p w:rsidR="001B575A" w:rsidRPr="006C30A8" w:rsidRDefault="001B575A" w:rsidP="00687989"/>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0,600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Межбюджетные трансферты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96930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0,600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межбюджетные трансферты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06</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96930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540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0,600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tc>
        <w:tc>
          <w:tcPr>
            <w:tcW w:w="3298" w:type="dxa"/>
            <w:tcBorders>
              <w:top w:val="nil"/>
              <w:left w:val="nil"/>
              <w:bottom w:val="single" w:sz="4" w:space="0" w:color="auto"/>
              <w:right w:val="single" w:sz="4" w:space="0" w:color="auto"/>
            </w:tcBorders>
            <w:noWrap/>
          </w:tcPr>
          <w:p w:rsidR="001B575A" w:rsidRPr="006C30A8" w:rsidRDefault="001B575A" w:rsidP="00687989">
            <w:pPr>
              <w:rPr>
                <w:b/>
                <w:bCs/>
                <w:sz w:val="18"/>
                <w:szCs w:val="18"/>
              </w:rPr>
            </w:pPr>
            <w:r w:rsidRPr="006C30A8">
              <w:rPr>
                <w:b/>
                <w:bCs/>
                <w:sz w:val="18"/>
                <w:szCs w:val="18"/>
              </w:rPr>
              <w:t>Другие общегосударственные вопросы</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sidRPr="006C30A8">
              <w:rPr>
                <w:b/>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b/>
                <w:sz w:val="18"/>
                <w:szCs w:val="18"/>
              </w:rPr>
            </w:pPr>
            <w:r w:rsidRPr="006C30A8">
              <w:rPr>
                <w:b/>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r w:rsidRPr="006C30A8">
              <w:rPr>
                <w:b/>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Pr>
                <w:b/>
                <w:sz w:val="18"/>
                <w:szCs w:val="18"/>
              </w:rPr>
              <w:t>278,496</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Непрограммные  мероприятия</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278,496</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Исполнение судебных актов, предусматривающих обращение взысканий на средства бюджета Елизаветинского сельсовета по денежным обязательствам муниципальных учреждений</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278,496</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200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136,782</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240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136,782</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Иные бюджетные ассигнования</w:t>
            </w:r>
          </w:p>
          <w:p w:rsidR="001B575A" w:rsidRPr="006C30A8" w:rsidRDefault="001B575A" w:rsidP="00687989">
            <w:pPr>
              <w:rPr>
                <w:sz w:val="18"/>
                <w:szCs w:val="18"/>
              </w:rPr>
            </w:pP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141,714</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Уплата налогов, сборов и иных платежей</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01</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99530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830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141,714</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НАЦИОНАЛЬНАЯ ОБОРОНА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162,400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177,200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183,400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Мобилизационная и вневойсковая подготовка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162,400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177,200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183,400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администрации Елизаветинского сельсовета Мокшанского района Пензенской области за счет субвенций на исполнение переданных полномочий</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87</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162,400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177,200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183,400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Осуществление первичного воинского учета органами местного самоуправления поселений, муниципальных и городских округов</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87</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51180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162,400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177,200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183,400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87</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51180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162,400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177,200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183,400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02</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87</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51180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162,400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177,200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183,400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043FA7" w:rsidRDefault="001B575A" w:rsidP="00687989">
            <w:pPr>
              <w:widowControl w:val="0"/>
              <w:rPr>
                <w:b/>
                <w:sz w:val="18"/>
                <w:szCs w:val="18"/>
              </w:rPr>
            </w:pPr>
            <w:r>
              <w:rPr>
                <w:b/>
                <w:sz w:val="18"/>
                <w:szCs w:val="18"/>
              </w:rPr>
              <w:t>ПОЖАРНАЯ БЕЗОПАСНОСТЬ И ПРАВООХРАНИТЕЛЬНАЯ ДЕЯТЕЛЬНОСТЬ</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043FA7" w:rsidRDefault="001B575A" w:rsidP="00687989">
            <w:pPr>
              <w:widowControl w:val="0"/>
              <w:jc w:val="center"/>
              <w:rPr>
                <w:b/>
                <w:sz w:val="18"/>
                <w:szCs w:val="18"/>
              </w:rPr>
            </w:pPr>
            <w:r w:rsidRPr="00043FA7">
              <w:rPr>
                <w:b/>
                <w:sz w:val="18"/>
                <w:szCs w:val="18"/>
              </w:rPr>
              <w:t>03</w:t>
            </w:r>
          </w:p>
        </w:tc>
        <w:tc>
          <w:tcPr>
            <w:tcW w:w="440"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465"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446"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474"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716"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699" w:type="dxa"/>
            <w:tcBorders>
              <w:top w:val="nil"/>
              <w:left w:val="nil"/>
              <w:bottom w:val="single" w:sz="4" w:space="0" w:color="auto"/>
              <w:right w:val="single" w:sz="4" w:space="0" w:color="auto"/>
            </w:tcBorders>
            <w:noWrap/>
          </w:tcPr>
          <w:p w:rsidR="001B575A" w:rsidRPr="00043FA7" w:rsidRDefault="001B575A" w:rsidP="00687989">
            <w:pPr>
              <w:widowControl w:val="0"/>
              <w:jc w:val="center"/>
              <w:rPr>
                <w:b/>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sidRPr="006C30A8">
              <w:rPr>
                <w:b/>
                <w:sz w:val="18"/>
                <w:szCs w:val="18"/>
              </w:rPr>
              <w:t>1,200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Pr>
                <w:sz w:val="18"/>
                <w:szCs w:val="18"/>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E744D3"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446"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474"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716"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699"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sidRPr="00E744D3">
              <w:rPr>
                <w:sz w:val="18"/>
                <w:szCs w:val="18"/>
              </w:rPr>
              <w:t>Непрограммные мероприятия</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E744D3"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00000</w:t>
            </w:r>
          </w:p>
        </w:tc>
        <w:tc>
          <w:tcPr>
            <w:tcW w:w="699"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sidRPr="00D55BDD">
              <w:rPr>
                <w:sz w:val="18"/>
                <w:szCs w:val="18"/>
              </w:rPr>
              <w:t>Поддержка мер по обеспечению сбалансированности бюджетов в рамках заключенных соглашений (приобретение автономных пожарных извещателей для оборудования мест проживания социально незащищенных категорий граждан в рамках обеспечения первичных мер пожарной безопасности в границах населенных пунктов поселения)</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9523И</w:t>
            </w:r>
          </w:p>
        </w:tc>
        <w:tc>
          <w:tcPr>
            <w:tcW w:w="699"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sidRPr="00E744D3">
              <w:rPr>
                <w:sz w:val="18"/>
                <w:szCs w:val="18"/>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9523И</w:t>
            </w:r>
          </w:p>
        </w:tc>
        <w:tc>
          <w:tcPr>
            <w:tcW w:w="699"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300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E744D3" w:rsidRDefault="001B575A" w:rsidP="00687989">
            <w:pPr>
              <w:widowControl w:val="0"/>
              <w:rPr>
                <w:sz w:val="18"/>
                <w:szCs w:val="18"/>
              </w:rPr>
            </w:pPr>
            <w:r>
              <w:rPr>
                <w:sz w:val="18"/>
                <w:szCs w:val="18"/>
              </w:rPr>
              <w:t xml:space="preserve">Социальные выплаты гражданам, кроме публичных нормативных </w:t>
            </w:r>
            <w:r>
              <w:rPr>
                <w:sz w:val="18"/>
                <w:szCs w:val="18"/>
              </w:rPr>
              <w:lastRenderedPageBreak/>
              <w:t>социальных выплат</w:t>
            </w:r>
          </w:p>
        </w:tc>
        <w:tc>
          <w:tcPr>
            <w:tcW w:w="540"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lastRenderedPageBreak/>
              <w:t>901</w:t>
            </w:r>
          </w:p>
        </w:tc>
        <w:tc>
          <w:tcPr>
            <w:tcW w:w="540" w:type="dxa"/>
            <w:tcBorders>
              <w:top w:val="nil"/>
              <w:left w:val="nil"/>
              <w:bottom w:val="single" w:sz="4" w:space="0" w:color="auto"/>
              <w:right w:val="single" w:sz="4" w:space="0" w:color="auto"/>
            </w:tcBorders>
          </w:tcPr>
          <w:p w:rsidR="001B575A" w:rsidRDefault="001B575A" w:rsidP="00687989">
            <w:pPr>
              <w:widowControl w:val="0"/>
              <w:jc w:val="center"/>
              <w:rPr>
                <w:sz w:val="18"/>
                <w:szCs w:val="18"/>
              </w:rPr>
            </w:pPr>
            <w:r>
              <w:rPr>
                <w:sz w:val="18"/>
                <w:szCs w:val="18"/>
              </w:rPr>
              <w:t>03</w:t>
            </w:r>
          </w:p>
        </w:tc>
        <w:tc>
          <w:tcPr>
            <w:tcW w:w="440"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10</w:t>
            </w:r>
          </w:p>
        </w:tc>
        <w:tc>
          <w:tcPr>
            <w:tcW w:w="465"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1B575A" w:rsidRDefault="001B575A" w:rsidP="00687989">
            <w:pPr>
              <w:widowControl w:val="0"/>
              <w:jc w:val="center"/>
              <w:rPr>
                <w:sz w:val="18"/>
                <w:szCs w:val="18"/>
              </w:rPr>
            </w:pPr>
            <w:r>
              <w:rPr>
                <w:sz w:val="18"/>
                <w:szCs w:val="18"/>
              </w:rPr>
              <w:t>9523И</w:t>
            </w:r>
          </w:p>
        </w:tc>
        <w:tc>
          <w:tcPr>
            <w:tcW w:w="699" w:type="dxa"/>
            <w:tcBorders>
              <w:top w:val="nil"/>
              <w:left w:val="nil"/>
              <w:bottom w:val="single" w:sz="4" w:space="0" w:color="auto"/>
              <w:right w:val="single" w:sz="4" w:space="0" w:color="auto"/>
            </w:tcBorders>
            <w:noWrap/>
          </w:tcPr>
          <w:p w:rsidR="001B575A" w:rsidRPr="00E744D3" w:rsidRDefault="001B575A" w:rsidP="00687989">
            <w:pPr>
              <w:widowControl w:val="0"/>
              <w:jc w:val="center"/>
              <w:rPr>
                <w:sz w:val="18"/>
                <w:szCs w:val="18"/>
              </w:rPr>
            </w:pPr>
            <w:r>
              <w:rPr>
                <w:sz w:val="18"/>
                <w:szCs w:val="18"/>
              </w:rPr>
              <w:t>320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1,200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lastRenderedPageBreak/>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НАЦИОНАЛЬНАЯ ЭКОНОМИКА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432,700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443,900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459,700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xml:space="preserve">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Дорожное хозяйство (дорожные фонды)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432,700</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
                <w:bCs/>
                <w:sz w:val="18"/>
                <w:szCs w:val="18"/>
              </w:rPr>
              <w:t>443,900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459,700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2014 - 2027 годы"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Подпрограмма "Развитие дорожного и жилищно-коммунального хозяйства и обеспечение первичных мер пожарной безопасности в Елизаветинском сельсовете"</w:t>
            </w:r>
          </w:p>
          <w:p w:rsidR="001B575A" w:rsidRPr="006C30A8" w:rsidRDefault="001B575A" w:rsidP="00687989">
            <w:pPr>
              <w:rPr>
                <w:sz w:val="18"/>
                <w:szCs w:val="18"/>
              </w:rPr>
            </w:pP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79" w:type="dxa"/>
            <w:tcBorders>
              <w:top w:val="single" w:sz="4" w:space="0" w:color="auto"/>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single" w:sz="4" w:space="0" w:color="auto"/>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Основное мероприятие "Содержание и ремонт объектов дорожного  хозяйства и благоустройство территории Елизаветинского сельсовета Мокшанского района"</w:t>
            </w:r>
          </w:p>
        </w:tc>
        <w:tc>
          <w:tcPr>
            <w:tcW w:w="5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single" w:sz="4" w:space="0" w:color="auto"/>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04</w:t>
            </w:r>
          </w:p>
        </w:tc>
        <w:tc>
          <w:tcPr>
            <w:tcW w:w="440"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single" w:sz="4" w:space="0" w:color="auto"/>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single" w:sz="4" w:space="0" w:color="auto"/>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087" w:type="dxa"/>
            <w:tcBorders>
              <w:top w:val="single" w:sz="4" w:space="0" w:color="auto"/>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064" w:type="dxa"/>
            <w:tcBorders>
              <w:top w:val="single" w:sz="4" w:space="0" w:color="auto"/>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Содержание сети автомобильных дорог общего пользования и искусственных сооружений на них в границах населенных пунктов поселения</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9Д150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9Д150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04</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09</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9Д150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240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432,700</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443,900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459,700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b/>
                <w:bCs/>
                <w:sz w:val="18"/>
                <w:szCs w:val="18"/>
              </w:rPr>
            </w:pPr>
            <w:r w:rsidRPr="006C30A8">
              <w:rPr>
                <w:b/>
                <w:bCs/>
                <w:sz w:val="18"/>
                <w:szCs w:val="18"/>
              </w:rPr>
              <w:t>ЖИЛИЩНО-КОММУНАЛЬНОЕ ХОЗЯЙСТВО</w:t>
            </w:r>
          </w:p>
        </w:tc>
        <w:tc>
          <w:tcPr>
            <w:tcW w:w="540" w:type="dxa"/>
            <w:tcBorders>
              <w:top w:val="nil"/>
              <w:left w:val="nil"/>
              <w:bottom w:val="single" w:sz="4" w:space="0" w:color="auto"/>
              <w:right w:val="single" w:sz="4" w:space="0" w:color="auto"/>
            </w:tcBorders>
            <w:noWrap/>
          </w:tcPr>
          <w:p w:rsidR="001B575A" w:rsidRPr="006C30A8" w:rsidRDefault="001B575A" w:rsidP="00687989">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b/>
                <w:sz w:val="18"/>
                <w:szCs w:val="18"/>
              </w:rPr>
            </w:pPr>
            <w:r w:rsidRPr="006C30A8">
              <w:rPr>
                <w:b/>
                <w:sz w:val="18"/>
                <w:szCs w:val="18"/>
              </w:rPr>
              <w:t>05</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Pr>
                <w:b/>
                <w:bCs/>
                <w:sz w:val="18"/>
                <w:szCs w:val="18"/>
              </w:rPr>
              <w:t>674,923</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1C5069" w:rsidRDefault="001B575A" w:rsidP="00687989">
            <w:pPr>
              <w:widowControl w:val="0"/>
              <w:rPr>
                <w:b/>
                <w:bCs/>
                <w:sz w:val="18"/>
                <w:szCs w:val="18"/>
              </w:rPr>
            </w:pPr>
            <w:r w:rsidRPr="001C5069">
              <w:rPr>
                <w:b/>
                <w:bCs/>
                <w:sz w:val="18"/>
                <w:szCs w:val="18"/>
              </w:rPr>
              <w:t>Коммунальное хозяйство</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
                <w:bCs/>
                <w:sz w:val="18"/>
                <w:szCs w:val="18"/>
              </w:rPr>
            </w:pPr>
            <w:r w:rsidRPr="001C5069">
              <w:rPr>
                <w:b/>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r w:rsidRPr="001C5069">
              <w:rPr>
                <w:b/>
                <w:bCs/>
                <w:sz w:val="18"/>
                <w:szCs w:val="18"/>
              </w:rPr>
              <w:t>02</w:t>
            </w:r>
          </w:p>
        </w:tc>
        <w:tc>
          <w:tcPr>
            <w:tcW w:w="465" w:type="dxa"/>
            <w:tcBorders>
              <w:top w:val="nil"/>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446" w:type="dxa"/>
            <w:tcBorders>
              <w:top w:val="nil"/>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474" w:type="dxa"/>
            <w:tcBorders>
              <w:top w:val="nil"/>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716" w:type="dxa"/>
            <w:tcBorders>
              <w:top w:val="nil"/>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699" w:type="dxa"/>
            <w:tcBorders>
              <w:top w:val="nil"/>
              <w:left w:val="nil"/>
              <w:bottom w:val="single" w:sz="4" w:space="0" w:color="auto"/>
              <w:right w:val="single" w:sz="4" w:space="0" w:color="auto"/>
            </w:tcBorders>
            <w:noWrap/>
          </w:tcPr>
          <w:p w:rsidR="001B575A" w:rsidRPr="001C5069" w:rsidRDefault="001B575A" w:rsidP="00687989">
            <w:pPr>
              <w:widowControl w:val="0"/>
              <w:jc w:val="center"/>
              <w:rPr>
                <w:b/>
                <w:bCs/>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Pr>
                <w:b/>
                <w:bCs/>
                <w:sz w:val="18"/>
                <w:szCs w:val="18"/>
              </w:rPr>
              <w:t>574,923</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1C5069" w:rsidRDefault="001B575A" w:rsidP="00687989">
            <w:pPr>
              <w:widowControl w:val="0"/>
              <w:rPr>
                <w:bCs/>
                <w:sz w:val="18"/>
                <w:szCs w:val="18"/>
              </w:rPr>
            </w:pPr>
            <w:r w:rsidRPr="001C5069">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2014 - 2022 годы"</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w:t>
            </w:r>
          </w:p>
        </w:tc>
        <w:tc>
          <w:tcPr>
            <w:tcW w:w="474"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w:t>
            </w:r>
          </w:p>
        </w:tc>
        <w:tc>
          <w:tcPr>
            <w:tcW w:w="71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00000</w:t>
            </w:r>
          </w:p>
        </w:tc>
        <w:tc>
          <w:tcPr>
            <w:tcW w:w="699"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1C5069" w:rsidRDefault="001B575A" w:rsidP="00687989">
            <w:pPr>
              <w:widowControl w:val="0"/>
              <w:rPr>
                <w:bCs/>
                <w:sz w:val="18"/>
                <w:szCs w:val="18"/>
              </w:rPr>
            </w:pPr>
            <w:r w:rsidRPr="001C5069">
              <w:rPr>
                <w:sz w:val="18"/>
                <w:szCs w:val="18"/>
              </w:rPr>
              <w:t>Подпрограмма "Развитие дорожного и жилищно-коммунального хозяйства и обеспечение первичных мер пожарной безопасности в Елизаветинском сельсовете"</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w:t>
            </w:r>
          </w:p>
        </w:tc>
        <w:tc>
          <w:tcPr>
            <w:tcW w:w="71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00000</w:t>
            </w:r>
          </w:p>
        </w:tc>
        <w:tc>
          <w:tcPr>
            <w:tcW w:w="699"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1C5069" w:rsidRDefault="001B575A" w:rsidP="00687989">
            <w:pPr>
              <w:widowControl w:val="0"/>
              <w:rPr>
                <w:bCs/>
                <w:sz w:val="18"/>
                <w:szCs w:val="18"/>
              </w:rPr>
            </w:pPr>
            <w:r w:rsidRPr="001C5069">
              <w:rPr>
                <w:sz w:val="18"/>
                <w:szCs w:val="18"/>
              </w:rPr>
              <w:t>Основное мероприятие "Содержание и ремонт системы водоснабжения»</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71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00000</w:t>
            </w:r>
          </w:p>
        </w:tc>
        <w:tc>
          <w:tcPr>
            <w:tcW w:w="699"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1C5069" w:rsidRDefault="001B575A" w:rsidP="00687989">
            <w:pPr>
              <w:widowControl w:val="0"/>
              <w:rPr>
                <w:sz w:val="18"/>
                <w:szCs w:val="18"/>
              </w:rPr>
            </w:pPr>
            <w:r w:rsidRPr="000A1B3C">
              <w:rPr>
                <w:sz w:val="18"/>
                <w:szCs w:val="18"/>
              </w:rPr>
              <w:t>Капитальный ремонт и ремонт сетей и сооружений водоснабжения (дополнительные расходы)</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71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lang w:val="en-US"/>
              </w:rPr>
            </w:pPr>
            <w:r w:rsidRPr="001C5069">
              <w:rPr>
                <w:bCs/>
                <w:sz w:val="18"/>
                <w:szCs w:val="18"/>
              </w:rPr>
              <w:t>М</w:t>
            </w:r>
            <w:r w:rsidRPr="001C5069">
              <w:rPr>
                <w:bCs/>
                <w:sz w:val="18"/>
                <w:szCs w:val="18"/>
                <w:lang w:val="en-US"/>
              </w:rPr>
              <w:t>1350</w:t>
            </w:r>
          </w:p>
        </w:tc>
        <w:tc>
          <w:tcPr>
            <w:tcW w:w="699"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lang w:val="en-US"/>
              </w:rPr>
            </w:pP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1C5069" w:rsidRDefault="001B575A" w:rsidP="00687989">
            <w:pPr>
              <w:widowControl w:val="0"/>
              <w:rPr>
                <w:sz w:val="18"/>
                <w:szCs w:val="18"/>
              </w:rPr>
            </w:pPr>
            <w:r w:rsidRPr="001C5069">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71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lang w:val="en-US"/>
              </w:rPr>
            </w:pPr>
            <w:r w:rsidRPr="001C5069">
              <w:rPr>
                <w:bCs/>
                <w:sz w:val="18"/>
                <w:szCs w:val="18"/>
              </w:rPr>
              <w:t>М</w:t>
            </w:r>
            <w:r w:rsidRPr="001C5069">
              <w:rPr>
                <w:bCs/>
                <w:sz w:val="18"/>
                <w:szCs w:val="18"/>
                <w:lang w:val="en-US"/>
              </w:rPr>
              <w:t>1350</w:t>
            </w:r>
          </w:p>
        </w:tc>
        <w:tc>
          <w:tcPr>
            <w:tcW w:w="699"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200</w:t>
            </w: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1C5069" w:rsidRDefault="001B575A" w:rsidP="00687989">
            <w:pPr>
              <w:widowControl w:val="0"/>
              <w:rPr>
                <w:sz w:val="18"/>
                <w:szCs w:val="18"/>
              </w:rPr>
            </w:pPr>
            <w:r w:rsidRPr="001C5069">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sidRPr="001C5069">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465"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01</w:t>
            </w:r>
          </w:p>
        </w:tc>
        <w:tc>
          <w:tcPr>
            <w:tcW w:w="44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1</w:t>
            </w:r>
          </w:p>
        </w:tc>
        <w:tc>
          <w:tcPr>
            <w:tcW w:w="474"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02</w:t>
            </w:r>
          </w:p>
        </w:tc>
        <w:tc>
          <w:tcPr>
            <w:tcW w:w="716"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lang w:val="en-US"/>
              </w:rPr>
            </w:pPr>
            <w:r w:rsidRPr="001C5069">
              <w:rPr>
                <w:bCs/>
                <w:sz w:val="18"/>
                <w:szCs w:val="18"/>
              </w:rPr>
              <w:t>М</w:t>
            </w:r>
            <w:r w:rsidRPr="001C5069">
              <w:rPr>
                <w:bCs/>
                <w:sz w:val="18"/>
                <w:szCs w:val="18"/>
                <w:lang w:val="en-US"/>
              </w:rPr>
              <w:t>1350</w:t>
            </w:r>
          </w:p>
        </w:tc>
        <w:tc>
          <w:tcPr>
            <w:tcW w:w="699"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sidRPr="001C5069">
              <w:rPr>
                <w:bCs/>
                <w:sz w:val="18"/>
                <w:szCs w:val="18"/>
              </w:rPr>
              <w:t>240</w:t>
            </w: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sidRPr="00947DD6">
              <w:rPr>
                <w:bCs/>
                <w:sz w:val="18"/>
                <w:szCs w:val="18"/>
              </w:rPr>
              <w:t>74,923</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947DD6" w:rsidRDefault="001B575A" w:rsidP="00687989">
            <w:pPr>
              <w:widowControl w:val="0"/>
              <w:rPr>
                <w:b/>
                <w:sz w:val="18"/>
                <w:szCs w:val="18"/>
              </w:rPr>
            </w:pPr>
            <w:r w:rsidRPr="00947DD6">
              <w:rPr>
                <w:b/>
                <w:sz w:val="18"/>
                <w:szCs w:val="18"/>
              </w:rPr>
              <w:t>Непрограммные мероприятия</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947DD6" w:rsidRDefault="001B575A" w:rsidP="00687989">
            <w:pPr>
              <w:widowControl w:val="0"/>
              <w:jc w:val="center"/>
              <w:rPr>
                <w:b/>
                <w:bCs/>
                <w:sz w:val="18"/>
                <w:szCs w:val="18"/>
              </w:rPr>
            </w:pPr>
            <w:r w:rsidRPr="00947DD6">
              <w:rPr>
                <w:b/>
                <w:bCs/>
                <w:sz w:val="18"/>
                <w:szCs w:val="18"/>
              </w:rPr>
              <w:t>05</w:t>
            </w:r>
          </w:p>
        </w:tc>
        <w:tc>
          <w:tcPr>
            <w:tcW w:w="440" w:type="dxa"/>
            <w:tcBorders>
              <w:top w:val="nil"/>
              <w:left w:val="nil"/>
              <w:bottom w:val="single" w:sz="4" w:space="0" w:color="auto"/>
              <w:right w:val="single" w:sz="4" w:space="0" w:color="auto"/>
            </w:tcBorders>
            <w:noWrap/>
          </w:tcPr>
          <w:p w:rsidR="001B575A" w:rsidRPr="00947DD6" w:rsidRDefault="001B575A" w:rsidP="00687989">
            <w:pPr>
              <w:widowControl w:val="0"/>
              <w:jc w:val="center"/>
              <w:rPr>
                <w:b/>
                <w:bCs/>
                <w:sz w:val="18"/>
                <w:szCs w:val="18"/>
              </w:rPr>
            </w:pPr>
            <w:r w:rsidRPr="00947DD6">
              <w:rPr>
                <w:b/>
                <w:bCs/>
                <w:sz w:val="18"/>
                <w:szCs w:val="18"/>
              </w:rPr>
              <w:t>02</w:t>
            </w:r>
          </w:p>
        </w:tc>
        <w:tc>
          <w:tcPr>
            <w:tcW w:w="465" w:type="dxa"/>
            <w:tcBorders>
              <w:top w:val="nil"/>
              <w:left w:val="nil"/>
              <w:bottom w:val="single" w:sz="4" w:space="0" w:color="auto"/>
              <w:right w:val="single" w:sz="4" w:space="0" w:color="auto"/>
            </w:tcBorders>
            <w:noWrap/>
          </w:tcPr>
          <w:p w:rsidR="001B575A" w:rsidRPr="00947DD6" w:rsidRDefault="001B575A" w:rsidP="00687989">
            <w:pPr>
              <w:jc w:val="center"/>
              <w:rPr>
                <w:b/>
                <w:sz w:val="18"/>
                <w:szCs w:val="18"/>
              </w:rPr>
            </w:pPr>
            <w:r w:rsidRPr="00947DD6">
              <w:rPr>
                <w:b/>
                <w:sz w:val="18"/>
                <w:szCs w:val="18"/>
              </w:rPr>
              <w:t>88</w:t>
            </w:r>
          </w:p>
        </w:tc>
        <w:tc>
          <w:tcPr>
            <w:tcW w:w="446" w:type="dxa"/>
            <w:tcBorders>
              <w:top w:val="nil"/>
              <w:left w:val="nil"/>
              <w:bottom w:val="single" w:sz="4" w:space="0" w:color="auto"/>
              <w:right w:val="single" w:sz="4" w:space="0" w:color="auto"/>
            </w:tcBorders>
            <w:noWrap/>
          </w:tcPr>
          <w:p w:rsidR="001B575A" w:rsidRPr="00947DD6" w:rsidRDefault="001B575A" w:rsidP="00687989">
            <w:pPr>
              <w:jc w:val="center"/>
              <w:rPr>
                <w:b/>
                <w:sz w:val="18"/>
                <w:szCs w:val="18"/>
              </w:rPr>
            </w:pPr>
            <w:r w:rsidRPr="00947DD6">
              <w:rPr>
                <w:b/>
                <w:sz w:val="18"/>
                <w:szCs w:val="18"/>
              </w:rPr>
              <w:t>0</w:t>
            </w:r>
          </w:p>
        </w:tc>
        <w:tc>
          <w:tcPr>
            <w:tcW w:w="474" w:type="dxa"/>
            <w:tcBorders>
              <w:top w:val="nil"/>
              <w:left w:val="nil"/>
              <w:bottom w:val="single" w:sz="4" w:space="0" w:color="auto"/>
              <w:right w:val="single" w:sz="4" w:space="0" w:color="auto"/>
            </w:tcBorders>
            <w:noWrap/>
          </w:tcPr>
          <w:p w:rsidR="001B575A" w:rsidRPr="00947DD6" w:rsidRDefault="001B575A" w:rsidP="00687989">
            <w:pPr>
              <w:jc w:val="center"/>
              <w:rPr>
                <w:b/>
                <w:sz w:val="18"/>
                <w:szCs w:val="18"/>
              </w:rPr>
            </w:pPr>
            <w:r w:rsidRPr="00947DD6">
              <w:rPr>
                <w:b/>
                <w:sz w:val="18"/>
                <w:szCs w:val="18"/>
              </w:rPr>
              <w:t>00</w:t>
            </w:r>
          </w:p>
        </w:tc>
        <w:tc>
          <w:tcPr>
            <w:tcW w:w="716" w:type="dxa"/>
            <w:tcBorders>
              <w:top w:val="nil"/>
              <w:left w:val="nil"/>
              <w:bottom w:val="single" w:sz="4" w:space="0" w:color="auto"/>
              <w:right w:val="single" w:sz="4" w:space="0" w:color="auto"/>
            </w:tcBorders>
            <w:noWrap/>
          </w:tcPr>
          <w:p w:rsidR="001B575A" w:rsidRPr="00947DD6" w:rsidRDefault="001B575A" w:rsidP="00687989">
            <w:pPr>
              <w:jc w:val="center"/>
              <w:rPr>
                <w:b/>
                <w:sz w:val="18"/>
                <w:szCs w:val="18"/>
              </w:rPr>
            </w:pPr>
            <w:r w:rsidRPr="00947DD6">
              <w:rPr>
                <w:b/>
                <w:sz w:val="18"/>
                <w:szCs w:val="18"/>
              </w:rPr>
              <w:t>00000</w:t>
            </w:r>
          </w:p>
        </w:tc>
        <w:tc>
          <w:tcPr>
            <w:tcW w:w="699" w:type="dxa"/>
            <w:tcBorders>
              <w:top w:val="nil"/>
              <w:left w:val="nil"/>
              <w:bottom w:val="single" w:sz="4" w:space="0" w:color="auto"/>
              <w:right w:val="single" w:sz="4" w:space="0" w:color="auto"/>
            </w:tcBorders>
            <w:noWrap/>
          </w:tcPr>
          <w:p w:rsidR="001B575A" w:rsidRPr="00947DD6" w:rsidRDefault="001B575A" w:rsidP="00687989">
            <w:pPr>
              <w:jc w:val="center"/>
              <w:rPr>
                <w:b/>
                <w:sz w:val="18"/>
                <w:szCs w:val="18"/>
              </w:rPr>
            </w:pP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
                <w:bCs/>
                <w:sz w:val="18"/>
                <w:szCs w:val="18"/>
              </w:rPr>
            </w:pPr>
            <w:r>
              <w:rPr>
                <w:b/>
                <w:bCs/>
                <w:sz w:val="18"/>
                <w:szCs w:val="18"/>
              </w:rPr>
              <w:t>500,000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1C5069" w:rsidRDefault="001B575A" w:rsidP="00687989">
            <w:pPr>
              <w:widowControl w:val="0"/>
              <w:rPr>
                <w:sz w:val="18"/>
                <w:szCs w:val="18"/>
              </w:rPr>
            </w:pPr>
            <w:r>
              <w:rPr>
                <w:bCs/>
                <w:sz w:val="18"/>
                <w:szCs w:val="18"/>
              </w:rPr>
              <w:t>Предоставление иных межбюджетных трансфертов на 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02</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96970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Pr>
                <w:bCs/>
                <w:sz w:val="18"/>
                <w:szCs w:val="18"/>
              </w:rPr>
              <w:t>500,000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Межбюджетные трансферты</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02</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96970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500</w:t>
            </w: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Pr>
                <w:bCs/>
                <w:sz w:val="18"/>
                <w:szCs w:val="18"/>
              </w:rPr>
              <w:t>500,000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Иные межбюджетные трансферты</w:t>
            </w:r>
          </w:p>
        </w:tc>
        <w:tc>
          <w:tcPr>
            <w:tcW w:w="540" w:type="dxa"/>
            <w:tcBorders>
              <w:top w:val="nil"/>
              <w:left w:val="nil"/>
              <w:bottom w:val="single" w:sz="4" w:space="0" w:color="auto"/>
              <w:right w:val="single" w:sz="4" w:space="0" w:color="auto"/>
            </w:tcBorders>
            <w:noWrap/>
          </w:tcPr>
          <w:p w:rsidR="001B575A" w:rsidRPr="006C30A8" w:rsidRDefault="001B575A" w:rsidP="00687989">
            <w:pPr>
              <w:rPr>
                <w:sz w:val="18"/>
                <w:szCs w:val="18"/>
              </w:rPr>
            </w:pPr>
            <w:r>
              <w:rPr>
                <w:sz w:val="18"/>
                <w:szCs w:val="18"/>
              </w:rPr>
              <w:t>901</w:t>
            </w:r>
          </w:p>
        </w:tc>
        <w:tc>
          <w:tcPr>
            <w:tcW w:w="540" w:type="dxa"/>
            <w:tcBorders>
              <w:top w:val="nil"/>
              <w:left w:val="nil"/>
              <w:bottom w:val="single" w:sz="4" w:space="0" w:color="auto"/>
              <w:right w:val="single" w:sz="4" w:space="0" w:color="auto"/>
            </w:tcBorders>
          </w:tcPr>
          <w:p w:rsidR="001B575A" w:rsidRPr="001C5069" w:rsidRDefault="001B575A" w:rsidP="00687989">
            <w:pPr>
              <w:widowControl w:val="0"/>
              <w:jc w:val="center"/>
              <w:rPr>
                <w:bCs/>
                <w:sz w:val="18"/>
                <w:szCs w:val="18"/>
              </w:rPr>
            </w:pPr>
            <w:r>
              <w:rPr>
                <w:bCs/>
                <w:sz w:val="18"/>
                <w:szCs w:val="18"/>
              </w:rPr>
              <w:t>05</w:t>
            </w:r>
          </w:p>
        </w:tc>
        <w:tc>
          <w:tcPr>
            <w:tcW w:w="440" w:type="dxa"/>
            <w:tcBorders>
              <w:top w:val="nil"/>
              <w:left w:val="nil"/>
              <w:bottom w:val="single" w:sz="4" w:space="0" w:color="auto"/>
              <w:right w:val="single" w:sz="4" w:space="0" w:color="auto"/>
            </w:tcBorders>
            <w:noWrap/>
          </w:tcPr>
          <w:p w:rsidR="001B575A" w:rsidRPr="001C5069" w:rsidRDefault="001B575A" w:rsidP="00687989">
            <w:pPr>
              <w:widowControl w:val="0"/>
              <w:jc w:val="center"/>
              <w:rPr>
                <w:bCs/>
                <w:sz w:val="18"/>
                <w:szCs w:val="18"/>
              </w:rPr>
            </w:pPr>
            <w:r>
              <w:rPr>
                <w:bCs/>
                <w:sz w:val="18"/>
                <w:szCs w:val="18"/>
              </w:rPr>
              <w:t>02</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96970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Pr>
                <w:sz w:val="18"/>
                <w:szCs w:val="18"/>
              </w:rPr>
              <w:t>540</w:t>
            </w:r>
          </w:p>
        </w:tc>
        <w:tc>
          <w:tcPr>
            <w:tcW w:w="1092" w:type="dxa"/>
            <w:tcBorders>
              <w:top w:val="nil"/>
              <w:left w:val="nil"/>
              <w:bottom w:val="single" w:sz="4" w:space="0" w:color="auto"/>
              <w:right w:val="single" w:sz="4" w:space="0" w:color="auto"/>
            </w:tcBorders>
            <w:noWrap/>
          </w:tcPr>
          <w:p w:rsidR="001B575A" w:rsidRPr="00947DD6" w:rsidRDefault="001B575A" w:rsidP="00687989">
            <w:pPr>
              <w:jc w:val="right"/>
              <w:rPr>
                <w:bCs/>
                <w:sz w:val="18"/>
                <w:szCs w:val="18"/>
              </w:rPr>
            </w:pPr>
            <w:r>
              <w:rPr>
                <w:bCs/>
                <w:sz w:val="18"/>
                <w:szCs w:val="18"/>
              </w:rPr>
              <w:t>500,000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b/>
                <w:bCs/>
                <w:sz w:val="18"/>
                <w:szCs w:val="18"/>
              </w:rPr>
            </w:pPr>
            <w:r w:rsidRPr="006C30A8">
              <w:rPr>
                <w:b/>
                <w:bCs/>
                <w:sz w:val="18"/>
                <w:szCs w:val="18"/>
              </w:rPr>
              <w:t>Благоустройство</w:t>
            </w:r>
          </w:p>
        </w:tc>
        <w:tc>
          <w:tcPr>
            <w:tcW w:w="540" w:type="dxa"/>
            <w:tcBorders>
              <w:top w:val="nil"/>
              <w:left w:val="nil"/>
              <w:bottom w:val="single" w:sz="4" w:space="0" w:color="auto"/>
              <w:right w:val="single" w:sz="4" w:space="0" w:color="auto"/>
            </w:tcBorders>
            <w:noWrap/>
          </w:tcPr>
          <w:p w:rsidR="001B575A" w:rsidRPr="006C30A8" w:rsidRDefault="001B575A" w:rsidP="00687989">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05</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2014 - 2027 годы"</w:t>
            </w:r>
          </w:p>
        </w:tc>
        <w:tc>
          <w:tcPr>
            <w:tcW w:w="540" w:type="dxa"/>
            <w:tcBorders>
              <w:top w:val="nil"/>
              <w:left w:val="nil"/>
              <w:bottom w:val="single" w:sz="4" w:space="0" w:color="auto"/>
              <w:right w:val="single" w:sz="4" w:space="0" w:color="auto"/>
            </w:tcBorders>
            <w:noWrap/>
          </w:tcPr>
          <w:p w:rsidR="001B575A" w:rsidRPr="006C30A8" w:rsidRDefault="001B575A" w:rsidP="00687989">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05</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Подпрограмма "Развитие дорожного и жилищно-коммунального хозяйства и обеспечение первичных мер пожарной безопасности в Елизаветинском сельсовете"</w:t>
            </w:r>
          </w:p>
        </w:tc>
        <w:tc>
          <w:tcPr>
            <w:tcW w:w="540" w:type="dxa"/>
            <w:tcBorders>
              <w:top w:val="nil"/>
              <w:left w:val="nil"/>
              <w:bottom w:val="single" w:sz="4" w:space="0" w:color="auto"/>
              <w:right w:val="single" w:sz="4" w:space="0" w:color="auto"/>
            </w:tcBorders>
            <w:noWrap/>
          </w:tcPr>
          <w:p w:rsidR="001B575A" w:rsidRPr="006C30A8" w:rsidRDefault="001B575A" w:rsidP="00687989">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05</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Основное мероприятие "Содержание и ремонт объектов дорожного  хозяйства  и благоустройство территории Елизаветинского сельсовета Мокшанского района"</w:t>
            </w:r>
          </w:p>
        </w:tc>
        <w:tc>
          <w:tcPr>
            <w:tcW w:w="540" w:type="dxa"/>
            <w:tcBorders>
              <w:top w:val="nil"/>
              <w:left w:val="nil"/>
              <w:bottom w:val="single" w:sz="4" w:space="0" w:color="auto"/>
              <w:right w:val="single" w:sz="4" w:space="0" w:color="auto"/>
            </w:tcBorders>
            <w:noWrap/>
          </w:tcPr>
          <w:p w:rsidR="001B575A" w:rsidRPr="006C30A8" w:rsidRDefault="001B575A" w:rsidP="00687989">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05</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Прочие расходы в области благоустройства Елизаветинского сельсовета Мокшанского района Пензенской области</w:t>
            </w:r>
          </w:p>
        </w:tc>
        <w:tc>
          <w:tcPr>
            <w:tcW w:w="540" w:type="dxa"/>
            <w:tcBorders>
              <w:top w:val="nil"/>
              <w:left w:val="nil"/>
              <w:bottom w:val="single" w:sz="4" w:space="0" w:color="auto"/>
              <w:right w:val="single" w:sz="4" w:space="0" w:color="auto"/>
            </w:tcBorders>
            <w:noWrap/>
          </w:tcPr>
          <w:p w:rsidR="001B575A" w:rsidRPr="006C30A8" w:rsidRDefault="001B575A" w:rsidP="00687989">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05</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61250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tcPr>
          <w:p w:rsidR="001B575A" w:rsidRPr="006C30A8" w:rsidRDefault="001B575A" w:rsidP="00687989">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05</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61250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200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tcPr>
          <w:p w:rsidR="001B575A" w:rsidRPr="006C30A8" w:rsidRDefault="001B575A" w:rsidP="00687989">
            <w:r w:rsidRPr="006C30A8">
              <w:rPr>
                <w:sz w:val="18"/>
                <w:szCs w:val="18"/>
              </w:rPr>
              <w:t>901</w:t>
            </w:r>
          </w:p>
        </w:tc>
        <w:tc>
          <w:tcPr>
            <w:tcW w:w="540" w:type="dxa"/>
            <w:tcBorders>
              <w:top w:val="nil"/>
              <w:left w:val="nil"/>
              <w:bottom w:val="single" w:sz="4" w:space="0" w:color="auto"/>
              <w:right w:val="single" w:sz="4" w:space="0" w:color="auto"/>
            </w:tcBorders>
          </w:tcPr>
          <w:p w:rsidR="001B575A" w:rsidRPr="006C30A8" w:rsidRDefault="001B575A" w:rsidP="00687989">
            <w:pPr>
              <w:jc w:val="center"/>
              <w:rPr>
                <w:sz w:val="18"/>
                <w:szCs w:val="18"/>
              </w:rPr>
            </w:pPr>
            <w:r w:rsidRPr="006C30A8">
              <w:rPr>
                <w:sz w:val="18"/>
                <w:szCs w:val="18"/>
              </w:rPr>
              <w:t>05</w:t>
            </w:r>
          </w:p>
        </w:tc>
        <w:tc>
          <w:tcPr>
            <w:tcW w:w="440"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03</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1</w:t>
            </w: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61250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r w:rsidRPr="006C30A8">
              <w:rPr>
                <w:sz w:val="18"/>
                <w:szCs w:val="18"/>
              </w:rPr>
              <w:t>240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pPr>
            <w:r w:rsidRPr="006C30A8">
              <w:rPr>
                <w:bCs/>
                <w:sz w:val="18"/>
                <w:szCs w:val="18"/>
              </w:rPr>
              <w:t>100,000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КУЛЬТУРА, КИНЕМАТОГРАФИЯ</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Pr>
                <w:b/>
                <w:sz w:val="18"/>
                <w:szCs w:val="18"/>
              </w:rPr>
              <w:t>891,046</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781,509</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544,934</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Культура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Pr>
                <w:b/>
                <w:sz w:val="18"/>
                <w:szCs w:val="18"/>
              </w:rPr>
              <w:t>377,088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247,855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Муниципальная программа Елизаветинского сельсовета "Развитие Елизаветинского сельсовета Мокшанского района Пензенской области на 2014 - 2027 годы"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377,088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247,855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Подпрограмма "Развитие культуры в Елизаветинском сельсовете"</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377,088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247,855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Основное мероприятие "Повышение качества и доступности услуг в сфере культуры и досуга"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377,088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247,855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 xml:space="preserve">Обеспечение реализации мероприятий и создание условий для их реализации в сфере культуры </w:t>
            </w:r>
          </w:p>
          <w:p w:rsidR="001B575A" w:rsidRPr="006C30A8" w:rsidRDefault="001B575A" w:rsidP="00687989">
            <w:pPr>
              <w:rPr>
                <w:sz w:val="18"/>
                <w:szCs w:val="18"/>
              </w:rPr>
            </w:pP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132,488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3,255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132,488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3,255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240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Pr>
                <w:sz w:val="18"/>
                <w:szCs w:val="18"/>
              </w:rPr>
              <w:t>132,488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3,255</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tcPr>
          <w:p w:rsidR="001B575A" w:rsidRPr="006C30A8" w:rsidRDefault="001B575A" w:rsidP="00687989">
            <w:pPr>
              <w:rPr>
                <w:sz w:val="18"/>
                <w:szCs w:val="18"/>
              </w:rPr>
            </w:pPr>
            <w:r w:rsidRPr="006C30A8">
              <w:rPr>
                <w:sz w:val="18"/>
                <w:szCs w:val="18"/>
              </w:rPr>
              <w:t>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p w:rsidR="001B575A" w:rsidRPr="006C30A8" w:rsidRDefault="001B575A" w:rsidP="00687989">
            <w:pPr>
              <w:rPr>
                <w:sz w:val="18"/>
                <w:szCs w:val="18"/>
              </w:rPr>
            </w:pP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96950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244,600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244,600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Межбюджетные трансферты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96950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244,600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244,600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Иные межбюджетные трансферты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96950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540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244,600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244,600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sz w:val="18"/>
                <w:szCs w:val="18"/>
              </w:rPr>
            </w:pPr>
            <w:r w:rsidRPr="006C30A8">
              <w:rPr>
                <w:b/>
                <w:sz w:val="18"/>
                <w:szCs w:val="18"/>
              </w:rPr>
              <w:t>Другие вопросы в области культуры, кинематографии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sz w:val="18"/>
                <w:szCs w:val="18"/>
              </w:rPr>
            </w:pPr>
            <w:r w:rsidRPr="006C30A8">
              <w:rPr>
                <w:b/>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b/>
                <w:sz w:val="18"/>
                <w:szCs w:val="18"/>
              </w:rPr>
            </w:pPr>
            <w:r w:rsidRPr="006C30A8">
              <w:rPr>
                <w:b/>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sz w:val="18"/>
                <w:szCs w:val="18"/>
              </w:rPr>
            </w:pPr>
            <w:r w:rsidRPr="006C30A8">
              <w:rPr>
                <w:b/>
                <w:sz w:val="18"/>
                <w:szCs w:val="18"/>
              </w:rPr>
              <w:t>04</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b/>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sz w:val="18"/>
                <w:szCs w:val="18"/>
              </w:rPr>
            </w:pPr>
            <w:r w:rsidRPr="006C30A8">
              <w:rPr>
                <w:b/>
                <w:sz w:val="18"/>
                <w:szCs w:val="18"/>
              </w:rPr>
              <w:t>513,958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533,654</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sz w:val="18"/>
                <w:szCs w:val="18"/>
              </w:rPr>
            </w:pPr>
            <w:r w:rsidRPr="006C30A8">
              <w:rPr>
                <w:b/>
                <w:sz w:val="18"/>
                <w:szCs w:val="18"/>
              </w:rPr>
              <w:t>544,934</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Обеспечение реализации мероприятий и создание условий для их реализации в сфере культуры</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217,958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196,654</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207,934</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217,958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196,654</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207,934</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 xml:space="preserve">Расходы на выплаты персоналу государственных  (муниципальных)  </w:t>
            </w:r>
            <w:r w:rsidRPr="006C30A8">
              <w:rPr>
                <w:sz w:val="18"/>
                <w:szCs w:val="18"/>
              </w:rPr>
              <w:lastRenderedPageBreak/>
              <w:t>органов</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lastRenderedPageBreak/>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23300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120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sz w:val="18"/>
                <w:szCs w:val="18"/>
              </w:rPr>
            </w:pPr>
            <w:r w:rsidRPr="006C30A8">
              <w:rPr>
                <w:sz w:val="18"/>
                <w:szCs w:val="18"/>
              </w:rPr>
              <w:t>217,958</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196,654</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sz w:val="18"/>
                <w:szCs w:val="18"/>
              </w:rPr>
            </w:pPr>
            <w:r w:rsidRPr="006C30A8">
              <w:rPr>
                <w:sz w:val="18"/>
                <w:szCs w:val="18"/>
              </w:rPr>
              <w:t>207,934</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sz w:val="18"/>
                <w:szCs w:val="18"/>
              </w:rPr>
              <w:t>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95240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bCs/>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296,000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95240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100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296,000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center"/>
              <w:rPr>
                <w:sz w:val="18"/>
                <w:szCs w:val="18"/>
              </w:rPr>
            </w:pPr>
            <w:r w:rsidRPr="006C30A8">
              <w:rPr>
                <w:sz w:val="18"/>
                <w:szCs w:val="18"/>
              </w:rPr>
              <w:t>08</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04</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2</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95240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Cs/>
                <w:sz w:val="18"/>
                <w:szCs w:val="18"/>
              </w:rPr>
            </w:pPr>
            <w:r w:rsidRPr="006C30A8">
              <w:rPr>
                <w:bCs/>
                <w:sz w:val="18"/>
                <w:szCs w:val="18"/>
              </w:rPr>
              <w:t>120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296,000</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Cs/>
                <w:sz w:val="18"/>
                <w:szCs w:val="18"/>
              </w:rPr>
            </w:pPr>
            <w:r w:rsidRPr="006C30A8">
              <w:rPr>
                <w:bCs/>
                <w:sz w:val="18"/>
                <w:szCs w:val="18"/>
              </w:rPr>
              <w:t>337,000</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СОЦИАЛЬНАЯ ПОЛИТИКА</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 </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47,874</w:t>
            </w:r>
          </w:p>
        </w:tc>
        <w:tc>
          <w:tcPr>
            <w:tcW w:w="1087"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49,791</w:t>
            </w:r>
          </w:p>
        </w:tc>
        <w:tc>
          <w:tcPr>
            <w:tcW w:w="1064" w:type="dxa"/>
            <w:tcBorders>
              <w:top w:val="nil"/>
              <w:left w:val="nil"/>
              <w:bottom w:val="single" w:sz="4" w:space="0" w:color="auto"/>
              <w:right w:val="single" w:sz="4" w:space="0" w:color="auto"/>
            </w:tcBorders>
          </w:tcPr>
          <w:p w:rsidR="001B575A" w:rsidRPr="006C30A8" w:rsidRDefault="001B575A" w:rsidP="00687989">
            <w:pPr>
              <w:jc w:val="right"/>
              <w:rPr>
                <w:b/>
                <w:bCs/>
                <w:sz w:val="18"/>
                <w:szCs w:val="18"/>
              </w:rPr>
            </w:pPr>
            <w:r w:rsidRPr="006C30A8">
              <w:rPr>
                <w:b/>
                <w:bCs/>
                <w:sz w:val="18"/>
                <w:szCs w:val="18"/>
              </w:rPr>
              <w:t>51,789</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b/>
                <w:bCs/>
                <w:sz w:val="18"/>
                <w:szCs w:val="18"/>
              </w:rPr>
            </w:pPr>
            <w:r w:rsidRPr="006C30A8">
              <w:rPr>
                <w:b/>
                <w:bCs/>
                <w:sz w:val="18"/>
                <w:szCs w:val="18"/>
              </w:rPr>
              <w:t>Пенсионное обеспечение</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b/>
                <w:bCs/>
                <w:sz w:val="18"/>
                <w:szCs w:val="18"/>
              </w:rPr>
            </w:pPr>
            <w:r w:rsidRPr="006C30A8">
              <w:rPr>
                <w:b/>
                <w:bCs/>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b/>
                <w:bCs/>
                <w:sz w:val="18"/>
                <w:szCs w:val="18"/>
              </w:rPr>
            </w:pPr>
            <w:r w:rsidRPr="006C30A8">
              <w:rPr>
                <w:b/>
                <w:bCs/>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b/>
                <w:bCs/>
                <w:sz w:val="18"/>
                <w:szCs w:val="18"/>
              </w:rPr>
            </w:pPr>
            <w:r w:rsidRPr="006C30A8">
              <w:rPr>
                <w:b/>
                <w:bCs/>
                <w:sz w:val="18"/>
                <w:szCs w:val="18"/>
              </w:rPr>
              <w:t>01</w:t>
            </w:r>
          </w:p>
        </w:tc>
        <w:tc>
          <w:tcPr>
            <w:tcW w:w="465"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446"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474"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716"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b/>
                <w:bCs/>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
                <w:bCs/>
                <w:sz w:val="18"/>
                <w:szCs w:val="18"/>
              </w:rPr>
            </w:pPr>
            <w:r w:rsidRPr="006C30A8">
              <w:rPr>
                <w:b/>
                <w:bCs/>
                <w:sz w:val="18"/>
                <w:szCs w:val="18"/>
              </w:rPr>
              <w:t>47,874</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
                <w:bCs/>
                <w:sz w:val="18"/>
                <w:szCs w:val="18"/>
              </w:rPr>
              <w:t>49,791</w:t>
            </w:r>
          </w:p>
        </w:tc>
        <w:tc>
          <w:tcPr>
            <w:tcW w:w="1064" w:type="dxa"/>
            <w:tcBorders>
              <w:top w:val="nil"/>
              <w:left w:val="nil"/>
              <w:bottom w:val="single" w:sz="4" w:space="0" w:color="auto"/>
              <w:right w:val="single" w:sz="4" w:space="0" w:color="auto"/>
            </w:tcBorders>
          </w:tcPr>
          <w:p w:rsidR="001B575A" w:rsidRPr="006C30A8" w:rsidRDefault="001B575A" w:rsidP="00687989">
            <w:pPr>
              <w:jc w:val="right"/>
            </w:pPr>
            <w:r w:rsidRPr="006C30A8">
              <w:rPr>
                <w:b/>
                <w:bCs/>
                <w:sz w:val="18"/>
                <w:szCs w:val="18"/>
              </w:rPr>
              <w:t>51,789</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Непрограммные мероприятия</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00000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47,874</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49,791</w:t>
            </w:r>
          </w:p>
        </w:tc>
        <w:tc>
          <w:tcPr>
            <w:tcW w:w="1064"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51,789</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Доплаты к пенсиям за выслугу лет муниципальным служащим</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11320</w:t>
            </w:r>
          </w:p>
        </w:tc>
        <w:tc>
          <w:tcPr>
            <w:tcW w:w="699" w:type="dxa"/>
            <w:tcBorders>
              <w:top w:val="nil"/>
              <w:left w:val="nil"/>
              <w:bottom w:val="single" w:sz="4" w:space="0" w:color="auto"/>
              <w:right w:val="single" w:sz="4" w:space="0" w:color="auto"/>
            </w:tcBorders>
            <w:noWrap/>
          </w:tcPr>
          <w:p w:rsidR="001B575A" w:rsidRPr="006C30A8" w:rsidRDefault="001B575A" w:rsidP="00687989">
            <w:pPr>
              <w:jc w:val="center"/>
              <w:rPr>
                <w:sz w:val="18"/>
                <w:szCs w:val="18"/>
              </w:rPr>
            </w:pP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47,874</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49,791</w:t>
            </w:r>
          </w:p>
        </w:tc>
        <w:tc>
          <w:tcPr>
            <w:tcW w:w="1064"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51,789</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11320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300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47,874</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49,791</w:t>
            </w:r>
          </w:p>
        </w:tc>
        <w:tc>
          <w:tcPr>
            <w:tcW w:w="1064"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51,789</w:t>
            </w:r>
          </w:p>
        </w:tc>
      </w:tr>
      <w:tr w:rsidR="001B575A" w:rsidRPr="006C30A8" w:rsidTr="00687989">
        <w:trPr>
          <w:trHeight w:val="255"/>
        </w:trPr>
        <w:tc>
          <w:tcPr>
            <w:tcW w:w="479" w:type="dxa"/>
            <w:tcBorders>
              <w:top w:val="nil"/>
              <w:left w:val="single" w:sz="4" w:space="0" w:color="auto"/>
              <w:bottom w:val="single" w:sz="4" w:space="0" w:color="auto"/>
              <w:right w:val="single" w:sz="4" w:space="0" w:color="auto"/>
            </w:tcBorders>
            <w:noWrap/>
          </w:tcPr>
          <w:p w:rsidR="001B575A" w:rsidRPr="006C30A8" w:rsidRDefault="001B575A" w:rsidP="00687989">
            <w:pPr>
              <w:jc w:val="center"/>
              <w:rPr>
                <w:b/>
                <w:bCs/>
                <w:sz w:val="18"/>
                <w:szCs w:val="18"/>
              </w:rPr>
            </w:pPr>
          </w:p>
        </w:tc>
        <w:tc>
          <w:tcPr>
            <w:tcW w:w="3298" w:type="dxa"/>
            <w:tcBorders>
              <w:top w:val="nil"/>
              <w:left w:val="nil"/>
              <w:bottom w:val="single" w:sz="4" w:space="0" w:color="auto"/>
              <w:right w:val="single" w:sz="4" w:space="0" w:color="auto"/>
            </w:tcBorders>
            <w:noWrap/>
            <w:hideMark/>
          </w:tcPr>
          <w:p w:rsidR="001B575A" w:rsidRPr="006C30A8" w:rsidRDefault="001B575A" w:rsidP="00687989">
            <w:pPr>
              <w:rPr>
                <w:sz w:val="18"/>
                <w:szCs w:val="18"/>
              </w:rPr>
            </w:pPr>
            <w:r w:rsidRPr="006C30A8">
              <w:rPr>
                <w:sz w:val="18"/>
                <w:szCs w:val="18"/>
              </w:rPr>
              <w:t>Публичные нормативные социальные выплаты населению</w:t>
            </w:r>
          </w:p>
        </w:tc>
        <w:tc>
          <w:tcPr>
            <w:tcW w:w="540" w:type="dxa"/>
            <w:tcBorders>
              <w:top w:val="nil"/>
              <w:left w:val="nil"/>
              <w:bottom w:val="single" w:sz="4" w:space="0" w:color="auto"/>
              <w:right w:val="single" w:sz="4" w:space="0" w:color="auto"/>
            </w:tcBorders>
            <w:noWrap/>
            <w:hideMark/>
          </w:tcPr>
          <w:p w:rsidR="001B575A" w:rsidRPr="006C30A8" w:rsidRDefault="001B575A" w:rsidP="00687989">
            <w:pPr>
              <w:jc w:val="right"/>
              <w:rPr>
                <w:sz w:val="18"/>
                <w:szCs w:val="18"/>
              </w:rPr>
            </w:pPr>
            <w:r w:rsidRPr="006C30A8">
              <w:rPr>
                <w:sz w:val="18"/>
                <w:szCs w:val="18"/>
              </w:rPr>
              <w:t>901</w:t>
            </w:r>
          </w:p>
        </w:tc>
        <w:tc>
          <w:tcPr>
            <w:tcW w:w="540" w:type="dxa"/>
            <w:tcBorders>
              <w:top w:val="nil"/>
              <w:left w:val="nil"/>
              <w:bottom w:val="single" w:sz="4" w:space="0" w:color="auto"/>
              <w:right w:val="single" w:sz="4" w:space="0" w:color="auto"/>
            </w:tcBorders>
            <w:hideMark/>
          </w:tcPr>
          <w:p w:rsidR="001B575A" w:rsidRPr="006C30A8" w:rsidRDefault="001B575A" w:rsidP="00687989">
            <w:pPr>
              <w:jc w:val="right"/>
              <w:rPr>
                <w:sz w:val="18"/>
                <w:szCs w:val="18"/>
              </w:rPr>
            </w:pPr>
            <w:r w:rsidRPr="006C30A8">
              <w:rPr>
                <w:sz w:val="18"/>
                <w:szCs w:val="18"/>
              </w:rPr>
              <w:t>10</w:t>
            </w:r>
          </w:p>
        </w:tc>
        <w:tc>
          <w:tcPr>
            <w:tcW w:w="440"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01</w:t>
            </w:r>
          </w:p>
        </w:tc>
        <w:tc>
          <w:tcPr>
            <w:tcW w:w="465"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88</w:t>
            </w:r>
          </w:p>
        </w:tc>
        <w:tc>
          <w:tcPr>
            <w:tcW w:w="44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w:t>
            </w:r>
          </w:p>
        </w:tc>
        <w:tc>
          <w:tcPr>
            <w:tcW w:w="474"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00</w:t>
            </w:r>
          </w:p>
        </w:tc>
        <w:tc>
          <w:tcPr>
            <w:tcW w:w="716"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11320</w:t>
            </w:r>
          </w:p>
        </w:tc>
        <w:tc>
          <w:tcPr>
            <w:tcW w:w="699" w:type="dxa"/>
            <w:tcBorders>
              <w:top w:val="nil"/>
              <w:left w:val="nil"/>
              <w:bottom w:val="single" w:sz="4" w:space="0" w:color="auto"/>
              <w:right w:val="single" w:sz="4" w:space="0" w:color="auto"/>
            </w:tcBorders>
            <w:noWrap/>
            <w:hideMark/>
          </w:tcPr>
          <w:p w:rsidR="001B575A" w:rsidRPr="006C30A8" w:rsidRDefault="001B575A" w:rsidP="00687989">
            <w:pPr>
              <w:jc w:val="center"/>
              <w:rPr>
                <w:sz w:val="18"/>
                <w:szCs w:val="18"/>
              </w:rPr>
            </w:pPr>
            <w:r w:rsidRPr="006C30A8">
              <w:rPr>
                <w:sz w:val="18"/>
                <w:szCs w:val="18"/>
              </w:rPr>
              <w:t>310</w:t>
            </w:r>
          </w:p>
        </w:tc>
        <w:tc>
          <w:tcPr>
            <w:tcW w:w="1092" w:type="dxa"/>
            <w:tcBorders>
              <w:top w:val="nil"/>
              <w:left w:val="nil"/>
              <w:bottom w:val="single" w:sz="4" w:space="0" w:color="auto"/>
              <w:right w:val="single" w:sz="4" w:space="0" w:color="auto"/>
            </w:tcBorders>
            <w:noWrap/>
          </w:tcPr>
          <w:p w:rsidR="001B575A" w:rsidRPr="006C30A8" w:rsidRDefault="001B575A" w:rsidP="00687989">
            <w:pPr>
              <w:jc w:val="right"/>
              <w:rPr>
                <w:bCs/>
                <w:sz w:val="18"/>
                <w:szCs w:val="18"/>
              </w:rPr>
            </w:pPr>
            <w:r w:rsidRPr="006C30A8">
              <w:rPr>
                <w:bCs/>
                <w:sz w:val="18"/>
                <w:szCs w:val="18"/>
              </w:rPr>
              <w:t>47,874</w:t>
            </w:r>
          </w:p>
        </w:tc>
        <w:tc>
          <w:tcPr>
            <w:tcW w:w="1087"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49,791</w:t>
            </w:r>
          </w:p>
        </w:tc>
        <w:tc>
          <w:tcPr>
            <w:tcW w:w="1064" w:type="dxa"/>
            <w:tcBorders>
              <w:top w:val="nil"/>
              <w:left w:val="nil"/>
              <w:bottom w:val="single" w:sz="4" w:space="0" w:color="auto"/>
              <w:right w:val="single" w:sz="4" w:space="0" w:color="auto"/>
            </w:tcBorders>
          </w:tcPr>
          <w:p w:rsidR="001B575A" w:rsidRPr="006C30A8" w:rsidRDefault="001B575A" w:rsidP="00687989">
            <w:pPr>
              <w:jc w:val="right"/>
            </w:pPr>
            <w:r w:rsidRPr="006C30A8">
              <w:rPr>
                <w:bCs/>
                <w:sz w:val="18"/>
                <w:szCs w:val="18"/>
              </w:rPr>
              <w:t>51,789</w:t>
            </w:r>
          </w:p>
        </w:tc>
      </w:tr>
    </w:tbl>
    <w:p w:rsidR="001B575A" w:rsidRPr="006C30A8" w:rsidRDefault="001B575A" w:rsidP="001B575A"/>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Default="001B575A" w:rsidP="001B575A">
      <w:pPr>
        <w:autoSpaceDE w:val="0"/>
        <w:autoSpaceDN w:val="0"/>
        <w:adjustRightInd w:val="0"/>
        <w:jc w:val="right"/>
        <w:rPr>
          <w:sz w:val="20"/>
          <w:szCs w:val="20"/>
        </w:rPr>
      </w:pPr>
    </w:p>
    <w:p w:rsidR="001B575A" w:rsidRPr="007B115A" w:rsidRDefault="001B575A" w:rsidP="001B575A">
      <w:pPr>
        <w:autoSpaceDE w:val="0"/>
        <w:autoSpaceDN w:val="0"/>
        <w:adjustRightInd w:val="0"/>
        <w:jc w:val="right"/>
        <w:rPr>
          <w:sz w:val="20"/>
          <w:szCs w:val="20"/>
        </w:rPr>
      </w:pPr>
      <w:r w:rsidRPr="007B115A">
        <w:rPr>
          <w:sz w:val="20"/>
          <w:szCs w:val="20"/>
        </w:rPr>
        <w:t>Приложение 6</w:t>
      </w:r>
    </w:p>
    <w:p w:rsidR="001B575A" w:rsidRPr="007B115A" w:rsidRDefault="001B575A" w:rsidP="001B575A">
      <w:pPr>
        <w:autoSpaceDE w:val="0"/>
        <w:autoSpaceDN w:val="0"/>
        <w:adjustRightInd w:val="0"/>
        <w:jc w:val="right"/>
        <w:rPr>
          <w:sz w:val="20"/>
          <w:szCs w:val="20"/>
        </w:rPr>
      </w:pPr>
      <w:r w:rsidRPr="007B115A">
        <w:rPr>
          <w:sz w:val="20"/>
          <w:szCs w:val="20"/>
        </w:rPr>
        <w:t>УТВЕРЖДЕНО</w:t>
      </w:r>
    </w:p>
    <w:p w:rsidR="001B575A" w:rsidRPr="007B115A" w:rsidRDefault="001B575A" w:rsidP="001B575A">
      <w:pPr>
        <w:autoSpaceDE w:val="0"/>
        <w:autoSpaceDN w:val="0"/>
        <w:adjustRightInd w:val="0"/>
        <w:jc w:val="right"/>
        <w:rPr>
          <w:sz w:val="20"/>
          <w:szCs w:val="20"/>
        </w:rPr>
      </w:pPr>
      <w:r w:rsidRPr="007B115A">
        <w:rPr>
          <w:sz w:val="20"/>
          <w:szCs w:val="20"/>
        </w:rPr>
        <w:t xml:space="preserve">Решением Комитета местного самоуправления </w:t>
      </w:r>
    </w:p>
    <w:p w:rsidR="001B575A" w:rsidRPr="007B115A" w:rsidRDefault="001B575A" w:rsidP="001B575A">
      <w:pPr>
        <w:autoSpaceDE w:val="0"/>
        <w:autoSpaceDN w:val="0"/>
        <w:adjustRightInd w:val="0"/>
        <w:jc w:val="right"/>
        <w:rPr>
          <w:sz w:val="20"/>
          <w:szCs w:val="20"/>
        </w:rPr>
      </w:pPr>
      <w:r w:rsidRPr="007B115A">
        <w:rPr>
          <w:sz w:val="20"/>
          <w:szCs w:val="20"/>
        </w:rPr>
        <w:t xml:space="preserve">Елизаветинского сельсовета Мокшанского района </w:t>
      </w:r>
    </w:p>
    <w:p w:rsidR="001B575A" w:rsidRPr="007B115A" w:rsidRDefault="001B575A" w:rsidP="001B575A">
      <w:pPr>
        <w:autoSpaceDE w:val="0"/>
        <w:autoSpaceDN w:val="0"/>
        <w:adjustRightInd w:val="0"/>
        <w:jc w:val="right"/>
        <w:rPr>
          <w:sz w:val="20"/>
          <w:szCs w:val="20"/>
        </w:rPr>
      </w:pPr>
      <w:r w:rsidRPr="007B115A">
        <w:rPr>
          <w:sz w:val="20"/>
          <w:szCs w:val="20"/>
        </w:rPr>
        <w:t>Пензенской области</w:t>
      </w:r>
    </w:p>
    <w:p w:rsidR="001B575A" w:rsidRPr="007B115A" w:rsidRDefault="001B575A" w:rsidP="001B575A">
      <w:pPr>
        <w:tabs>
          <w:tab w:val="left" w:pos="2440"/>
        </w:tabs>
        <w:ind w:left="360"/>
        <w:jc w:val="right"/>
        <w:rPr>
          <w:sz w:val="20"/>
          <w:szCs w:val="20"/>
        </w:rPr>
      </w:pPr>
      <w:r w:rsidRPr="007B115A">
        <w:rPr>
          <w:sz w:val="20"/>
          <w:szCs w:val="20"/>
        </w:rPr>
        <w:t xml:space="preserve">от </w:t>
      </w:r>
      <w:r>
        <w:rPr>
          <w:sz w:val="20"/>
          <w:szCs w:val="20"/>
        </w:rPr>
        <w:t xml:space="preserve">14.03.2025 </w:t>
      </w:r>
      <w:r w:rsidRPr="007B115A">
        <w:rPr>
          <w:sz w:val="20"/>
          <w:szCs w:val="20"/>
        </w:rPr>
        <w:t xml:space="preserve">№ </w:t>
      </w:r>
      <w:r>
        <w:rPr>
          <w:sz w:val="20"/>
          <w:szCs w:val="20"/>
        </w:rPr>
        <w:t>73-21/8</w:t>
      </w:r>
    </w:p>
    <w:p w:rsidR="001B575A" w:rsidRPr="007B115A" w:rsidRDefault="001B575A" w:rsidP="001B575A">
      <w:pPr>
        <w:tabs>
          <w:tab w:val="left" w:pos="2440"/>
        </w:tabs>
        <w:ind w:left="360"/>
        <w:jc w:val="right"/>
      </w:pPr>
    </w:p>
    <w:p w:rsidR="001B575A" w:rsidRPr="007B115A" w:rsidRDefault="001B575A" w:rsidP="001B575A">
      <w:pPr>
        <w:autoSpaceDE w:val="0"/>
        <w:autoSpaceDN w:val="0"/>
        <w:adjustRightInd w:val="0"/>
        <w:jc w:val="right"/>
      </w:pPr>
    </w:p>
    <w:p w:rsidR="001B575A" w:rsidRPr="007B115A" w:rsidRDefault="001B575A" w:rsidP="001B575A">
      <w:pPr>
        <w:autoSpaceDE w:val="0"/>
        <w:autoSpaceDN w:val="0"/>
        <w:adjustRightInd w:val="0"/>
        <w:jc w:val="center"/>
        <w:rPr>
          <w:b/>
        </w:rPr>
      </w:pPr>
      <w:r w:rsidRPr="007B115A">
        <w:rPr>
          <w:b/>
        </w:rPr>
        <w:t>Распределение иных межбюджетных трансфертов на 2025 год и на плановый период 2026 и 2027 годов, предоставляемых из бюджета Елизаветинского сельсовета</w:t>
      </w:r>
    </w:p>
    <w:p w:rsidR="001B575A" w:rsidRPr="007B115A" w:rsidRDefault="001B575A" w:rsidP="001B575A">
      <w:pPr>
        <w:autoSpaceDE w:val="0"/>
        <w:autoSpaceDN w:val="0"/>
        <w:adjustRightInd w:val="0"/>
        <w:jc w:val="center"/>
        <w:rPr>
          <w:b/>
        </w:rPr>
      </w:pPr>
      <w:r w:rsidRPr="007B115A">
        <w:rPr>
          <w:b/>
        </w:rPr>
        <w:t>другим бюджетам бюджетной системы Российской Федерации</w:t>
      </w:r>
    </w:p>
    <w:p w:rsidR="001B575A" w:rsidRPr="007B115A" w:rsidRDefault="001B575A" w:rsidP="001B575A">
      <w:pPr>
        <w:autoSpaceDE w:val="0"/>
        <w:autoSpaceDN w:val="0"/>
        <w:adjustRightInd w:val="0"/>
        <w:jc w:val="center"/>
        <w:rPr>
          <w:b/>
        </w:rPr>
      </w:pPr>
    </w:p>
    <w:p w:rsidR="001B575A" w:rsidRPr="007B115A" w:rsidRDefault="001B575A" w:rsidP="001B575A">
      <w:pPr>
        <w:autoSpaceDE w:val="0"/>
        <w:autoSpaceDN w:val="0"/>
        <w:adjustRightInd w:val="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7"/>
        <w:gridCol w:w="2408"/>
        <w:gridCol w:w="1349"/>
        <w:gridCol w:w="1126"/>
        <w:gridCol w:w="1226"/>
      </w:tblGrid>
      <w:tr w:rsidR="001B575A" w:rsidRPr="007B115A" w:rsidTr="00687989">
        <w:trPr>
          <w:trHeight w:val="562"/>
        </w:trPr>
        <w:tc>
          <w:tcPr>
            <w:tcW w:w="4027"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360"/>
              <w:jc w:val="center"/>
              <w:rPr>
                <w:sz w:val="22"/>
                <w:szCs w:val="22"/>
              </w:rPr>
            </w:pPr>
            <w:r w:rsidRPr="007B115A">
              <w:rPr>
                <w:sz w:val="22"/>
                <w:szCs w:val="22"/>
              </w:rPr>
              <w:t>Наименование иных межбюджетных трансфертов</w:t>
            </w:r>
          </w:p>
        </w:tc>
        <w:tc>
          <w:tcPr>
            <w:tcW w:w="2408"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175"/>
              <w:jc w:val="center"/>
              <w:rPr>
                <w:sz w:val="22"/>
                <w:szCs w:val="22"/>
              </w:rPr>
            </w:pPr>
            <w:r w:rsidRPr="007B115A">
              <w:rPr>
                <w:sz w:val="22"/>
                <w:szCs w:val="22"/>
              </w:rPr>
              <w:t>Наименование муниципального образования, которому предоставляются иные межбюджетные трансферты</w:t>
            </w:r>
          </w:p>
        </w:tc>
        <w:tc>
          <w:tcPr>
            <w:tcW w:w="1349"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38"/>
              <w:jc w:val="center"/>
              <w:rPr>
                <w:sz w:val="22"/>
                <w:szCs w:val="22"/>
              </w:rPr>
            </w:pPr>
            <w:r w:rsidRPr="007B115A">
              <w:rPr>
                <w:sz w:val="22"/>
                <w:szCs w:val="22"/>
              </w:rPr>
              <w:t>Сумма, на 2025 год тыс.руб.</w:t>
            </w:r>
          </w:p>
        </w:tc>
        <w:tc>
          <w:tcPr>
            <w:tcW w:w="1126"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42"/>
              <w:jc w:val="center"/>
              <w:rPr>
                <w:sz w:val="22"/>
                <w:szCs w:val="22"/>
              </w:rPr>
            </w:pPr>
            <w:r w:rsidRPr="007B115A">
              <w:rPr>
                <w:sz w:val="22"/>
                <w:szCs w:val="22"/>
              </w:rPr>
              <w:t>Сумма на 2026 год, тыс.руб..</w:t>
            </w:r>
          </w:p>
        </w:tc>
        <w:tc>
          <w:tcPr>
            <w:tcW w:w="1226"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autoSpaceDE w:val="0"/>
              <w:autoSpaceDN w:val="0"/>
              <w:adjustRightInd w:val="0"/>
              <w:jc w:val="center"/>
              <w:rPr>
                <w:sz w:val="22"/>
                <w:szCs w:val="22"/>
              </w:rPr>
            </w:pPr>
            <w:r w:rsidRPr="007B115A">
              <w:rPr>
                <w:sz w:val="22"/>
                <w:szCs w:val="22"/>
              </w:rPr>
              <w:t>Сумма на 2027 год, тыс.руб.</w:t>
            </w:r>
          </w:p>
        </w:tc>
      </w:tr>
      <w:tr w:rsidR="001B575A" w:rsidRPr="007B115A" w:rsidTr="00687989">
        <w:trPr>
          <w:trHeight w:val="758"/>
        </w:trPr>
        <w:tc>
          <w:tcPr>
            <w:tcW w:w="4027"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rPr>
                <w:sz w:val="22"/>
                <w:szCs w:val="22"/>
              </w:rPr>
            </w:pPr>
            <w:r w:rsidRPr="007B115A">
              <w:rPr>
                <w:sz w:val="22"/>
                <w:szCs w:val="22"/>
              </w:rPr>
              <w:lastRenderedPageBreak/>
              <w:t>Иные межбюджетные трансферты на исполнение полномочий поселений по исполнению бюджетов поселений</w:t>
            </w:r>
          </w:p>
        </w:tc>
        <w:tc>
          <w:tcPr>
            <w:tcW w:w="2408"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jc w:val="center"/>
              <w:rPr>
                <w:sz w:val="22"/>
                <w:szCs w:val="22"/>
              </w:rPr>
            </w:pPr>
            <w:r w:rsidRPr="007B115A">
              <w:rPr>
                <w:sz w:val="22"/>
                <w:szCs w:val="22"/>
              </w:rPr>
              <w:t>Мокшанский район Пензенской области</w:t>
            </w:r>
          </w:p>
        </w:tc>
        <w:tc>
          <w:tcPr>
            <w:tcW w:w="1349"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360"/>
              <w:jc w:val="center"/>
              <w:rPr>
                <w:sz w:val="22"/>
                <w:szCs w:val="22"/>
              </w:rPr>
            </w:pPr>
            <w:r w:rsidRPr="007B115A">
              <w:rPr>
                <w:sz w:val="22"/>
                <w:szCs w:val="22"/>
              </w:rPr>
              <w:t>2,000</w:t>
            </w:r>
          </w:p>
        </w:tc>
        <w:tc>
          <w:tcPr>
            <w:tcW w:w="1126"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360"/>
              <w:jc w:val="center"/>
              <w:rPr>
                <w:sz w:val="22"/>
                <w:szCs w:val="22"/>
              </w:rPr>
            </w:pPr>
            <w:r w:rsidRPr="007B115A">
              <w:rPr>
                <w:sz w:val="22"/>
                <w:szCs w:val="22"/>
              </w:rPr>
              <w:t>0,000</w:t>
            </w:r>
          </w:p>
        </w:tc>
        <w:tc>
          <w:tcPr>
            <w:tcW w:w="1226"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autoSpaceDE w:val="0"/>
              <w:autoSpaceDN w:val="0"/>
              <w:adjustRightInd w:val="0"/>
              <w:jc w:val="center"/>
              <w:rPr>
                <w:sz w:val="22"/>
                <w:szCs w:val="22"/>
              </w:rPr>
            </w:pPr>
            <w:r w:rsidRPr="007B115A">
              <w:rPr>
                <w:sz w:val="22"/>
                <w:szCs w:val="22"/>
              </w:rPr>
              <w:t>0,000</w:t>
            </w:r>
          </w:p>
        </w:tc>
      </w:tr>
      <w:tr w:rsidR="001B575A" w:rsidRPr="007B115A" w:rsidTr="00687989">
        <w:trPr>
          <w:trHeight w:val="281"/>
        </w:trPr>
        <w:tc>
          <w:tcPr>
            <w:tcW w:w="4027"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rPr>
                <w:sz w:val="22"/>
                <w:szCs w:val="22"/>
                <w:highlight w:val="yellow"/>
              </w:rPr>
            </w:pPr>
            <w:r w:rsidRPr="007B115A">
              <w:rPr>
                <w:sz w:val="22"/>
                <w:szCs w:val="22"/>
              </w:rPr>
              <w:t xml:space="preserve">Иные межбюджетные трансферты на исполнение полномочий поселений по осуществлению внутреннего финансового контроля </w:t>
            </w:r>
          </w:p>
        </w:tc>
        <w:tc>
          <w:tcPr>
            <w:tcW w:w="2408"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jc w:val="center"/>
              <w:rPr>
                <w:sz w:val="22"/>
                <w:szCs w:val="22"/>
                <w:highlight w:val="yellow"/>
              </w:rPr>
            </w:pPr>
            <w:r w:rsidRPr="007B115A">
              <w:rPr>
                <w:sz w:val="22"/>
                <w:szCs w:val="22"/>
              </w:rPr>
              <w:t>Мокшанский район Пензенской области</w:t>
            </w:r>
          </w:p>
        </w:tc>
        <w:tc>
          <w:tcPr>
            <w:tcW w:w="1349"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360"/>
              <w:jc w:val="center"/>
              <w:rPr>
                <w:sz w:val="22"/>
                <w:szCs w:val="22"/>
              </w:rPr>
            </w:pPr>
            <w:r w:rsidRPr="007B115A">
              <w:rPr>
                <w:sz w:val="22"/>
                <w:szCs w:val="22"/>
              </w:rPr>
              <w:t>0,600</w:t>
            </w:r>
          </w:p>
        </w:tc>
        <w:tc>
          <w:tcPr>
            <w:tcW w:w="1126"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360"/>
              <w:jc w:val="center"/>
              <w:rPr>
                <w:sz w:val="22"/>
                <w:szCs w:val="22"/>
              </w:rPr>
            </w:pPr>
            <w:r w:rsidRPr="007B115A">
              <w:rPr>
                <w:sz w:val="22"/>
                <w:szCs w:val="22"/>
              </w:rPr>
              <w:t>0,000</w:t>
            </w:r>
          </w:p>
        </w:tc>
        <w:tc>
          <w:tcPr>
            <w:tcW w:w="1226" w:type="dxa"/>
            <w:tcBorders>
              <w:top w:val="single" w:sz="4" w:space="0" w:color="auto"/>
              <w:left w:val="single" w:sz="4" w:space="0" w:color="auto"/>
              <w:bottom w:val="single" w:sz="4" w:space="0" w:color="auto"/>
              <w:right w:val="single" w:sz="4" w:space="0" w:color="auto"/>
            </w:tcBorders>
            <w:hideMark/>
          </w:tcPr>
          <w:p w:rsidR="001B575A" w:rsidRPr="007B115A" w:rsidRDefault="001B575A" w:rsidP="00687989">
            <w:pPr>
              <w:spacing w:after="120"/>
              <w:ind w:left="360"/>
              <w:jc w:val="center"/>
              <w:rPr>
                <w:sz w:val="22"/>
                <w:szCs w:val="22"/>
              </w:rPr>
            </w:pPr>
            <w:r w:rsidRPr="007B115A">
              <w:rPr>
                <w:sz w:val="22"/>
                <w:szCs w:val="22"/>
              </w:rPr>
              <w:t>0,000</w:t>
            </w:r>
          </w:p>
        </w:tc>
      </w:tr>
      <w:tr w:rsidR="001B575A" w:rsidRPr="007B115A" w:rsidTr="00687989">
        <w:trPr>
          <w:trHeight w:val="281"/>
        </w:trPr>
        <w:tc>
          <w:tcPr>
            <w:tcW w:w="4027" w:type="dxa"/>
            <w:tcBorders>
              <w:top w:val="single" w:sz="4" w:space="0" w:color="auto"/>
              <w:left w:val="single" w:sz="4" w:space="0" w:color="auto"/>
              <w:bottom w:val="single" w:sz="4" w:space="0" w:color="auto"/>
              <w:right w:val="single" w:sz="4" w:space="0" w:color="auto"/>
            </w:tcBorders>
            <w:vAlign w:val="center"/>
            <w:hideMark/>
          </w:tcPr>
          <w:p w:rsidR="001B575A" w:rsidRPr="007B115A" w:rsidRDefault="001B575A" w:rsidP="00687989">
            <w:pPr>
              <w:rPr>
                <w:sz w:val="22"/>
                <w:szCs w:val="22"/>
              </w:rPr>
            </w:pPr>
            <w:r w:rsidRPr="007B115A">
              <w:rPr>
                <w:sz w:val="22"/>
                <w:szCs w:val="22"/>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408" w:type="dxa"/>
            <w:tcBorders>
              <w:top w:val="single" w:sz="4" w:space="0" w:color="auto"/>
              <w:left w:val="single" w:sz="4" w:space="0" w:color="auto"/>
              <w:bottom w:val="single" w:sz="4" w:space="0" w:color="auto"/>
              <w:right w:val="single" w:sz="4" w:space="0" w:color="auto"/>
            </w:tcBorders>
            <w:vAlign w:val="center"/>
            <w:hideMark/>
          </w:tcPr>
          <w:p w:rsidR="001B575A" w:rsidRPr="007B115A" w:rsidRDefault="001B575A" w:rsidP="00687989">
            <w:pPr>
              <w:ind w:hanging="8"/>
              <w:jc w:val="center"/>
              <w:rPr>
                <w:sz w:val="22"/>
                <w:szCs w:val="22"/>
              </w:rPr>
            </w:pPr>
            <w:r w:rsidRPr="007B115A">
              <w:rPr>
                <w:sz w:val="22"/>
                <w:szCs w:val="22"/>
              </w:rPr>
              <w:t>Мокшанский район Пензенской области</w:t>
            </w:r>
          </w:p>
        </w:tc>
        <w:tc>
          <w:tcPr>
            <w:tcW w:w="1349" w:type="dxa"/>
            <w:tcBorders>
              <w:top w:val="single" w:sz="4" w:space="0" w:color="auto"/>
              <w:left w:val="single" w:sz="4" w:space="0" w:color="auto"/>
              <w:bottom w:val="single" w:sz="4" w:space="0" w:color="auto"/>
              <w:right w:val="single" w:sz="4" w:space="0" w:color="auto"/>
            </w:tcBorders>
            <w:vAlign w:val="center"/>
            <w:hideMark/>
          </w:tcPr>
          <w:p w:rsidR="001B575A" w:rsidRPr="007B115A" w:rsidRDefault="001B575A" w:rsidP="00687989">
            <w:pPr>
              <w:ind w:hanging="172"/>
              <w:jc w:val="right"/>
              <w:rPr>
                <w:sz w:val="22"/>
                <w:szCs w:val="22"/>
              </w:rPr>
            </w:pPr>
            <w:r w:rsidRPr="007B115A">
              <w:rPr>
                <w:sz w:val="22"/>
                <w:szCs w:val="22"/>
              </w:rPr>
              <w:t>244,600</w:t>
            </w:r>
          </w:p>
        </w:tc>
        <w:tc>
          <w:tcPr>
            <w:tcW w:w="1126" w:type="dxa"/>
            <w:tcBorders>
              <w:top w:val="single" w:sz="4" w:space="0" w:color="auto"/>
              <w:left w:val="single" w:sz="4" w:space="0" w:color="auto"/>
              <w:bottom w:val="single" w:sz="4" w:space="0" w:color="auto"/>
              <w:right w:val="single" w:sz="4" w:space="0" w:color="auto"/>
            </w:tcBorders>
            <w:vAlign w:val="center"/>
          </w:tcPr>
          <w:p w:rsidR="001B575A" w:rsidRPr="007B115A" w:rsidRDefault="001B575A" w:rsidP="00687989">
            <w:pPr>
              <w:jc w:val="right"/>
              <w:rPr>
                <w:b/>
                <w:i/>
                <w:sz w:val="22"/>
                <w:szCs w:val="22"/>
                <w:lang w:val="en-GB" w:eastAsia="en-US"/>
              </w:rPr>
            </w:pPr>
            <w:r w:rsidRPr="007B115A">
              <w:rPr>
                <w:sz w:val="22"/>
                <w:szCs w:val="22"/>
              </w:rPr>
              <w:t>244,600</w:t>
            </w:r>
          </w:p>
          <w:p w:rsidR="001B575A" w:rsidRPr="007B115A" w:rsidRDefault="001B575A" w:rsidP="00687989">
            <w:pPr>
              <w:jc w:val="right"/>
              <w:rPr>
                <w:b/>
                <w:i/>
                <w:sz w:val="22"/>
                <w:szCs w:val="22"/>
                <w:lang w:val="en-GB" w:eastAsia="en-US"/>
              </w:rPr>
            </w:pPr>
          </w:p>
        </w:tc>
        <w:tc>
          <w:tcPr>
            <w:tcW w:w="1226" w:type="dxa"/>
            <w:tcBorders>
              <w:top w:val="single" w:sz="4" w:space="0" w:color="auto"/>
              <w:left w:val="single" w:sz="4" w:space="0" w:color="auto"/>
              <w:bottom w:val="single" w:sz="4" w:space="0" w:color="auto"/>
              <w:right w:val="single" w:sz="4" w:space="0" w:color="auto"/>
            </w:tcBorders>
          </w:tcPr>
          <w:p w:rsidR="001B575A" w:rsidRPr="007B115A" w:rsidRDefault="001B575A" w:rsidP="00687989">
            <w:pPr>
              <w:spacing w:after="120"/>
              <w:ind w:left="360"/>
              <w:jc w:val="right"/>
              <w:rPr>
                <w:sz w:val="22"/>
                <w:szCs w:val="22"/>
              </w:rPr>
            </w:pPr>
          </w:p>
          <w:p w:rsidR="001B575A" w:rsidRPr="007B115A" w:rsidRDefault="001B575A" w:rsidP="00687989">
            <w:pPr>
              <w:spacing w:after="120"/>
              <w:ind w:left="360"/>
              <w:jc w:val="right"/>
              <w:rPr>
                <w:sz w:val="22"/>
                <w:szCs w:val="22"/>
              </w:rPr>
            </w:pPr>
            <w:r w:rsidRPr="007B115A">
              <w:rPr>
                <w:sz w:val="22"/>
                <w:szCs w:val="22"/>
              </w:rPr>
              <w:t>0,000</w:t>
            </w:r>
          </w:p>
        </w:tc>
      </w:tr>
      <w:tr w:rsidR="001B575A" w:rsidRPr="007B115A" w:rsidTr="00687989">
        <w:trPr>
          <w:trHeight w:val="281"/>
        </w:trPr>
        <w:tc>
          <w:tcPr>
            <w:tcW w:w="4027" w:type="dxa"/>
            <w:tcBorders>
              <w:top w:val="single" w:sz="4" w:space="0" w:color="auto"/>
              <w:left w:val="single" w:sz="4" w:space="0" w:color="auto"/>
              <w:bottom w:val="single" w:sz="4" w:space="0" w:color="auto"/>
              <w:right w:val="single" w:sz="4" w:space="0" w:color="auto"/>
            </w:tcBorders>
            <w:vAlign w:val="center"/>
          </w:tcPr>
          <w:p w:rsidR="001B575A" w:rsidRPr="00EB3B67" w:rsidRDefault="001B575A" w:rsidP="00687989">
            <w:pPr>
              <w:rPr>
                <w:color w:val="000000"/>
                <w:sz w:val="22"/>
                <w:szCs w:val="22"/>
              </w:rPr>
            </w:pPr>
            <w:r w:rsidRPr="00EB3B67">
              <w:rPr>
                <w:sz w:val="22"/>
                <w:szCs w:val="22"/>
              </w:rPr>
              <w:t>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2408" w:type="dxa"/>
            <w:tcBorders>
              <w:top w:val="single" w:sz="4" w:space="0" w:color="auto"/>
              <w:left w:val="single" w:sz="4" w:space="0" w:color="auto"/>
              <w:bottom w:val="single" w:sz="4" w:space="0" w:color="auto"/>
              <w:right w:val="single" w:sz="4" w:space="0" w:color="auto"/>
            </w:tcBorders>
            <w:vAlign w:val="center"/>
          </w:tcPr>
          <w:p w:rsidR="001B575A" w:rsidRPr="00EB3B67" w:rsidRDefault="001B575A" w:rsidP="00687989">
            <w:pPr>
              <w:ind w:hanging="8"/>
              <w:jc w:val="center"/>
              <w:rPr>
                <w:sz w:val="22"/>
                <w:szCs w:val="22"/>
              </w:rPr>
            </w:pPr>
            <w:r w:rsidRPr="00EB3B67">
              <w:rPr>
                <w:sz w:val="22"/>
                <w:szCs w:val="22"/>
                <w:lang w:eastAsia="en-US"/>
              </w:rPr>
              <w:t>Мокшанский район Пензенской области</w:t>
            </w:r>
          </w:p>
        </w:tc>
        <w:tc>
          <w:tcPr>
            <w:tcW w:w="1349" w:type="dxa"/>
            <w:tcBorders>
              <w:top w:val="single" w:sz="4" w:space="0" w:color="auto"/>
              <w:left w:val="single" w:sz="4" w:space="0" w:color="auto"/>
              <w:bottom w:val="single" w:sz="4" w:space="0" w:color="auto"/>
              <w:right w:val="single" w:sz="4" w:space="0" w:color="auto"/>
            </w:tcBorders>
            <w:vAlign w:val="center"/>
          </w:tcPr>
          <w:p w:rsidR="001B575A" w:rsidRPr="00EB3B67" w:rsidRDefault="001B575A" w:rsidP="00687989">
            <w:pPr>
              <w:ind w:hanging="172"/>
              <w:jc w:val="right"/>
              <w:rPr>
                <w:sz w:val="22"/>
                <w:szCs w:val="22"/>
              </w:rPr>
            </w:pPr>
            <w:r w:rsidRPr="00EB3B67">
              <w:rPr>
                <w:sz w:val="22"/>
                <w:szCs w:val="22"/>
              </w:rPr>
              <w:t>500,000</w:t>
            </w:r>
          </w:p>
        </w:tc>
        <w:tc>
          <w:tcPr>
            <w:tcW w:w="1126" w:type="dxa"/>
            <w:tcBorders>
              <w:top w:val="single" w:sz="4" w:space="0" w:color="auto"/>
              <w:left w:val="single" w:sz="4" w:space="0" w:color="auto"/>
              <w:bottom w:val="single" w:sz="4" w:space="0" w:color="auto"/>
              <w:right w:val="single" w:sz="4" w:space="0" w:color="auto"/>
            </w:tcBorders>
            <w:vAlign w:val="center"/>
          </w:tcPr>
          <w:p w:rsidR="001B575A" w:rsidRPr="00EB3B67" w:rsidRDefault="001B575A" w:rsidP="00687989">
            <w:pPr>
              <w:jc w:val="right"/>
              <w:rPr>
                <w:sz w:val="22"/>
                <w:szCs w:val="22"/>
              </w:rPr>
            </w:pPr>
            <w:r w:rsidRPr="00EB3B67">
              <w:rPr>
                <w:sz w:val="22"/>
                <w:szCs w:val="22"/>
              </w:rPr>
              <w:t>0,000</w:t>
            </w:r>
          </w:p>
        </w:tc>
        <w:tc>
          <w:tcPr>
            <w:tcW w:w="1226" w:type="dxa"/>
            <w:tcBorders>
              <w:top w:val="single" w:sz="4" w:space="0" w:color="auto"/>
              <w:left w:val="single" w:sz="4" w:space="0" w:color="auto"/>
              <w:bottom w:val="single" w:sz="4" w:space="0" w:color="auto"/>
              <w:right w:val="single" w:sz="4" w:space="0" w:color="auto"/>
            </w:tcBorders>
          </w:tcPr>
          <w:p w:rsidR="001B575A" w:rsidRPr="00EB3B67" w:rsidRDefault="001B575A" w:rsidP="00687989">
            <w:pPr>
              <w:spacing w:after="120"/>
              <w:ind w:left="360"/>
              <w:jc w:val="right"/>
              <w:rPr>
                <w:sz w:val="22"/>
                <w:szCs w:val="22"/>
              </w:rPr>
            </w:pPr>
          </w:p>
          <w:p w:rsidR="001B575A" w:rsidRDefault="001B575A" w:rsidP="00687989">
            <w:pPr>
              <w:spacing w:after="120"/>
              <w:ind w:left="360"/>
              <w:jc w:val="right"/>
              <w:rPr>
                <w:sz w:val="22"/>
                <w:szCs w:val="22"/>
              </w:rPr>
            </w:pPr>
          </w:p>
          <w:p w:rsidR="001B575A" w:rsidRDefault="001B575A" w:rsidP="00687989">
            <w:pPr>
              <w:spacing w:after="120"/>
              <w:ind w:left="360"/>
              <w:jc w:val="right"/>
              <w:rPr>
                <w:sz w:val="22"/>
                <w:szCs w:val="22"/>
              </w:rPr>
            </w:pPr>
          </w:p>
          <w:p w:rsidR="001B575A" w:rsidRPr="00EB3B67" w:rsidRDefault="001B575A" w:rsidP="00687989">
            <w:pPr>
              <w:spacing w:after="120"/>
              <w:ind w:left="360"/>
              <w:jc w:val="right"/>
              <w:rPr>
                <w:sz w:val="22"/>
                <w:szCs w:val="22"/>
              </w:rPr>
            </w:pPr>
            <w:r w:rsidRPr="00EB3B67">
              <w:rPr>
                <w:sz w:val="22"/>
                <w:szCs w:val="22"/>
              </w:rPr>
              <w:t>0,000</w:t>
            </w:r>
          </w:p>
        </w:tc>
      </w:tr>
    </w:tbl>
    <w:p w:rsidR="001B575A" w:rsidRPr="007B115A" w:rsidRDefault="001B575A" w:rsidP="001B575A">
      <w:pPr>
        <w:autoSpaceDE w:val="0"/>
        <w:autoSpaceDN w:val="0"/>
        <w:adjustRightInd w:val="0"/>
        <w:rPr>
          <w:sz w:val="18"/>
          <w:szCs w:val="18"/>
        </w:rPr>
      </w:pPr>
    </w:p>
    <w:p w:rsidR="001B575A" w:rsidRPr="007B115A" w:rsidRDefault="001B575A" w:rsidP="001B575A">
      <w:pPr>
        <w:autoSpaceDE w:val="0"/>
        <w:autoSpaceDN w:val="0"/>
        <w:adjustRightInd w:val="0"/>
        <w:rPr>
          <w:sz w:val="18"/>
          <w:szCs w:val="18"/>
        </w:rPr>
      </w:pPr>
    </w:p>
    <w:p w:rsidR="00B75D1C" w:rsidRDefault="00B75D1C" w:rsidP="00B75D1C">
      <w:pPr>
        <w:tabs>
          <w:tab w:val="left" w:pos="567"/>
        </w:tabs>
        <w:spacing w:line="216" w:lineRule="auto"/>
        <w:jc w:val="center"/>
        <w:rPr>
          <w:b/>
          <w:bCs/>
          <w:sz w:val="28"/>
          <w:szCs w:val="28"/>
          <w:highlight w:val="green"/>
        </w:rPr>
      </w:pPr>
    </w:p>
    <w:p w:rsidR="00B75D1C" w:rsidRDefault="00B75D1C" w:rsidP="00B75D1C">
      <w:pPr>
        <w:tabs>
          <w:tab w:val="left" w:pos="567"/>
        </w:tabs>
        <w:spacing w:line="216" w:lineRule="auto"/>
        <w:jc w:val="center"/>
        <w:rPr>
          <w:b/>
          <w:bCs/>
          <w:sz w:val="28"/>
          <w:szCs w:val="28"/>
          <w:highlight w:val="green"/>
        </w:rPr>
      </w:pPr>
    </w:p>
    <w:p w:rsidR="00B75D1C" w:rsidRDefault="00B75D1C" w:rsidP="00B75D1C">
      <w:pPr>
        <w:jc w:val="center"/>
        <w:rPr>
          <w:b/>
          <w:bCs/>
          <w:sz w:val="28"/>
          <w:szCs w:val="28"/>
        </w:rPr>
      </w:pPr>
    </w:p>
    <w:p w:rsidR="00B75D1C" w:rsidRDefault="00B75D1C" w:rsidP="00B75D1C">
      <w:r>
        <w:rPr>
          <w:noProof/>
        </w:rPr>
        <w:drawing>
          <wp:anchor distT="0" distB="0" distL="114300" distR="114300" simplePos="0" relativeHeight="251663360" behindDoc="1" locked="0" layoutInCell="1" allowOverlap="1">
            <wp:simplePos x="0" y="0"/>
            <wp:positionH relativeFrom="column">
              <wp:posOffset>2684145</wp:posOffset>
            </wp:positionH>
            <wp:positionV relativeFrom="paragraph">
              <wp:posOffset>-415290</wp:posOffset>
            </wp:positionV>
            <wp:extent cx="800100" cy="1028700"/>
            <wp:effectExtent l="19050" t="0" r="0" b="0"/>
            <wp:wrapTight wrapText="bothSides">
              <wp:wrapPolygon edited="0">
                <wp:start x="-514" y="0"/>
                <wp:lineTo x="-514" y="21200"/>
                <wp:lineTo x="21600" y="21200"/>
                <wp:lineTo x="21600" y="0"/>
                <wp:lineTo x="-514" y="0"/>
              </wp:wrapPolygon>
            </wp:wrapTight>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srcRect/>
                    <a:stretch>
                      <a:fillRect/>
                    </a:stretch>
                  </pic:blipFill>
                  <pic:spPr bwMode="auto">
                    <a:xfrm>
                      <a:off x="0" y="0"/>
                      <a:ext cx="800100" cy="1028700"/>
                    </a:xfrm>
                    <a:prstGeom prst="rect">
                      <a:avLst/>
                    </a:prstGeom>
                    <a:noFill/>
                  </pic:spPr>
                </pic:pic>
              </a:graphicData>
            </a:graphic>
          </wp:anchor>
        </w:drawing>
      </w:r>
    </w:p>
    <w:p w:rsidR="00B75D1C" w:rsidRDefault="00B75D1C" w:rsidP="00B75D1C">
      <w:pPr>
        <w:jc w:val="both"/>
        <w:rPr>
          <w:sz w:val="28"/>
          <w:szCs w:val="28"/>
        </w:rPr>
      </w:pPr>
    </w:p>
    <w:p w:rsidR="00B75D1C" w:rsidRDefault="00B75D1C" w:rsidP="00B75D1C">
      <w:pPr>
        <w:jc w:val="center"/>
        <w:rPr>
          <w:sz w:val="28"/>
          <w:szCs w:val="28"/>
        </w:rPr>
      </w:pPr>
    </w:p>
    <w:p w:rsidR="00B75D1C" w:rsidRDefault="00B75D1C" w:rsidP="00B75D1C">
      <w:pPr>
        <w:jc w:val="center"/>
        <w:rPr>
          <w:sz w:val="28"/>
          <w:szCs w:val="28"/>
        </w:rPr>
      </w:pPr>
    </w:p>
    <w:p w:rsidR="00B75D1C" w:rsidRDefault="00B75D1C" w:rsidP="00B75D1C">
      <w:pPr>
        <w:pStyle w:val="33"/>
        <w:jc w:val="center"/>
        <w:rPr>
          <w:b/>
          <w:bCs/>
          <w:sz w:val="36"/>
          <w:szCs w:val="36"/>
        </w:rPr>
      </w:pPr>
      <w:r>
        <w:rPr>
          <w:b/>
          <w:bCs/>
          <w:sz w:val="36"/>
          <w:szCs w:val="36"/>
        </w:rPr>
        <w:t>АДМИНИСТРАЦИЯ ЕЛИЗАВЕТИНСКОГО СЕЛЬСОВЕТА МОКШАНСКОГО РАЙОНА ПЕНЗЕНСКОЙ ОБЛАСТИ</w:t>
      </w:r>
    </w:p>
    <w:p w:rsidR="00B75D1C" w:rsidRPr="0091528F" w:rsidRDefault="00B75D1C" w:rsidP="00B75D1C">
      <w:pPr>
        <w:pStyle w:val="33"/>
        <w:jc w:val="center"/>
        <w:rPr>
          <w:sz w:val="24"/>
          <w:szCs w:val="24"/>
        </w:rPr>
      </w:pPr>
    </w:p>
    <w:p w:rsidR="00B75D1C" w:rsidRPr="0091528F" w:rsidRDefault="00B75D1C" w:rsidP="00B75D1C">
      <w:pPr>
        <w:pStyle w:val="33"/>
        <w:jc w:val="center"/>
        <w:rPr>
          <w:b/>
          <w:bCs/>
          <w:sz w:val="24"/>
          <w:szCs w:val="24"/>
        </w:rPr>
      </w:pPr>
      <w:r w:rsidRPr="0091528F">
        <w:rPr>
          <w:b/>
          <w:bCs/>
          <w:sz w:val="24"/>
          <w:szCs w:val="24"/>
        </w:rPr>
        <w:t>ПОСТАНОВЛЕНИЕ</w:t>
      </w:r>
    </w:p>
    <w:p w:rsidR="00B75D1C" w:rsidRPr="0091528F" w:rsidRDefault="00B75D1C" w:rsidP="00B75D1C">
      <w:pPr>
        <w:pStyle w:val="33"/>
        <w:jc w:val="center"/>
        <w:rPr>
          <w:sz w:val="24"/>
          <w:szCs w:val="24"/>
        </w:rPr>
      </w:pPr>
      <w:r w:rsidRPr="0091528F">
        <w:rPr>
          <w:sz w:val="24"/>
          <w:szCs w:val="24"/>
        </w:rPr>
        <w:t xml:space="preserve">от </w:t>
      </w:r>
      <w:r>
        <w:rPr>
          <w:sz w:val="24"/>
          <w:szCs w:val="24"/>
        </w:rPr>
        <w:t>14.03.2025 № 17</w:t>
      </w:r>
    </w:p>
    <w:p w:rsidR="00B75D1C" w:rsidRDefault="00B75D1C" w:rsidP="00B75D1C">
      <w:pPr>
        <w:ind w:right="15"/>
        <w:jc w:val="center"/>
      </w:pPr>
      <w:r w:rsidRPr="0091528F">
        <w:t>с.Елизаветино</w:t>
      </w:r>
    </w:p>
    <w:p w:rsidR="00B75D1C" w:rsidRPr="00424C08" w:rsidRDefault="00B75D1C" w:rsidP="00B75D1C">
      <w:pPr>
        <w:ind w:right="15"/>
        <w:jc w:val="center"/>
        <w:rPr>
          <w:b/>
        </w:rPr>
      </w:pPr>
    </w:p>
    <w:p w:rsidR="00B75D1C" w:rsidRPr="00424C08" w:rsidRDefault="00B75D1C" w:rsidP="00B75D1C">
      <w:pPr>
        <w:jc w:val="center"/>
        <w:rPr>
          <w:b/>
        </w:rPr>
      </w:pPr>
      <w:r w:rsidRPr="00424C08">
        <w:rPr>
          <w:b/>
        </w:rPr>
        <w:t xml:space="preserve">О внесении изменений в постановление администрации Елизаветинского сельсовета Мокшанского района Пензенской </w:t>
      </w:r>
      <w:r w:rsidRPr="00507B20">
        <w:rPr>
          <w:b/>
        </w:rPr>
        <w:t>области от 28.11.2024 № 58 «Об</w:t>
      </w:r>
      <w:r w:rsidRPr="00424C08">
        <w:rPr>
          <w:b/>
        </w:rPr>
        <w:t xml:space="preserve"> утверждении Порядка применения целевых статей расходов бюджета Елизаветинского сельсовета Мокшанского района Пензенской области»</w:t>
      </w:r>
      <w:r w:rsidRPr="002209B3">
        <w:rPr>
          <w:rFonts w:ascii="Arial" w:hAnsi="Arial" w:cs="Arial"/>
          <w:color w:val="000000"/>
          <w:sz w:val="28"/>
          <w:szCs w:val="28"/>
        </w:rPr>
        <w:t xml:space="preserve"> </w:t>
      </w:r>
    </w:p>
    <w:p w:rsidR="00B75D1C" w:rsidRPr="005304E8" w:rsidRDefault="00B75D1C" w:rsidP="00B75D1C">
      <w:pPr>
        <w:autoSpaceDE w:val="0"/>
        <w:autoSpaceDN w:val="0"/>
        <w:adjustRightInd w:val="0"/>
        <w:ind w:firstLine="709"/>
        <w:jc w:val="both"/>
      </w:pPr>
    </w:p>
    <w:p w:rsidR="00B75D1C" w:rsidRPr="00BE1A61" w:rsidRDefault="00B75D1C" w:rsidP="00B75D1C">
      <w:pPr>
        <w:autoSpaceDE w:val="0"/>
        <w:autoSpaceDN w:val="0"/>
        <w:adjustRightInd w:val="0"/>
        <w:jc w:val="both"/>
      </w:pPr>
    </w:p>
    <w:p w:rsidR="00B75D1C" w:rsidRPr="005304E8" w:rsidRDefault="00B75D1C" w:rsidP="00B75D1C">
      <w:pPr>
        <w:autoSpaceDE w:val="0"/>
        <w:autoSpaceDN w:val="0"/>
        <w:adjustRightInd w:val="0"/>
        <w:jc w:val="both"/>
      </w:pPr>
      <w:r w:rsidRPr="00BE1A61">
        <w:t xml:space="preserve">      В соответствии со </w:t>
      </w:r>
      <w:hyperlink r:id="rId30" w:history="1">
        <w:r w:rsidRPr="002C300E">
          <w:rPr>
            <w:rStyle w:val="a7"/>
          </w:rPr>
          <w:t>статьями 9</w:t>
        </w:r>
      </w:hyperlink>
      <w:r w:rsidRPr="00BE1A61">
        <w:t xml:space="preserve"> и </w:t>
      </w:r>
      <w:hyperlink r:id="rId31" w:history="1">
        <w:r w:rsidRPr="002C300E">
          <w:rPr>
            <w:rStyle w:val="a7"/>
          </w:rPr>
          <w:t>21</w:t>
        </w:r>
      </w:hyperlink>
      <w:r w:rsidRPr="00BE1A61">
        <w:t xml:space="preserve"> Бюджетного кодекса Российской Федерации, Указаниями о порядке формирования и применения кодов бюджетной классификации Российской Федерации, утвержденными приказом Министерства финансов Российской Федерации от 06.06.2019 г. № 85н </w:t>
      </w:r>
      <w:r w:rsidRPr="00BE1A61">
        <w:lastRenderedPageBreak/>
        <w:t>«О Порядке формирования и применения кодов бюджетной классификации Российской Федерации, их структуру и принципы назначения» (с последующими изменениями)</w:t>
      </w:r>
      <w:r w:rsidRPr="005304E8">
        <w:t xml:space="preserve">, </w:t>
      </w:r>
    </w:p>
    <w:p w:rsidR="00B75D1C" w:rsidRPr="005304E8" w:rsidRDefault="00B75D1C" w:rsidP="00B75D1C">
      <w:pPr>
        <w:autoSpaceDE w:val="0"/>
        <w:autoSpaceDN w:val="0"/>
        <w:adjustRightInd w:val="0"/>
        <w:ind w:firstLine="709"/>
        <w:jc w:val="both"/>
      </w:pPr>
    </w:p>
    <w:p w:rsidR="00B75D1C" w:rsidRPr="005304E8" w:rsidRDefault="00B75D1C" w:rsidP="00B75D1C">
      <w:pPr>
        <w:jc w:val="center"/>
        <w:rPr>
          <w:b/>
          <w:bCs/>
        </w:rPr>
      </w:pPr>
      <w:r w:rsidRPr="005304E8">
        <w:rPr>
          <w:b/>
          <w:bCs/>
        </w:rPr>
        <w:t xml:space="preserve">администрация Елизаветинского сельсовета Мокшанского района Пензенской области  постановляет: </w:t>
      </w:r>
    </w:p>
    <w:p w:rsidR="00B75D1C" w:rsidRPr="005304E8" w:rsidRDefault="00B75D1C" w:rsidP="00B75D1C">
      <w:pPr>
        <w:autoSpaceDE w:val="0"/>
        <w:autoSpaceDN w:val="0"/>
        <w:adjustRightInd w:val="0"/>
        <w:ind w:firstLine="709"/>
        <w:jc w:val="both"/>
      </w:pPr>
    </w:p>
    <w:p w:rsidR="00B75D1C" w:rsidRPr="005304E8" w:rsidRDefault="00B75D1C" w:rsidP="00B75D1C">
      <w:r>
        <w:t xml:space="preserve">            </w:t>
      </w:r>
      <w:r w:rsidRPr="005304E8">
        <w:t>1.Внести в постановление администрации Елизаветинского сельсовета Мокшанског</w:t>
      </w:r>
      <w:r>
        <w:t xml:space="preserve">о района Пензенской </w:t>
      </w:r>
      <w:r w:rsidRPr="00507B20">
        <w:t>области от 28.11.2024 № 58 «Об утверждении</w:t>
      </w:r>
      <w:r w:rsidRPr="005304E8">
        <w:t xml:space="preserve"> Порядка применения целевых статей расходов бюджета Елизаветинского сельсовета Мокшанского района Пензенской области» (далее – постановление) изложив Порядок применения целевых статей расходов бюджета Елизаветинского сельсовета Мокшанского района Пензенской области  в новой редакции.</w:t>
      </w:r>
    </w:p>
    <w:p w:rsidR="00B75D1C" w:rsidRPr="005304E8" w:rsidRDefault="00B75D1C" w:rsidP="00B75D1C">
      <w:pPr>
        <w:ind w:firstLine="720"/>
        <w:jc w:val="both"/>
      </w:pPr>
      <w:r w:rsidRPr="005304E8">
        <w:t>2. Настоящее постановление опубликовать в информационном бюллетене «Елизаветинские вести».</w:t>
      </w:r>
    </w:p>
    <w:p w:rsidR="00B75D1C" w:rsidRPr="005304E8" w:rsidRDefault="00B75D1C" w:rsidP="00B75D1C">
      <w:pPr>
        <w:jc w:val="both"/>
      </w:pPr>
      <w:r w:rsidRPr="005304E8">
        <w:t xml:space="preserve">          3. Настоящее постановление вступает в законную силу на следующий день после дня его официального опубликования.</w:t>
      </w:r>
    </w:p>
    <w:p w:rsidR="00B75D1C" w:rsidRPr="005304E8" w:rsidRDefault="00B75D1C" w:rsidP="00B75D1C">
      <w:pPr>
        <w:jc w:val="both"/>
      </w:pPr>
      <w:r w:rsidRPr="005304E8">
        <w:tab/>
        <w:t>4. Контроль за исполнением настоящего постановления возложить на главу администрации Елизаветинского сельсовета Мокшанского района Пензенской области.</w:t>
      </w:r>
    </w:p>
    <w:p w:rsidR="00B75D1C" w:rsidRDefault="00B75D1C" w:rsidP="00B75D1C">
      <w:pPr>
        <w:jc w:val="both"/>
      </w:pPr>
    </w:p>
    <w:p w:rsidR="00B75D1C" w:rsidRDefault="00B75D1C" w:rsidP="00B75D1C">
      <w:pPr>
        <w:jc w:val="both"/>
      </w:pPr>
    </w:p>
    <w:p w:rsidR="00B75D1C" w:rsidRDefault="00B75D1C" w:rsidP="00B75D1C">
      <w:pPr>
        <w:jc w:val="both"/>
      </w:pPr>
    </w:p>
    <w:p w:rsidR="00B75D1C" w:rsidRPr="005304E8" w:rsidRDefault="00B75D1C" w:rsidP="00B75D1C">
      <w:pPr>
        <w:tabs>
          <w:tab w:val="left" w:pos="6317"/>
        </w:tabs>
        <w:jc w:val="both"/>
        <w:rPr>
          <w:b/>
          <w:bCs/>
        </w:rPr>
      </w:pPr>
      <w:r>
        <w:rPr>
          <w:b/>
          <w:bCs/>
        </w:rPr>
        <w:t>И.о. г</w:t>
      </w:r>
      <w:r w:rsidRPr="005304E8">
        <w:rPr>
          <w:b/>
          <w:bCs/>
        </w:rPr>
        <w:t>лав</w:t>
      </w:r>
      <w:r>
        <w:rPr>
          <w:b/>
          <w:bCs/>
        </w:rPr>
        <w:t>ы</w:t>
      </w:r>
      <w:r w:rsidRPr="005304E8">
        <w:rPr>
          <w:b/>
          <w:bCs/>
        </w:rPr>
        <w:t xml:space="preserve"> администрации Елизаветинского сельсовета</w:t>
      </w:r>
    </w:p>
    <w:p w:rsidR="00B75D1C" w:rsidRPr="005304E8" w:rsidRDefault="00B75D1C" w:rsidP="00B75D1C">
      <w:pPr>
        <w:tabs>
          <w:tab w:val="left" w:pos="6317"/>
        </w:tabs>
        <w:rPr>
          <w:b/>
          <w:bCs/>
        </w:rPr>
      </w:pPr>
      <w:r w:rsidRPr="005304E8">
        <w:rPr>
          <w:b/>
          <w:bCs/>
        </w:rPr>
        <w:t xml:space="preserve">Мокшанского  района  Пензенской области                           </w:t>
      </w:r>
      <w:r>
        <w:rPr>
          <w:b/>
          <w:bCs/>
        </w:rPr>
        <w:t xml:space="preserve">                     </w:t>
      </w:r>
      <w:r w:rsidRPr="005304E8">
        <w:rPr>
          <w:b/>
          <w:bCs/>
        </w:rPr>
        <w:t xml:space="preserve">         </w:t>
      </w:r>
      <w:r>
        <w:rPr>
          <w:b/>
          <w:bCs/>
        </w:rPr>
        <w:t>И.Г.Рамазанов</w:t>
      </w:r>
    </w:p>
    <w:p w:rsidR="00B75D1C" w:rsidRPr="00FD0D18" w:rsidRDefault="00B75D1C" w:rsidP="00B75D1C">
      <w:pPr>
        <w:autoSpaceDE w:val="0"/>
        <w:autoSpaceDN w:val="0"/>
        <w:adjustRightInd w:val="0"/>
        <w:ind w:firstLine="709"/>
        <w:jc w:val="both"/>
        <w:rPr>
          <w:sz w:val="28"/>
          <w:szCs w:val="28"/>
        </w:rPr>
      </w:pPr>
    </w:p>
    <w:tbl>
      <w:tblPr>
        <w:tblW w:w="9828" w:type="dxa"/>
        <w:tblInd w:w="-106" w:type="dxa"/>
        <w:tblLook w:val="01E0"/>
      </w:tblPr>
      <w:tblGrid>
        <w:gridCol w:w="6408"/>
        <w:gridCol w:w="3420"/>
      </w:tblGrid>
      <w:tr w:rsidR="00B75D1C" w:rsidRPr="00FD0D18" w:rsidTr="00687989">
        <w:tc>
          <w:tcPr>
            <w:tcW w:w="6408" w:type="dxa"/>
          </w:tcPr>
          <w:p w:rsidR="00B75D1C" w:rsidRPr="005853D9" w:rsidRDefault="00B75D1C" w:rsidP="00687989">
            <w:pPr>
              <w:pStyle w:val="28"/>
              <w:spacing w:line="240" w:lineRule="auto"/>
              <w:rPr>
                <w:b/>
                <w:bCs/>
                <w:sz w:val="28"/>
                <w:szCs w:val="28"/>
              </w:rPr>
            </w:pPr>
          </w:p>
        </w:tc>
        <w:tc>
          <w:tcPr>
            <w:tcW w:w="3420" w:type="dxa"/>
            <w:vAlign w:val="bottom"/>
          </w:tcPr>
          <w:p w:rsidR="00B75D1C" w:rsidRPr="005853D9" w:rsidRDefault="00B75D1C" w:rsidP="00687989">
            <w:pPr>
              <w:pStyle w:val="28"/>
              <w:spacing w:line="240" w:lineRule="auto"/>
              <w:jc w:val="right"/>
              <w:rPr>
                <w:b/>
                <w:bCs/>
                <w:sz w:val="28"/>
                <w:szCs w:val="28"/>
              </w:rPr>
            </w:pPr>
          </w:p>
        </w:tc>
      </w:tr>
    </w:tbl>
    <w:p w:rsidR="00B75D1C" w:rsidRPr="00FD0D18" w:rsidRDefault="00B75D1C" w:rsidP="00B75D1C">
      <w:pPr>
        <w:tabs>
          <w:tab w:val="left" w:pos="5940"/>
        </w:tabs>
        <w:autoSpaceDE w:val="0"/>
        <w:autoSpaceDN w:val="0"/>
        <w:adjustRightInd w:val="0"/>
      </w:pPr>
    </w:p>
    <w:p w:rsidR="00B75D1C" w:rsidRDefault="00B75D1C" w:rsidP="00B75D1C">
      <w:pPr>
        <w:tabs>
          <w:tab w:val="left" w:pos="5940"/>
        </w:tabs>
        <w:autoSpaceDE w:val="0"/>
        <w:autoSpaceDN w:val="0"/>
        <w:adjustRightInd w:val="0"/>
      </w:pPr>
    </w:p>
    <w:p w:rsidR="00B75D1C" w:rsidRDefault="00B75D1C" w:rsidP="00B75D1C">
      <w:pPr>
        <w:tabs>
          <w:tab w:val="left" w:pos="5940"/>
        </w:tabs>
        <w:autoSpaceDE w:val="0"/>
        <w:autoSpaceDN w:val="0"/>
        <w:adjustRightInd w:val="0"/>
      </w:pPr>
    </w:p>
    <w:p w:rsidR="00B75D1C" w:rsidRDefault="00B75D1C" w:rsidP="00B75D1C">
      <w:pPr>
        <w:tabs>
          <w:tab w:val="left" w:pos="5940"/>
        </w:tabs>
        <w:autoSpaceDE w:val="0"/>
        <w:autoSpaceDN w:val="0"/>
        <w:adjustRightInd w:val="0"/>
      </w:pPr>
    </w:p>
    <w:p w:rsidR="00B75D1C" w:rsidRDefault="00B75D1C" w:rsidP="00B75D1C">
      <w:pPr>
        <w:tabs>
          <w:tab w:val="left" w:pos="5940"/>
        </w:tabs>
        <w:autoSpaceDE w:val="0"/>
        <w:autoSpaceDN w:val="0"/>
        <w:adjustRightInd w:val="0"/>
      </w:pPr>
    </w:p>
    <w:p w:rsidR="00B75D1C" w:rsidRDefault="00B75D1C" w:rsidP="00B75D1C">
      <w:pPr>
        <w:tabs>
          <w:tab w:val="left" w:pos="5940"/>
        </w:tabs>
        <w:autoSpaceDE w:val="0"/>
        <w:autoSpaceDN w:val="0"/>
        <w:adjustRightInd w:val="0"/>
      </w:pPr>
    </w:p>
    <w:p w:rsidR="00B75D1C" w:rsidRPr="00CF3E51" w:rsidRDefault="00B75D1C" w:rsidP="00B75D1C">
      <w:pPr>
        <w:autoSpaceDE w:val="0"/>
        <w:autoSpaceDN w:val="0"/>
        <w:adjustRightInd w:val="0"/>
        <w:jc w:val="right"/>
        <w:rPr>
          <w:bCs/>
        </w:rPr>
      </w:pPr>
      <w:r w:rsidRPr="00CF3E51">
        <w:rPr>
          <w:bCs/>
        </w:rPr>
        <w:t>УТВЕРЖДЕН</w:t>
      </w:r>
    </w:p>
    <w:p w:rsidR="00B75D1C" w:rsidRPr="00CF3E51" w:rsidRDefault="00B75D1C" w:rsidP="00B75D1C">
      <w:pPr>
        <w:autoSpaceDE w:val="0"/>
        <w:autoSpaceDN w:val="0"/>
        <w:adjustRightInd w:val="0"/>
        <w:jc w:val="right"/>
        <w:rPr>
          <w:bCs/>
        </w:rPr>
      </w:pPr>
      <w:r w:rsidRPr="00CF3E51">
        <w:rPr>
          <w:bCs/>
        </w:rPr>
        <w:t>постановлением администрации</w:t>
      </w:r>
    </w:p>
    <w:p w:rsidR="00B75D1C" w:rsidRPr="00CF3E51" w:rsidRDefault="00B75D1C" w:rsidP="00B75D1C">
      <w:pPr>
        <w:autoSpaceDE w:val="0"/>
        <w:autoSpaceDN w:val="0"/>
        <w:adjustRightInd w:val="0"/>
        <w:jc w:val="right"/>
        <w:rPr>
          <w:bCs/>
        </w:rPr>
      </w:pPr>
      <w:r w:rsidRPr="00CF3E51">
        <w:rPr>
          <w:bCs/>
        </w:rPr>
        <w:t>Елизаветинского сельсовета Мокшанского района</w:t>
      </w:r>
    </w:p>
    <w:p w:rsidR="00B75D1C" w:rsidRPr="00CF3E51" w:rsidRDefault="00B75D1C" w:rsidP="00B75D1C">
      <w:pPr>
        <w:autoSpaceDE w:val="0"/>
        <w:autoSpaceDN w:val="0"/>
        <w:adjustRightInd w:val="0"/>
        <w:jc w:val="right"/>
        <w:rPr>
          <w:bCs/>
        </w:rPr>
      </w:pPr>
      <w:r w:rsidRPr="00CF3E51">
        <w:rPr>
          <w:bCs/>
        </w:rPr>
        <w:t xml:space="preserve">Пензенской области от </w:t>
      </w:r>
      <w:r>
        <w:rPr>
          <w:bCs/>
        </w:rPr>
        <w:t>14</w:t>
      </w:r>
      <w:r w:rsidRPr="00CF3E51">
        <w:rPr>
          <w:bCs/>
        </w:rPr>
        <w:t>.</w:t>
      </w:r>
      <w:r>
        <w:rPr>
          <w:bCs/>
        </w:rPr>
        <w:t>03</w:t>
      </w:r>
      <w:r w:rsidRPr="00CF3E51">
        <w:rPr>
          <w:bCs/>
        </w:rPr>
        <w:t>.202</w:t>
      </w:r>
      <w:r>
        <w:rPr>
          <w:bCs/>
        </w:rPr>
        <w:t xml:space="preserve">5 </w:t>
      </w:r>
      <w:r w:rsidRPr="00CF3E51">
        <w:rPr>
          <w:bCs/>
        </w:rPr>
        <w:t xml:space="preserve">№ </w:t>
      </w:r>
      <w:r>
        <w:rPr>
          <w:bCs/>
        </w:rPr>
        <w:t>17</w:t>
      </w:r>
    </w:p>
    <w:p w:rsidR="00B75D1C" w:rsidRDefault="00B75D1C" w:rsidP="00B75D1C">
      <w:pPr>
        <w:autoSpaceDE w:val="0"/>
        <w:autoSpaceDN w:val="0"/>
        <w:adjustRightInd w:val="0"/>
        <w:jc w:val="center"/>
        <w:rPr>
          <w:b/>
          <w:bCs/>
        </w:rPr>
      </w:pPr>
    </w:p>
    <w:p w:rsidR="00B75D1C" w:rsidRDefault="00B75D1C" w:rsidP="00B75D1C">
      <w:pPr>
        <w:jc w:val="center"/>
        <w:rPr>
          <w:b/>
          <w:bCs/>
        </w:rPr>
      </w:pPr>
      <w:r>
        <w:rPr>
          <w:b/>
          <w:bCs/>
        </w:rPr>
        <w:t>Порядок</w:t>
      </w:r>
    </w:p>
    <w:p w:rsidR="00B75D1C" w:rsidRDefault="00B75D1C" w:rsidP="00B75D1C">
      <w:pPr>
        <w:jc w:val="center"/>
        <w:rPr>
          <w:b/>
          <w:bCs/>
        </w:rPr>
      </w:pPr>
      <w:r>
        <w:rPr>
          <w:b/>
          <w:bCs/>
        </w:rPr>
        <w:t>применения целевых статей расходов бюджета</w:t>
      </w:r>
      <w:r>
        <w:rPr>
          <w:b/>
          <w:bCs/>
        </w:rPr>
        <w:br/>
        <w:t>Елизаветинского сельсовета Мокшанского района Пензенской области</w:t>
      </w:r>
    </w:p>
    <w:p w:rsidR="00B75D1C" w:rsidRDefault="00B75D1C" w:rsidP="00B75D1C">
      <w:pPr>
        <w:spacing w:before="120"/>
        <w:ind w:firstLine="709"/>
        <w:jc w:val="both"/>
      </w:pPr>
      <w:r>
        <w:t>Настоящий Порядок разработан в целях обеспечения формирования проекта бюджета Елизаветинского сельсовета Мокшанского района Пензенской области (далее – Елизаветинского сельсовета Мокшанского района) на очередной финансовый год (очередной год и плановый период) и устанавливает перечень и правила отнесения расходов бюджета Елизаветинского сельсовета Мокшанского района на соответствующие целевые статьи классификации расходов бюджетов.</w:t>
      </w:r>
    </w:p>
    <w:p w:rsidR="00B75D1C" w:rsidRDefault="00B75D1C" w:rsidP="00B75D1C">
      <w:pPr>
        <w:keepNext/>
        <w:tabs>
          <w:tab w:val="left" w:pos="708"/>
        </w:tabs>
        <w:spacing w:before="240" w:after="60"/>
        <w:jc w:val="center"/>
        <w:outlineLvl w:val="1"/>
        <w:rPr>
          <w:b/>
          <w:bCs/>
        </w:rPr>
      </w:pPr>
      <w:r>
        <w:rPr>
          <w:b/>
          <w:bCs/>
        </w:rPr>
        <w:t>1.Общие положения</w:t>
      </w:r>
    </w:p>
    <w:p w:rsidR="00B75D1C" w:rsidRDefault="00B75D1C" w:rsidP="00B75D1C">
      <w:pPr>
        <w:ind w:firstLine="709"/>
        <w:jc w:val="both"/>
      </w:pPr>
      <w:r>
        <w:t>Целевые статьи расходов бюджета Елизаветинского сельсовета Мокшанского района обеспечивают привязку бюджетных ассигнований бюджета Елизаветинского сельсовета Мокшанского района к муниципальным программам Елизаветинского сельсовета Мокшанского района, их подпрограммам, основным мероприятиям и (или) непрограммным направлениям деятельности (функциям) органов местного самоуправления Елизаветинского сельсовета Мокшанского района.</w:t>
      </w:r>
    </w:p>
    <w:p w:rsidR="00B75D1C" w:rsidRDefault="00B75D1C" w:rsidP="00B75D1C">
      <w:pPr>
        <w:ind w:firstLine="709"/>
        <w:jc w:val="both"/>
      </w:pPr>
      <w:r>
        <w:lastRenderedPageBreak/>
        <w:t xml:space="preserve">Структура кода целевой статьи расходов бюджета Елизаветинского сельсовета Мокшанского района состоит из десяти разрядов и включает следующие составные части </w:t>
      </w:r>
      <w:hyperlink r:id="rId32" w:anchor="P98" w:history="1">
        <w:r>
          <w:rPr>
            <w:color w:val="0000FF"/>
            <w:u w:val="single"/>
          </w:rPr>
          <w:t>(таблица 1)</w:t>
        </w:r>
      </w:hyperlink>
      <w:r>
        <w:t>:</w:t>
      </w:r>
    </w:p>
    <w:p w:rsidR="00B75D1C" w:rsidRDefault="00B75D1C" w:rsidP="00B75D1C">
      <w:pPr>
        <w:ind w:firstLine="709"/>
        <w:jc w:val="both"/>
      </w:pPr>
      <w:r>
        <w:t>код программного (непрограммного) направления расходов (8 - 9 разряды кода классификации расходов бюджетов), предназначенный для кодирования бюджетных ассигнований по муниципальным программам Мокшанского района, непрограммным направлениям деятельности органов местного самоуправления Мокшанского района;</w:t>
      </w:r>
    </w:p>
    <w:p w:rsidR="00B75D1C" w:rsidRDefault="00B75D1C" w:rsidP="00B75D1C">
      <w:pPr>
        <w:ind w:firstLine="709"/>
        <w:jc w:val="both"/>
      </w:pPr>
      <w:r>
        <w:t>код подпрограммы (10 разряд кода классификации расходов бюджетов), предназначенный для кодирования бюджетных ассигнований по подпрограммам муниципальных программ Елизаветинского сельсовета Мокшанского района, а также расходов, детализирующих непрограммные направления деятельности органов местного самоуправления Елизаветинского сельсовета Мокшанского района;</w:t>
      </w:r>
    </w:p>
    <w:p w:rsidR="00B75D1C" w:rsidRDefault="00B75D1C" w:rsidP="00B75D1C">
      <w:pPr>
        <w:ind w:firstLine="709"/>
        <w:jc w:val="both"/>
      </w:pPr>
      <w:r>
        <w:t>код основного мероприятия – (11 – 12 разряды кода классификации расходов бюджетов) предназначенный для кодирования бюджетных ассигнований по основным мероприятиям в рамках подпрограмм (муниципальных программ Елизаветинского сельсовета Мокшанского района);</w:t>
      </w:r>
    </w:p>
    <w:p w:rsidR="00B75D1C" w:rsidRDefault="00B75D1C" w:rsidP="00B75D1C">
      <w:pPr>
        <w:ind w:firstLine="709"/>
        <w:jc w:val="both"/>
      </w:pPr>
      <w: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конкретизирующих (при необходимости) отдельные мероприятия.</w:t>
      </w:r>
    </w:p>
    <w:p w:rsidR="00B75D1C" w:rsidRDefault="00B75D1C" w:rsidP="00B75D1C">
      <w:pPr>
        <w:ind w:firstLine="709"/>
        <w:jc w:val="right"/>
      </w:pPr>
    </w:p>
    <w:p w:rsidR="00B75D1C" w:rsidRDefault="00B75D1C" w:rsidP="00B75D1C">
      <w:pPr>
        <w:ind w:firstLine="709"/>
        <w:jc w:val="right"/>
      </w:pPr>
      <w:r>
        <w:t>Таблица 1</w:t>
      </w:r>
    </w:p>
    <w:tbl>
      <w:tblPr>
        <w:tblW w:w="9996" w:type="dxa"/>
        <w:jc w:val="center"/>
        <w:tblLayout w:type="fixed"/>
        <w:tblLook w:val="00A0"/>
      </w:tblPr>
      <w:tblGrid>
        <w:gridCol w:w="984"/>
        <w:gridCol w:w="984"/>
        <w:gridCol w:w="1735"/>
        <w:gridCol w:w="958"/>
        <w:gridCol w:w="925"/>
        <w:gridCol w:w="883"/>
        <w:gridCol w:w="882"/>
        <w:gridCol w:w="881"/>
        <w:gridCol w:w="883"/>
        <w:gridCol w:w="881"/>
      </w:tblGrid>
      <w:tr w:rsidR="00B75D1C" w:rsidTr="00687989">
        <w:trPr>
          <w:jc w:val="center"/>
        </w:trPr>
        <w:tc>
          <w:tcPr>
            <w:tcW w:w="9995" w:type="dxa"/>
            <w:gridSpan w:val="10"/>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Целевая статья</w:t>
            </w:r>
          </w:p>
        </w:tc>
      </w:tr>
      <w:tr w:rsidR="00B75D1C" w:rsidTr="00687989">
        <w:trPr>
          <w:trHeight w:val="270"/>
          <w:jc w:val="center"/>
        </w:trPr>
        <w:tc>
          <w:tcPr>
            <w:tcW w:w="5585" w:type="dxa"/>
            <w:gridSpan w:val="5"/>
            <w:tcBorders>
              <w:top w:val="single" w:sz="4" w:space="0" w:color="000000"/>
              <w:left w:val="single" w:sz="4" w:space="0" w:color="000000"/>
              <w:bottom w:val="single" w:sz="4" w:space="0" w:color="000000"/>
              <w:right w:val="single" w:sz="4" w:space="0" w:color="000000"/>
            </w:tcBorders>
            <w:vAlign w:val="center"/>
          </w:tcPr>
          <w:p w:rsidR="00B75D1C" w:rsidRDefault="00B75D1C" w:rsidP="00687989">
            <w:pPr>
              <w:jc w:val="center"/>
            </w:pPr>
            <w:r>
              <w:t>Программная (непрограммная) статья</w:t>
            </w:r>
          </w:p>
        </w:tc>
        <w:tc>
          <w:tcPr>
            <w:tcW w:w="4410" w:type="dxa"/>
            <w:gridSpan w:val="5"/>
            <w:vMerge w:val="restart"/>
            <w:tcBorders>
              <w:top w:val="single" w:sz="4" w:space="0" w:color="000000"/>
              <w:left w:val="single" w:sz="4" w:space="0" w:color="000000"/>
              <w:bottom w:val="single" w:sz="4" w:space="0" w:color="000000"/>
              <w:right w:val="single" w:sz="4" w:space="0" w:color="000000"/>
            </w:tcBorders>
            <w:vAlign w:val="center"/>
          </w:tcPr>
          <w:p w:rsidR="00B75D1C" w:rsidRDefault="00B75D1C" w:rsidP="00687989">
            <w:pPr>
              <w:jc w:val="center"/>
            </w:pPr>
            <w:r>
              <w:t>Направление расходов</w:t>
            </w:r>
          </w:p>
        </w:tc>
      </w:tr>
      <w:tr w:rsidR="00B75D1C" w:rsidTr="00687989">
        <w:trPr>
          <w:trHeight w:val="825"/>
          <w:jc w:val="center"/>
        </w:trPr>
        <w:tc>
          <w:tcPr>
            <w:tcW w:w="1967" w:type="dxa"/>
            <w:gridSpan w:val="2"/>
            <w:tcBorders>
              <w:top w:val="single" w:sz="4" w:space="0" w:color="000000"/>
              <w:left w:val="single" w:sz="4" w:space="0" w:color="000000"/>
              <w:bottom w:val="single" w:sz="4" w:space="0" w:color="000000"/>
              <w:right w:val="single" w:sz="4" w:space="0" w:color="000000"/>
            </w:tcBorders>
            <w:vAlign w:val="center"/>
          </w:tcPr>
          <w:p w:rsidR="00B75D1C" w:rsidRDefault="00B75D1C" w:rsidP="00687989">
            <w:pPr>
              <w:jc w:val="center"/>
            </w:pPr>
            <w:r>
              <w:t>Программное (непрограммное) направление расходов</w:t>
            </w:r>
          </w:p>
        </w:tc>
        <w:tc>
          <w:tcPr>
            <w:tcW w:w="1735" w:type="dxa"/>
            <w:tcBorders>
              <w:top w:val="single" w:sz="4" w:space="0" w:color="000000"/>
              <w:left w:val="single" w:sz="4" w:space="0" w:color="000000"/>
              <w:bottom w:val="single" w:sz="4" w:space="0" w:color="000000"/>
              <w:right w:val="single" w:sz="4" w:space="0" w:color="000000"/>
            </w:tcBorders>
            <w:vAlign w:val="center"/>
          </w:tcPr>
          <w:p w:rsidR="00B75D1C" w:rsidRDefault="00B75D1C" w:rsidP="00687989">
            <w:pPr>
              <w:jc w:val="center"/>
            </w:pPr>
            <w:r>
              <w:t>Подпрограмма</w:t>
            </w: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rsidR="00B75D1C" w:rsidRDefault="00B75D1C" w:rsidP="00687989">
            <w:pPr>
              <w:jc w:val="center"/>
            </w:pPr>
            <w:r>
              <w:t>Основное мероприятие</w:t>
            </w:r>
          </w:p>
        </w:tc>
        <w:tc>
          <w:tcPr>
            <w:tcW w:w="4410" w:type="dxa"/>
            <w:gridSpan w:val="5"/>
            <w:vMerge/>
            <w:tcBorders>
              <w:top w:val="single" w:sz="4" w:space="0" w:color="000000"/>
              <w:left w:val="single" w:sz="4" w:space="0" w:color="000000"/>
              <w:bottom w:val="single" w:sz="4" w:space="0" w:color="000000"/>
              <w:right w:val="single" w:sz="4" w:space="0" w:color="000000"/>
            </w:tcBorders>
            <w:vAlign w:val="center"/>
          </w:tcPr>
          <w:p w:rsidR="00B75D1C" w:rsidRDefault="00B75D1C" w:rsidP="00687989"/>
        </w:tc>
      </w:tr>
      <w:tr w:rsidR="00B75D1C" w:rsidTr="00687989">
        <w:trPr>
          <w:jc w:val="center"/>
        </w:trPr>
        <w:tc>
          <w:tcPr>
            <w:tcW w:w="983"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8</w:t>
            </w:r>
          </w:p>
        </w:tc>
        <w:tc>
          <w:tcPr>
            <w:tcW w:w="984"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9</w:t>
            </w:r>
          </w:p>
        </w:tc>
        <w:tc>
          <w:tcPr>
            <w:tcW w:w="1735"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10</w:t>
            </w:r>
          </w:p>
        </w:tc>
        <w:tc>
          <w:tcPr>
            <w:tcW w:w="958"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11</w:t>
            </w:r>
          </w:p>
        </w:tc>
        <w:tc>
          <w:tcPr>
            <w:tcW w:w="925"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12</w:t>
            </w:r>
          </w:p>
        </w:tc>
        <w:tc>
          <w:tcPr>
            <w:tcW w:w="883"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13</w:t>
            </w:r>
          </w:p>
        </w:tc>
        <w:tc>
          <w:tcPr>
            <w:tcW w:w="882"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14</w:t>
            </w:r>
          </w:p>
        </w:tc>
        <w:tc>
          <w:tcPr>
            <w:tcW w:w="881"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15</w:t>
            </w:r>
          </w:p>
        </w:tc>
        <w:tc>
          <w:tcPr>
            <w:tcW w:w="883"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16</w:t>
            </w:r>
          </w:p>
        </w:tc>
        <w:tc>
          <w:tcPr>
            <w:tcW w:w="881" w:type="dxa"/>
            <w:tcBorders>
              <w:top w:val="single" w:sz="4" w:space="0" w:color="000000"/>
              <w:left w:val="single" w:sz="4" w:space="0" w:color="000000"/>
              <w:bottom w:val="single" w:sz="4" w:space="0" w:color="000000"/>
              <w:right w:val="single" w:sz="4" w:space="0" w:color="000000"/>
            </w:tcBorders>
          </w:tcPr>
          <w:p w:rsidR="00B75D1C" w:rsidRDefault="00B75D1C" w:rsidP="00687989">
            <w:pPr>
              <w:jc w:val="center"/>
            </w:pPr>
            <w:r>
              <w:t>17</w:t>
            </w:r>
          </w:p>
        </w:tc>
      </w:tr>
    </w:tbl>
    <w:p w:rsidR="00B75D1C" w:rsidRDefault="00B75D1C" w:rsidP="00B75D1C">
      <w:pPr>
        <w:ind w:firstLine="709"/>
        <w:jc w:val="center"/>
      </w:pPr>
    </w:p>
    <w:p w:rsidR="00B75D1C" w:rsidRDefault="00B75D1C" w:rsidP="00B75D1C">
      <w:pPr>
        <w:ind w:firstLine="540"/>
        <w:jc w:val="both"/>
      </w:pPr>
      <w:r>
        <w:t xml:space="preserve">Целевым статьям бюджета Елизаветинского сельсовета Мокшанского района присваиваются уникальные коды, сформированные с применением буквенно-цифрового ряда: 0, 1, 2, 3, 4, 5, 6, 7, 8, 9, А, Б, В, Г, Д, Е, Ж, И, К, Л, М, Н, П, Р, С, Т, У, Ф, Ц, Ч, Ш, Щ, Э, Ю, Я, </w:t>
      </w:r>
      <w:r>
        <w:rPr>
          <w:lang w:val="en-US"/>
        </w:rPr>
        <w:t>A</w:t>
      </w:r>
      <w:r>
        <w:t xml:space="preserve">, D, </w:t>
      </w:r>
      <w:r>
        <w:rPr>
          <w:lang w:val="en-US"/>
        </w:rPr>
        <w:t>E</w:t>
      </w:r>
      <w:r>
        <w:t>, F, G, I, J, L, N,</w:t>
      </w:r>
      <w:r>
        <w:rPr>
          <w:lang w:val="en-US"/>
        </w:rPr>
        <w:t>P</w:t>
      </w:r>
      <w:r>
        <w:t>, Q, R, S, U, V, W, Y, Z.</w:t>
      </w:r>
    </w:p>
    <w:p w:rsidR="00B75D1C" w:rsidRDefault="00B75D1C" w:rsidP="00B75D1C">
      <w:pPr>
        <w:ind w:firstLine="709"/>
        <w:jc w:val="both"/>
      </w:pPr>
      <w:r>
        <w:t>Наименования целевых статей расходов бюджета Елизаветинского сельсовета Мокшанского района устанавливаются  администрацией Елизаветинского сельсовета Мокшанского района и характеризуют направление бюджетных ассигнований на реализацию:</w:t>
      </w:r>
    </w:p>
    <w:p w:rsidR="00B75D1C" w:rsidRDefault="00B75D1C" w:rsidP="00B75D1C">
      <w:pPr>
        <w:ind w:firstLine="709"/>
        <w:jc w:val="both"/>
      </w:pPr>
      <w:r>
        <w:t>муниципальных программ Елизаветинского сельсовета Мокшанского района, (непрограммных направлений деятельности органов местного самоуправления Елизаветинского сельсовета Мокшанского района);</w:t>
      </w:r>
    </w:p>
    <w:p w:rsidR="00B75D1C" w:rsidRDefault="00B75D1C" w:rsidP="00B75D1C">
      <w:pPr>
        <w:ind w:firstLine="709"/>
        <w:jc w:val="both"/>
      </w:pPr>
      <w:r>
        <w:t>подпрограмм муниципальных программ Елизаветинского сельсовета Мокшанского района (расходов, детализирующих непрограммные направления деятельности органов местного самоуправления Елизаветинского сельсовета Мокшанского района);</w:t>
      </w:r>
    </w:p>
    <w:p w:rsidR="00B75D1C" w:rsidRDefault="00B75D1C" w:rsidP="00B75D1C">
      <w:pPr>
        <w:ind w:firstLine="709"/>
        <w:jc w:val="both"/>
      </w:pPr>
      <w:r>
        <w:t>основных мероприятий в рамках подпрограмм (муниципальных программ Елизаветинского сельсовета Мокшанского района);</w:t>
      </w:r>
    </w:p>
    <w:p w:rsidR="00B75D1C" w:rsidRDefault="00B75D1C" w:rsidP="00B75D1C">
      <w:pPr>
        <w:ind w:firstLine="709"/>
        <w:jc w:val="both"/>
      </w:pPr>
      <w:r>
        <w:t>направлений расходов.</w:t>
      </w:r>
    </w:p>
    <w:p w:rsidR="00B75D1C" w:rsidRDefault="00B75D1C" w:rsidP="00B75D1C">
      <w:pPr>
        <w:ind w:firstLine="709"/>
        <w:jc w:val="both"/>
      </w:pPr>
      <w:r>
        <w:t>Правила применения целевых статей расходов бюджета Елизаветинского сельсовета Мокшанского района установлены в разделе 2 настоящего Порядка.</w:t>
      </w:r>
    </w:p>
    <w:p w:rsidR="00B75D1C" w:rsidRDefault="00B75D1C" w:rsidP="00B75D1C">
      <w:pPr>
        <w:widowControl w:val="0"/>
        <w:ind w:firstLine="709"/>
        <w:jc w:val="both"/>
      </w:pPr>
      <w:r>
        <w:t>Увязка направлений расходов бюджета с основным мероприятием подпрограммы (муниципальной программы Елизаветинского сельсовета Мокшанского района) устанавливается в рамках решения о бюджете Елизаветинского сельсовета Мокшанского района по следующей структуре кода целевой статьи:</w:t>
      </w:r>
    </w:p>
    <w:p w:rsidR="00B75D1C" w:rsidRDefault="00B75D1C" w:rsidP="00B75D1C">
      <w:pPr>
        <w:widowControl w:val="0"/>
        <w:ind w:firstLine="709"/>
        <w:jc w:val="both"/>
      </w:pPr>
    </w:p>
    <w:tbl>
      <w:tblPr>
        <w:tblW w:w="10185" w:type="dxa"/>
        <w:tblInd w:w="-60" w:type="dxa"/>
        <w:tblLayout w:type="fixed"/>
        <w:tblCellMar>
          <w:top w:w="102" w:type="dxa"/>
          <w:left w:w="62" w:type="dxa"/>
          <w:bottom w:w="102" w:type="dxa"/>
          <w:right w:w="62" w:type="dxa"/>
        </w:tblCellMar>
        <w:tblLook w:val="00A0"/>
      </w:tblPr>
      <w:tblGrid>
        <w:gridCol w:w="3040"/>
        <w:gridCol w:w="7145"/>
      </w:tblGrid>
      <w:tr w:rsidR="00B75D1C" w:rsidTr="00687989">
        <w:tc>
          <w:tcPr>
            <w:tcW w:w="3040" w:type="dxa"/>
          </w:tcPr>
          <w:p w:rsidR="00B75D1C" w:rsidRDefault="00B75D1C" w:rsidP="00687989">
            <w:pPr>
              <w:widowControl w:val="0"/>
              <w:ind w:firstLine="709"/>
              <w:jc w:val="center"/>
            </w:pPr>
            <w:r>
              <w:t>ХХ 0 00 00000</w:t>
            </w:r>
          </w:p>
        </w:tc>
        <w:tc>
          <w:tcPr>
            <w:tcW w:w="7144" w:type="dxa"/>
          </w:tcPr>
          <w:p w:rsidR="00B75D1C" w:rsidRDefault="00B75D1C" w:rsidP="00687989">
            <w:pPr>
              <w:widowControl w:val="0"/>
              <w:ind w:firstLine="709"/>
              <w:jc w:val="both"/>
            </w:pPr>
            <w:r>
              <w:t>Муниципальная программа Елизаветинского сельсовета Мокшанского района;</w:t>
            </w:r>
          </w:p>
        </w:tc>
      </w:tr>
      <w:tr w:rsidR="00B75D1C" w:rsidTr="00687989">
        <w:tc>
          <w:tcPr>
            <w:tcW w:w="3040" w:type="dxa"/>
          </w:tcPr>
          <w:p w:rsidR="00B75D1C" w:rsidRDefault="00B75D1C" w:rsidP="00687989">
            <w:pPr>
              <w:widowControl w:val="0"/>
              <w:ind w:firstLine="709"/>
              <w:jc w:val="center"/>
            </w:pPr>
            <w:r>
              <w:lastRenderedPageBreak/>
              <w:t>ХХ Х 00 00000</w:t>
            </w:r>
          </w:p>
        </w:tc>
        <w:tc>
          <w:tcPr>
            <w:tcW w:w="7144" w:type="dxa"/>
          </w:tcPr>
          <w:p w:rsidR="00B75D1C" w:rsidRDefault="00B75D1C" w:rsidP="00687989">
            <w:pPr>
              <w:widowControl w:val="0"/>
              <w:ind w:firstLine="709"/>
              <w:jc w:val="both"/>
            </w:pPr>
            <w:r>
              <w:t>Подпрограмма муниципальной программы Елизаветинского сельсовета Мокшанского района;</w:t>
            </w:r>
          </w:p>
        </w:tc>
      </w:tr>
      <w:tr w:rsidR="00B75D1C" w:rsidTr="00687989">
        <w:tc>
          <w:tcPr>
            <w:tcW w:w="3040" w:type="dxa"/>
          </w:tcPr>
          <w:p w:rsidR="00B75D1C" w:rsidRDefault="00B75D1C" w:rsidP="00687989">
            <w:pPr>
              <w:widowControl w:val="0"/>
              <w:ind w:firstLine="709"/>
              <w:jc w:val="center"/>
            </w:pPr>
            <w:r>
              <w:t>ХХ Х ХХ 00000</w:t>
            </w:r>
          </w:p>
        </w:tc>
        <w:tc>
          <w:tcPr>
            <w:tcW w:w="7144" w:type="dxa"/>
          </w:tcPr>
          <w:p w:rsidR="00B75D1C" w:rsidRDefault="00B75D1C" w:rsidP="00687989">
            <w:pPr>
              <w:widowControl w:val="0"/>
              <w:ind w:firstLine="709"/>
              <w:jc w:val="both"/>
            </w:pPr>
            <w:r>
              <w:t>Основное мероприятие подпрограммы (муниципальной программы Елизаветинского сельсовета Мокшанского района);</w:t>
            </w:r>
          </w:p>
        </w:tc>
      </w:tr>
      <w:tr w:rsidR="00B75D1C" w:rsidTr="00687989">
        <w:tc>
          <w:tcPr>
            <w:tcW w:w="3040" w:type="dxa"/>
          </w:tcPr>
          <w:p w:rsidR="00B75D1C" w:rsidRDefault="00B75D1C" w:rsidP="00687989">
            <w:pPr>
              <w:widowControl w:val="0"/>
              <w:ind w:firstLine="709"/>
              <w:jc w:val="center"/>
            </w:pPr>
            <w:r>
              <w:t>ХХ Х ХХ ХХХХХ</w:t>
            </w:r>
          </w:p>
        </w:tc>
        <w:tc>
          <w:tcPr>
            <w:tcW w:w="7144" w:type="dxa"/>
          </w:tcPr>
          <w:p w:rsidR="00B75D1C" w:rsidRDefault="00B75D1C" w:rsidP="00687989">
            <w:pPr>
              <w:widowControl w:val="0"/>
              <w:ind w:firstLine="709"/>
              <w:jc w:val="both"/>
            </w:pPr>
            <w:r>
              <w:t>Направление расходов на реализацию основного мероприятия подпрограммы (муниципальной программы Елизаветинского сельсовета Мокшанского района).</w:t>
            </w:r>
          </w:p>
        </w:tc>
      </w:tr>
    </w:tbl>
    <w:p w:rsidR="00B75D1C" w:rsidRDefault="00B75D1C" w:rsidP="00B75D1C">
      <w:pPr>
        <w:widowControl w:val="0"/>
        <w:ind w:firstLine="709"/>
        <w:jc w:val="both"/>
      </w:pPr>
    </w:p>
    <w:p w:rsidR="00B75D1C" w:rsidRDefault="00B75D1C" w:rsidP="00B75D1C">
      <w:pPr>
        <w:widowControl w:val="0"/>
        <w:ind w:firstLine="709"/>
        <w:jc w:val="both"/>
      </w:pPr>
      <w:r>
        <w:t>Увязка направлений расходов с непрограммными направлениями деятельности органов местного самоуправления Елизаветинского сельсовета Мокшанского района устанавливается в рамках решения о бюджете Мокшанского района по следующей структуре кода целевой статьи:</w:t>
      </w:r>
    </w:p>
    <w:p w:rsidR="00B75D1C" w:rsidRDefault="00B75D1C" w:rsidP="00B75D1C">
      <w:pPr>
        <w:widowControl w:val="0"/>
        <w:ind w:firstLine="709"/>
        <w:jc w:val="both"/>
      </w:pPr>
    </w:p>
    <w:tbl>
      <w:tblPr>
        <w:tblW w:w="9637" w:type="dxa"/>
        <w:tblInd w:w="-60" w:type="dxa"/>
        <w:tblLayout w:type="fixed"/>
        <w:tblCellMar>
          <w:top w:w="102" w:type="dxa"/>
          <w:left w:w="62" w:type="dxa"/>
          <w:bottom w:w="102" w:type="dxa"/>
          <w:right w:w="62" w:type="dxa"/>
        </w:tblCellMar>
        <w:tblLook w:val="00A0"/>
      </w:tblPr>
      <w:tblGrid>
        <w:gridCol w:w="2494"/>
        <w:gridCol w:w="7143"/>
      </w:tblGrid>
      <w:tr w:rsidR="00B75D1C" w:rsidTr="00687989">
        <w:tc>
          <w:tcPr>
            <w:tcW w:w="2494" w:type="dxa"/>
          </w:tcPr>
          <w:p w:rsidR="00B75D1C" w:rsidRDefault="00B75D1C" w:rsidP="00687989">
            <w:pPr>
              <w:widowControl w:val="0"/>
              <w:ind w:firstLine="709"/>
              <w:jc w:val="center"/>
            </w:pPr>
            <w:r>
              <w:t>8Х 0 00 00000</w:t>
            </w:r>
          </w:p>
        </w:tc>
        <w:tc>
          <w:tcPr>
            <w:tcW w:w="7142" w:type="dxa"/>
          </w:tcPr>
          <w:p w:rsidR="00B75D1C" w:rsidRDefault="00B75D1C" w:rsidP="00687989">
            <w:pPr>
              <w:widowControl w:val="0"/>
              <w:ind w:firstLine="709"/>
              <w:jc w:val="both"/>
            </w:pPr>
            <w:r>
              <w:t>Непрограммное направление деятельности;</w:t>
            </w:r>
          </w:p>
        </w:tc>
      </w:tr>
      <w:tr w:rsidR="00B75D1C" w:rsidTr="00687989">
        <w:tc>
          <w:tcPr>
            <w:tcW w:w="2494" w:type="dxa"/>
          </w:tcPr>
          <w:p w:rsidR="00B75D1C" w:rsidRDefault="00B75D1C" w:rsidP="00687989">
            <w:pPr>
              <w:widowControl w:val="0"/>
              <w:ind w:firstLine="709"/>
              <w:jc w:val="center"/>
            </w:pPr>
            <w:r>
              <w:t>8Х Х 00 00000</w:t>
            </w:r>
          </w:p>
        </w:tc>
        <w:tc>
          <w:tcPr>
            <w:tcW w:w="7142" w:type="dxa"/>
          </w:tcPr>
          <w:p w:rsidR="00B75D1C" w:rsidRDefault="00B75D1C" w:rsidP="00687989">
            <w:pPr>
              <w:widowControl w:val="0"/>
              <w:ind w:firstLine="709"/>
              <w:jc w:val="both"/>
            </w:pPr>
            <w:r>
              <w:t>Непрограммное направление расходов;</w:t>
            </w:r>
          </w:p>
        </w:tc>
      </w:tr>
      <w:tr w:rsidR="00B75D1C" w:rsidTr="00687989">
        <w:tc>
          <w:tcPr>
            <w:tcW w:w="2494" w:type="dxa"/>
          </w:tcPr>
          <w:p w:rsidR="00B75D1C" w:rsidRDefault="00B75D1C" w:rsidP="00687989">
            <w:pPr>
              <w:widowControl w:val="0"/>
              <w:ind w:firstLine="344"/>
              <w:jc w:val="center"/>
            </w:pPr>
            <w:r>
              <w:t xml:space="preserve">      8Х Х 00 ХХХХХ</w:t>
            </w:r>
          </w:p>
        </w:tc>
        <w:tc>
          <w:tcPr>
            <w:tcW w:w="7142" w:type="dxa"/>
          </w:tcPr>
          <w:p w:rsidR="00B75D1C" w:rsidRDefault="00B75D1C" w:rsidP="00687989">
            <w:pPr>
              <w:widowControl w:val="0"/>
              <w:ind w:firstLine="709"/>
              <w:jc w:val="both"/>
            </w:pPr>
            <w:r>
              <w:t>Направление реализации непрограммных расходов;</w:t>
            </w:r>
          </w:p>
        </w:tc>
      </w:tr>
      <w:tr w:rsidR="00B75D1C" w:rsidTr="00687989">
        <w:tc>
          <w:tcPr>
            <w:tcW w:w="2494" w:type="dxa"/>
          </w:tcPr>
          <w:p w:rsidR="00B75D1C" w:rsidRDefault="00B75D1C" w:rsidP="00687989">
            <w:pPr>
              <w:widowControl w:val="0"/>
              <w:ind w:firstLine="709"/>
              <w:jc w:val="center"/>
            </w:pPr>
            <w:r>
              <w:t>9Х 0 00 00000</w:t>
            </w:r>
          </w:p>
        </w:tc>
        <w:tc>
          <w:tcPr>
            <w:tcW w:w="7142" w:type="dxa"/>
          </w:tcPr>
          <w:p w:rsidR="00B75D1C" w:rsidRDefault="00B75D1C" w:rsidP="00687989">
            <w:pPr>
              <w:widowControl w:val="0"/>
              <w:ind w:firstLine="709"/>
              <w:jc w:val="both"/>
            </w:pPr>
            <w:r>
              <w:t>Непрограммное направление деятельности;</w:t>
            </w:r>
          </w:p>
        </w:tc>
      </w:tr>
      <w:tr w:rsidR="00B75D1C" w:rsidTr="00687989">
        <w:tc>
          <w:tcPr>
            <w:tcW w:w="2494" w:type="dxa"/>
          </w:tcPr>
          <w:p w:rsidR="00B75D1C" w:rsidRDefault="00B75D1C" w:rsidP="00687989">
            <w:pPr>
              <w:widowControl w:val="0"/>
              <w:ind w:firstLine="709"/>
              <w:jc w:val="center"/>
            </w:pPr>
            <w:r>
              <w:t>9Х Х 00 00000</w:t>
            </w:r>
          </w:p>
        </w:tc>
        <w:tc>
          <w:tcPr>
            <w:tcW w:w="7142" w:type="dxa"/>
          </w:tcPr>
          <w:p w:rsidR="00B75D1C" w:rsidRDefault="00B75D1C" w:rsidP="00687989">
            <w:pPr>
              <w:widowControl w:val="0"/>
              <w:ind w:firstLine="709"/>
              <w:jc w:val="both"/>
            </w:pPr>
            <w:r>
              <w:t>Непрограммное направление расходов;</w:t>
            </w:r>
          </w:p>
        </w:tc>
      </w:tr>
      <w:tr w:rsidR="00B75D1C" w:rsidTr="00687989">
        <w:tc>
          <w:tcPr>
            <w:tcW w:w="2494" w:type="dxa"/>
          </w:tcPr>
          <w:p w:rsidR="00B75D1C" w:rsidRDefault="00B75D1C" w:rsidP="00687989">
            <w:pPr>
              <w:widowControl w:val="0"/>
              <w:ind w:firstLine="709"/>
              <w:jc w:val="center"/>
            </w:pPr>
            <w:r>
              <w:t>9Х Х 00 ХХХХХ</w:t>
            </w:r>
          </w:p>
        </w:tc>
        <w:tc>
          <w:tcPr>
            <w:tcW w:w="7142" w:type="dxa"/>
          </w:tcPr>
          <w:p w:rsidR="00B75D1C" w:rsidRDefault="00B75D1C" w:rsidP="00687989">
            <w:pPr>
              <w:widowControl w:val="0"/>
              <w:ind w:firstLine="709"/>
              <w:jc w:val="both"/>
            </w:pPr>
            <w:r>
              <w:t>Направление реализации непрограммных расходов.</w:t>
            </w:r>
          </w:p>
        </w:tc>
      </w:tr>
    </w:tbl>
    <w:p w:rsidR="00B75D1C" w:rsidRDefault="00B75D1C" w:rsidP="00B75D1C">
      <w:pPr>
        <w:ind w:firstLine="709"/>
        <w:jc w:val="both"/>
      </w:pPr>
    </w:p>
    <w:p w:rsidR="00B75D1C" w:rsidRDefault="00B75D1C" w:rsidP="00B75D1C">
      <w:pPr>
        <w:ind w:firstLine="540"/>
        <w:jc w:val="both"/>
      </w:pPr>
      <w:r>
        <w:t xml:space="preserve">Коды направлений расходов, содержащие значения 30000 – 39990, 50000 – 59990, R0000 - R9990, L0000 - L9990, S0000 - S9990 применяются в соответствии с приказом Министерства финансов Российской Федерации от 06.06.2019 г. № 85н «О Порядке формирования и применения кодов бюджетной классификации Российской Федерации, их структуру и принципы назначения» (с последующими изменениями), а также 70000-79990, </w:t>
      </w:r>
      <w:r>
        <w:rPr>
          <w:lang w:val="en-US"/>
        </w:rPr>
        <w:t>Z</w:t>
      </w:r>
      <w:r>
        <w:t>0000-</w:t>
      </w:r>
      <w:r>
        <w:rPr>
          <w:lang w:val="en-US"/>
        </w:rPr>
        <w:t>Z</w:t>
      </w:r>
      <w:r>
        <w:t>9990 применяются в соответствии с приказами Министерства финансов Пензенской области от 30.10.2015 №56 «Об утверждении Порядка применения целевых статей расходов бюджета Пензенской области и бюджета Территориального фонда обязательного медицинского страхования Пензенской области» (с последующими изменениями).</w:t>
      </w:r>
    </w:p>
    <w:p w:rsidR="00B75D1C" w:rsidRPr="00507B20" w:rsidRDefault="00B75D1C" w:rsidP="00B75D1C">
      <w:pPr>
        <w:ind w:firstLine="567"/>
        <w:jc w:val="both"/>
      </w:pPr>
      <w:r w:rsidRPr="00507B20">
        <w:t>Коды направлений расходов, содержащие значения 9Д000 - 9Д999</w:t>
      </w:r>
      <w:r w:rsidRPr="00507B20">
        <w:rPr>
          <w:rFonts w:ascii="Arial" w:hAnsi="Arial" w:cs="Arial"/>
        </w:rPr>
        <w:t xml:space="preserve">, </w:t>
      </w:r>
      <w:r w:rsidRPr="00507B20">
        <w:t>применяются в соответствии с приказом Министерства финансов Российской Федерации от 24.05.2022 г. № 82н «О Порядке формирования и применения кодов бюджетной классификации Российской Федерации, их структуру и принципы назначения», используются для отражения расходов, осуществляемых за счет бюджетных ассигнований дорожного фонда Мокшанского района, на исполнение расходных обязательств, в целях финансового обеспечения или софинансирования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или специальные казначейские кредиты, в том числе на:</w:t>
      </w:r>
    </w:p>
    <w:p w:rsidR="00B75D1C" w:rsidRPr="00507B20" w:rsidRDefault="00B75D1C" w:rsidP="00B75D1C">
      <w:pPr>
        <w:spacing w:before="200"/>
        <w:ind w:firstLine="540"/>
        <w:jc w:val="both"/>
      </w:pPr>
      <w:r w:rsidRPr="00507B20">
        <w:t>9Д000 - 9Д199 -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w:t>
      </w:r>
    </w:p>
    <w:p w:rsidR="00B75D1C" w:rsidRPr="00507B20" w:rsidRDefault="00B75D1C" w:rsidP="00B75D1C">
      <w:pPr>
        <w:spacing w:before="200"/>
        <w:ind w:firstLine="540"/>
        <w:jc w:val="both"/>
      </w:pPr>
      <w:r w:rsidRPr="00507B20">
        <w:t>9Д200 - 9Д399 -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p w:rsidR="00B75D1C" w:rsidRPr="00507B20" w:rsidRDefault="00B75D1C" w:rsidP="00B75D1C">
      <w:pPr>
        <w:spacing w:before="200"/>
        <w:ind w:firstLine="540"/>
        <w:jc w:val="both"/>
      </w:pPr>
      <w:r w:rsidRPr="00507B20">
        <w:lastRenderedPageBreak/>
        <w:t>9Д400 - 9Д599 -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p w:rsidR="00B75D1C" w:rsidRPr="00507B20" w:rsidRDefault="00B75D1C" w:rsidP="00B75D1C">
      <w:pPr>
        <w:spacing w:before="200"/>
        <w:ind w:firstLine="540"/>
        <w:jc w:val="both"/>
      </w:pPr>
      <w:r w:rsidRPr="00507B20">
        <w:t>Для расходов на мероприятия по транспортной безопасности, проводимые в рамках строительства, реконструкции, капитального ремонта и ремонта автомобильных дорог, применяются коды направлений расходов 9Д000 - 9Д199;</w:t>
      </w:r>
    </w:p>
    <w:p w:rsidR="00B75D1C" w:rsidRPr="00507B20" w:rsidRDefault="00B75D1C" w:rsidP="00B75D1C">
      <w:pPr>
        <w:spacing w:before="200"/>
        <w:ind w:firstLine="540"/>
        <w:jc w:val="both"/>
      </w:pPr>
      <w:r w:rsidRPr="00507B20">
        <w:t>9Д600 - 9Д799 - административно-хозяйственные расходы в рамках осуществления дорожной деятельности;</w:t>
      </w:r>
    </w:p>
    <w:p w:rsidR="00B75D1C" w:rsidRPr="00507B20" w:rsidRDefault="00B75D1C" w:rsidP="00B75D1C">
      <w:pPr>
        <w:spacing w:before="200"/>
        <w:ind w:firstLine="540"/>
        <w:jc w:val="both"/>
      </w:pPr>
      <w:r w:rsidRPr="00507B20">
        <w:t>9Д800 - 9Д899 - прочие расходы за счет бюджетных ассигнований дорожного фонда.</w:t>
      </w:r>
    </w:p>
    <w:p w:rsidR="00B75D1C" w:rsidRPr="00507B20" w:rsidRDefault="00B75D1C" w:rsidP="00B75D1C">
      <w:pPr>
        <w:spacing w:before="200"/>
        <w:ind w:firstLine="540"/>
        <w:jc w:val="both"/>
      </w:pPr>
      <w:r w:rsidRPr="00507B20">
        <w:t>Коды направлений расходов 9Д000 - 9Д999 детализируются в бюджете Мокшанского района на 4 и 5 разрядах кода при необходимости.</w:t>
      </w:r>
    </w:p>
    <w:p w:rsidR="00B75D1C" w:rsidRPr="00507B20" w:rsidRDefault="00B75D1C" w:rsidP="00B75D1C">
      <w:pPr>
        <w:spacing w:before="200"/>
        <w:ind w:firstLine="540"/>
        <w:jc w:val="both"/>
      </w:pPr>
      <w:r w:rsidRPr="00507B20">
        <w:t>Коды направлений расходов 9Д000 - 9Д999 также используются для отражения расходов Мокшанского района на предоставление межбюджетных трансфертов, имеющих целевое назначение, местным бюджетам в целях финансового обеспечения или софинансирования расходных обязательств муниципальных образований по указанным направлениям использования.</w:t>
      </w:r>
    </w:p>
    <w:p w:rsidR="00B75D1C" w:rsidRPr="00507B20" w:rsidRDefault="00B75D1C" w:rsidP="00B75D1C">
      <w:pPr>
        <w:ind w:firstLine="709"/>
        <w:jc w:val="both"/>
      </w:pPr>
      <w:r w:rsidRPr="00507B20">
        <w:t xml:space="preserve">Коды направлений расходов, содержащие значения  SД000 – SД999, применяются в соответствии с  абзацем седьмым пункта 24  приказа Министерства финансов Российской Федерации от 24.05.2022 г. № 82н «О Порядке формирования и применения кодов бюджетной классификации Российской Федерации, их структуру и принципы назначения», используются для отражения расходов местных бюджетов по кодам направлений расходов в целевой статье, в целях финансового обеспечения или софинансирования которых из бюджетов субъектов Российской Федерации предоставляются межбюджетные трансферты на указанные цели. </w:t>
      </w:r>
    </w:p>
    <w:p w:rsidR="00B75D1C" w:rsidRDefault="00B75D1C" w:rsidP="00B75D1C">
      <w:pPr>
        <w:ind w:firstLine="709"/>
        <w:jc w:val="both"/>
      </w:pPr>
      <w:r>
        <w:t>Отражение расходов бюджета Елизаветинского сельсовета Мокшанского района источником финансового обеспечения которых являются субвенции, иные межбюджетные трансферты, имеющие целевое назначение, предоставляемые из бюджета Пензенской области, в том числе за счет федеральных средств (далее также – целевые межбюджетные трансферты) осуществляется по целевым статьям расходов, включающим коды направлений расходов (13 – 17 разряды кода классификации расходов бюджетов), идентичные коду соответствующих направлений расходов бюджета Пензенской области на предоставление вышеуказанных межбюджетных трансфертов. При этом наименование указанного направления расходов бюджета (наименование целевой статьи, содержащей соответствующее направление расходов бюджета) не включает указание на наименование трансферта, являющегося источником финансового обеспечения расходов бюджета.</w:t>
      </w:r>
    </w:p>
    <w:p w:rsidR="00B75D1C" w:rsidRDefault="00B75D1C" w:rsidP="00B75D1C">
      <w:pPr>
        <w:widowControl w:val="0"/>
        <w:ind w:firstLine="709"/>
        <w:jc w:val="both"/>
      </w:pPr>
      <w:r>
        <w:t xml:space="preserve">В случае необходимости обособления по направлениям расходов в рамках целевого назначения межбюджетных трансфертов, предоставляемых из бюджета Пензенской области (в том числе за счет федеральных средств), устанавливается детализация на уровне пятого разряда кодов направлений расходов, предназначенных для отражения расходов бюджета Елизаветинского сельсовета Мокшанского района, источником финансового обеспечения которых являются указанные межбюджетные трансферты. </w:t>
      </w:r>
    </w:p>
    <w:p w:rsidR="00B75D1C" w:rsidRDefault="00B75D1C" w:rsidP="00B75D1C">
      <w:pPr>
        <w:widowControl w:val="0"/>
        <w:ind w:firstLine="709"/>
        <w:jc w:val="both"/>
      </w:pPr>
      <w:r>
        <w:t>Коды направлений расходов, содержащие значения 95110 – 95990 используются для отражения расходов бюджета Елизаветинского сельсовета источником финансового обеспечения которых являются иные межбюджетные трансферты, имеющие целевое назначение, предоставляемые из бюджета Мокшанского района.</w:t>
      </w:r>
    </w:p>
    <w:p w:rsidR="00B75D1C" w:rsidRDefault="00B75D1C" w:rsidP="00B75D1C">
      <w:pPr>
        <w:ind w:firstLine="709"/>
        <w:jc w:val="both"/>
      </w:pPr>
      <w:r>
        <w:t xml:space="preserve">Коды направлений расходов, содержащие значения 96910 – 96990 используются для отражения расходов бюджета Елизаветинского сельсовета на предоставление иных межбюджетных </w:t>
      </w:r>
      <w:r>
        <w:lastRenderedPageBreak/>
        <w:t>трансфертов бюджету Мокшанского района, имеющих целевое назначение, а также расходов бюджета Мокшанского района, источником финансового обеспечения которых являются межбюджетные трансферты, имеющие целевое назначение, предоставляемые из бюджета Елизаветинского сельсовета.</w:t>
      </w:r>
    </w:p>
    <w:p w:rsidR="00B75D1C" w:rsidRDefault="00B75D1C" w:rsidP="00B75D1C">
      <w:pPr>
        <w:widowControl w:val="0"/>
        <w:ind w:firstLine="709"/>
        <w:jc w:val="both"/>
      </w:pPr>
      <w:r>
        <w:t>Расходы на погашение кредиторской задолженности, сложившейся по принятым в предыдущие годы, фактически произведенным, но не оплаченным по состоянию на 1 января текущего года обязательствам, отражаются по соответствующим направлениям расходов и обособляются путем применения дополнительного функционального кода 0001.</w:t>
      </w:r>
    </w:p>
    <w:p w:rsidR="00B75D1C" w:rsidRDefault="00B75D1C" w:rsidP="00B75D1C">
      <w:pPr>
        <w:ind w:firstLine="709"/>
        <w:jc w:val="both"/>
      </w:pPr>
    </w:p>
    <w:p w:rsidR="00B75D1C" w:rsidRDefault="00B75D1C" w:rsidP="00B75D1C">
      <w:pPr>
        <w:keepNext/>
        <w:tabs>
          <w:tab w:val="left" w:pos="708"/>
        </w:tabs>
        <w:spacing w:before="120" w:after="120"/>
        <w:ind w:left="288"/>
        <w:jc w:val="center"/>
        <w:outlineLvl w:val="2"/>
        <w:rPr>
          <w:b/>
          <w:bCs/>
        </w:rPr>
      </w:pPr>
      <w:r>
        <w:rPr>
          <w:b/>
          <w:bCs/>
        </w:rPr>
        <w:t>2. Правила применения целевых статей расходов бюджета Елизаветинского сельсовета Мокшанского района</w:t>
      </w:r>
    </w:p>
    <w:p w:rsidR="00B75D1C" w:rsidRDefault="00B75D1C" w:rsidP="00B75D1C"/>
    <w:p w:rsidR="00B75D1C" w:rsidRDefault="00B75D1C" w:rsidP="00B75D1C">
      <w:pPr>
        <w:ind w:firstLine="709"/>
        <w:jc w:val="both"/>
        <w:outlineLvl w:val="3"/>
      </w:pPr>
      <w:r>
        <w:t>Коды целевых статей расходов, указанные в настоящем разделе, применяются для отражения расходов бюджета Елизаветинского сельсовета Мокшанского района, возникающих при исполнении обязательств текущего года, а также для отражения расходов бюджета Елизаветинского сельсовета Мокшанского района, возникающих при исполнении обязательств прошлых лет (в том числе для отражения задолженности прошлых лет).</w:t>
      </w:r>
    </w:p>
    <w:p w:rsidR="00B75D1C" w:rsidRDefault="00B75D1C" w:rsidP="00B75D1C">
      <w:pPr>
        <w:ind w:firstLine="720"/>
        <w:jc w:val="both"/>
      </w:pPr>
      <w:r>
        <w:t>В процессе формирования проекта бюджета, бюджетных росписей и в процессе исполнения бюджета Елизаветинского сельсовета Мокшанского района применяется дополнительный функциональный код (Доп.ФК), не включенный в код целевой статьи:</w:t>
      </w:r>
    </w:p>
    <w:p w:rsidR="00B75D1C" w:rsidRDefault="00B75D1C" w:rsidP="00B75D1C">
      <w:pPr>
        <w:ind w:firstLine="720"/>
        <w:jc w:val="both"/>
      </w:pPr>
      <w:r>
        <w:t>0001 «Расходы на погашение задолженности прошлых лет» - в целях отражения расходов бюджета Елизаветинского сельсовета Мокшанского района, возникающих при исполнении обязательств прошлых лет (в том числе для отражения кредиторской задолженности прошлых лет);</w:t>
      </w:r>
    </w:p>
    <w:p w:rsidR="00B75D1C" w:rsidRDefault="00B75D1C" w:rsidP="00B75D1C">
      <w:pPr>
        <w:ind w:firstLine="720"/>
        <w:jc w:val="both"/>
      </w:pPr>
      <w:r>
        <w:t>211У «Расходы на заработную плату отдельных категорий работников бюджетной сферы в соответствии с указами Президента РФ»;</w:t>
      </w:r>
    </w:p>
    <w:p w:rsidR="00B75D1C" w:rsidRDefault="00B75D1C" w:rsidP="00B75D1C">
      <w:pPr>
        <w:ind w:firstLine="720"/>
        <w:jc w:val="both"/>
      </w:pPr>
      <w:r>
        <w:t>211А «Расходы на заработную плату работникам муниципальных органов»</w:t>
      </w:r>
    </w:p>
    <w:p w:rsidR="00B75D1C" w:rsidRDefault="00B75D1C" w:rsidP="00B75D1C">
      <w:pPr>
        <w:ind w:firstLine="720"/>
        <w:jc w:val="both"/>
      </w:pPr>
      <w:r>
        <w:t>211М «Расходы на заработную плату, возникающие в связи с повышением минимального размера оплаты труда»;</w:t>
      </w:r>
    </w:p>
    <w:p w:rsidR="00B75D1C" w:rsidRDefault="00B75D1C" w:rsidP="00B75D1C">
      <w:pPr>
        <w:ind w:firstLine="720"/>
        <w:jc w:val="both"/>
      </w:pPr>
      <w:r>
        <w:t>211Г «Расходы на заработную плату главы местной администрации»</w:t>
      </w:r>
    </w:p>
    <w:p w:rsidR="00B75D1C" w:rsidRDefault="00B75D1C" w:rsidP="00B75D1C">
      <w:pPr>
        <w:ind w:firstLine="720"/>
        <w:jc w:val="both"/>
      </w:pPr>
    </w:p>
    <w:p w:rsidR="00B75D1C" w:rsidRDefault="00B75D1C" w:rsidP="00B75D1C">
      <w:pPr>
        <w:ind w:firstLine="720"/>
        <w:jc w:val="both"/>
      </w:pPr>
      <w:r>
        <w:t>211Ц «Расходы социально значимого характера, решение вопросов местного значения (заработная плата)»;</w:t>
      </w:r>
    </w:p>
    <w:p w:rsidR="00B75D1C" w:rsidRDefault="00B75D1C" w:rsidP="00B75D1C">
      <w:pPr>
        <w:ind w:firstLine="720"/>
        <w:jc w:val="both"/>
      </w:pPr>
      <w:r>
        <w:t>211З «Расходы на заработную плату»;</w:t>
      </w:r>
    </w:p>
    <w:p w:rsidR="00B75D1C" w:rsidRDefault="00B75D1C" w:rsidP="00B75D1C">
      <w:pPr>
        <w:ind w:firstLine="567"/>
        <w:jc w:val="both"/>
      </w:pPr>
      <w:r>
        <w:t xml:space="preserve">  213А </w:t>
      </w:r>
      <w:r>
        <w:rPr>
          <w:sz w:val="26"/>
          <w:szCs w:val="26"/>
        </w:rPr>
        <w:t>«</w:t>
      </w:r>
      <w:r>
        <w:t>Расходы на начисления на выплаты денежного содержания и иные выплаты работникам муниципальных органов»</w:t>
      </w:r>
    </w:p>
    <w:p w:rsidR="00B75D1C" w:rsidRDefault="00B75D1C" w:rsidP="00B75D1C">
      <w:pPr>
        <w:ind w:firstLine="720"/>
        <w:jc w:val="both"/>
      </w:pPr>
      <w:r>
        <w:t>213Г «Расходы  на начисления на выплаты денежного содержания и иные выплаты главы местной администрации »</w:t>
      </w:r>
    </w:p>
    <w:p w:rsidR="00B75D1C" w:rsidRDefault="00B75D1C" w:rsidP="00B75D1C">
      <w:pPr>
        <w:ind w:firstLine="720"/>
        <w:jc w:val="both"/>
      </w:pPr>
      <w:r>
        <w:t>213У «Расходы на начисления на выплаты по оплате труда, возникающие в связи с повышением оплаты труда в соответствии с указами Президента РФ»;</w:t>
      </w:r>
    </w:p>
    <w:p w:rsidR="00B75D1C" w:rsidRDefault="00B75D1C" w:rsidP="00B75D1C">
      <w:pPr>
        <w:ind w:firstLine="720"/>
        <w:jc w:val="both"/>
      </w:pPr>
      <w:r>
        <w:t>213М «Расходы на начисления на выплаты по оплате труда, возникающие в связи с повышением минимального размера оплаты труда»;</w:t>
      </w:r>
    </w:p>
    <w:p w:rsidR="00B75D1C" w:rsidRDefault="00B75D1C" w:rsidP="00B75D1C">
      <w:pPr>
        <w:ind w:firstLine="720"/>
        <w:jc w:val="both"/>
      </w:pPr>
      <w:r>
        <w:t>213Ц «Расходы социально значимого характера, решение вопросов местного значения (начисления на заработную плату)»;</w:t>
      </w:r>
    </w:p>
    <w:p w:rsidR="00B75D1C" w:rsidRDefault="00B75D1C" w:rsidP="00B75D1C">
      <w:pPr>
        <w:ind w:firstLine="720"/>
        <w:jc w:val="both"/>
      </w:pPr>
      <w:r>
        <w:t>213Н «расходы на начисления на выплаты по оплате труда»;</w:t>
      </w:r>
    </w:p>
    <w:p w:rsidR="00B75D1C" w:rsidRDefault="00B75D1C" w:rsidP="00B75D1C">
      <w:pPr>
        <w:ind w:firstLine="720"/>
        <w:jc w:val="both"/>
      </w:pPr>
      <w:r>
        <w:t>223Ц «Расходы социально значимого характера, решение вопросов местного значения (коммунальные услуги, в том числе оплата труда и начисления на выплаты по оплате труда договорников)»;</w:t>
      </w:r>
    </w:p>
    <w:p w:rsidR="00B75D1C" w:rsidRDefault="00B75D1C" w:rsidP="00B75D1C">
      <w:pPr>
        <w:ind w:firstLine="720"/>
        <w:jc w:val="both"/>
      </w:pPr>
      <w:r>
        <w:t>225Ц «Расходы социально значимого характера, решение вопросов местного значения (работы, услуги по содержанию имущества, в том числе оплата труда и начисления на выплаты по оплате труда договорников)»;</w:t>
      </w:r>
    </w:p>
    <w:p w:rsidR="00B75D1C" w:rsidRDefault="00B75D1C" w:rsidP="00B75D1C">
      <w:pPr>
        <w:ind w:firstLine="720"/>
        <w:jc w:val="both"/>
      </w:pPr>
      <w:r>
        <w:t>266Г «Расходы на выплаты лечебного пособия на санаторно-курортное лечение муниципальным служащим (главе местной администрации)»;</w:t>
      </w:r>
    </w:p>
    <w:p w:rsidR="00B75D1C" w:rsidRDefault="00B75D1C" w:rsidP="00B75D1C">
      <w:pPr>
        <w:jc w:val="both"/>
      </w:pPr>
      <w:r>
        <w:lastRenderedPageBreak/>
        <w:t xml:space="preserve">            900М «Расходы на доведение до МРОТ оплаты труда работников муниципальных учреждений (в отношении категорий работников, по которым не предоставляется субсидия из бюджета Пензенской области на повышение оплаты труда работников бюджетной сферы);</w:t>
      </w:r>
    </w:p>
    <w:p w:rsidR="00B75D1C" w:rsidRDefault="00B75D1C" w:rsidP="00B75D1C">
      <w:pPr>
        <w:jc w:val="both"/>
      </w:pPr>
      <w:r>
        <w:t xml:space="preserve">          7000 «Суммы, подлежащие исключению в рамках консолидированного бюджета субъекта РФ» - в целях отражения расходов бюджета Елизаветинского сельсовета Мокшанского района на предоставление межбюджетных трансфертов бюджетам поселений;</w:t>
      </w:r>
    </w:p>
    <w:p w:rsidR="00B75D1C" w:rsidRPr="00507B20" w:rsidRDefault="00B75D1C" w:rsidP="00B75D1C">
      <w:pPr>
        <w:ind w:firstLine="720"/>
        <w:jc w:val="both"/>
      </w:pPr>
      <w:r w:rsidRPr="00507B20">
        <w:t>АКДФ «Расходы муниципального дорожного фонда на софинансирование программ за счет акцизов на нефтепродукты»;</w:t>
      </w:r>
    </w:p>
    <w:p w:rsidR="00B75D1C" w:rsidRPr="00507B20" w:rsidRDefault="00B75D1C" w:rsidP="00B75D1C">
      <w:pPr>
        <w:ind w:firstLine="720"/>
        <w:jc w:val="both"/>
      </w:pPr>
      <w:r w:rsidRPr="00507B20">
        <w:t>ОСДФ «Расходы на софинансирование программ за счет остатков муниципального дорожного фонда за счет акцизов на нефтепродукты»;</w:t>
      </w:r>
    </w:p>
    <w:p w:rsidR="00B75D1C" w:rsidRDefault="00B75D1C" w:rsidP="00B75D1C">
      <w:pPr>
        <w:ind w:firstLine="709"/>
      </w:pPr>
      <w:r>
        <w:t>Целевые статьи расходов, предназначенные для отражения расходов бюджета Елизаветинского сельсовета на осуществление публичных нормативных выплат следующие: 8800011320.</w:t>
      </w:r>
    </w:p>
    <w:p w:rsidR="00B75D1C" w:rsidRDefault="00B75D1C" w:rsidP="00B75D1C">
      <w:pPr>
        <w:ind w:firstLine="709"/>
      </w:pPr>
      <w:r>
        <w:t>Целевые статьи расходов:</w:t>
      </w:r>
    </w:p>
    <w:p w:rsidR="00B75D1C" w:rsidRDefault="00B75D1C" w:rsidP="00B75D1C">
      <w:pPr>
        <w:tabs>
          <w:tab w:val="left" w:pos="479"/>
          <w:tab w:val="left" w:pos="775"/>
          <w:tab w:val="left" w:pos="1311"/>
        </w:tabs>
        <w:ind w:left="103" w:firstLine="617"/>
        <w:jc w:val="center"/>
        <w:rPr>
          <w:b/>
          <w:bCs/>
        </w:rPr>
      </w:pPr>
      <w:r>
        <w:rPr>
          <w:b/>
          <w:bCs/>
        </w:rPr>
        <w:t>01 0 00 00000</w:t>
      </w:r>
      <w:r>
        <w:rPr>
          <w:b/>
          <w:bCs/>
        </w:rPr>
        <w:tab/>
        <w:t>Муниципальная программа Елизаветинского сельсовета Мокшанского района Пензенской области «Развитие Елизаветинского сельсовета Мокшанского района Пензенской области на 2014 - 2027 годы»</w:t>
      </w:r>
    </w:p>
    <w:p w:rsidR="00B75D1C" w:rsidRDefault="00B75D1C" w:rsidP="00B75D1C">
      <w:pPr>
        <w:tabs>
          <w:tab w:val="left" w:pos="479"/>
          <w:tab w:val="left" w:pos="775"/>
          <w:tab w:val="left" w:pos="1311"/>
        </w:tabs>
        <w:ind w:left="103" w:firstLine="617"/>
        <w:jc w:val="center"/>
        <w:rPr>
          <w:b/>
          <w:bCs/>
        </w:rPr>
      </w:pPr>
    </w:p>
    <w:p w:rsidR="00B75D1C" w:rsidRDefault="00B75D1C" w:rsidP="00B75D1C">
      <w:pPr>
        <w:tabs>
          <w:tab w:val="left" w:pos="479"/>
          <w:tab w:val="left" w:pos="775"/>
          <w:tab w:val="left" w:pos="1311"/>
        </w:tabs>
        <w:ind w:left="103" w:firstLine="617"/>
        <w:jc w:val="center"/>
        <w:rPr>
          <w:b/>
          <w:bCs/>
        </w:rPr>
      </w:pPr>
      <w:r>
        <w:rPr>
          <w:b/>
          <w:bCs/>
        </w:rPr>
        <w:t>01 1 00 00000</w:t>
      </w:r>
      <w:r>
        <w:rPr>
          <w:b/>
          <w:bCs/>
        </w:rPr>
        <w:tab/>
        <w:t>Подпрограмма "Развитие дорожного и жилищно-коммунального хозяйства и обеспечение первичных мер пожарной безопасности в Елизаветинском сельсовете"</w:t>
      </w:r>
    </w:p>
    <w:p w:rsidR="00B75D1C" w:rsidRDefault="00B75D1C" w:rsidP="00B75D1C">
      <w:pPr>
        <w:widowControl w:val="0"/>
        <w:ind w:firstLine="709"/>
        <w:jc w:val="both"/>
      </w:pPr>
      <w:r>
        <w:t>По данному направлению расходов отражаются расходы бюджета Елизаветинского сельсовета на реализацию подпрограммы по следующим основным мероприятиям.</w:t>
      </w:r>
    </w:p>
    <w:p w:rsidR="00B75D1C" w:rsidRDefault="00B75D1C" w:rsidP="00B75D1C">
      <w:pPr>
        <w:widowControl w:val="0"/>
        <w:ind w:firstLine="709"/>
        <w:jc w:val="both"/>
        <w:rPr>
          <w:b/>
          <w:bCs/>
        </w:rPr>
      </w:pPr>
      <w:r>
        <w:rPr>
          <w:b/>
          <w:bCs/>
        </w:rPr>
        <w:t>01 1 01 00000 Основное мероприятие " Содержание и ремонт объектов дорожного и жилищно-коммунального хозяйства, благоустройство территории Елизаветинского сельсовета".</w:t>
      </w:r>
    </w:p>
    <w:p w:rsidR="00B75D1C" w:rsidRDefault="00B75D1C" w:rsidP="00B75D1C">
      <w:pPr>
        <w:widowControl w:val="0"/>
        <w:spacing w:before="120"/>
        <w:ind w:firstLine="709"/>
        <w:jc w:val="both"/>
        <w:outlineLvl w:val="2"/>
      </w:pPr>
      <w:r>
        <w:t xml:space="preserve">Направления расходов, увязываемые с данной целевой статьей основного мероприятия: </w:t>
      </w:r>
    </w:p>
    <w:p w:rsidR="00B75D1C" w:rsidRDefault="00B75D1C" w:rsidP="00B75D1C">
      <w:pPr>
        <w:widowControl w:val="0"/>
        <w:spacing w:before="120"/>
        <w:ind w:firstLine="709"/>
        <w:jc w:val="both"/>
        <w:outlineLvl w:val="2"/>
      </w:pPr>
    </w:p>
    <w:p w:rsidR="00B75D1C" w:rsidRPr="00507B20" w:rsidRDefault="00B75D1C" w:rsidP="00B75D1C">
      <w:pPr>
        <w:pStyle w:val="aff7"/>
        <w:tabs>
          <w:tab w:val="left" w:pos="0"/>
          <w:tab w:val="left" w:pos="479"/>
          <w:tab w:val="left" w:pos="1311"/>
        </w:tabs>
        <w:ind w:left="0" w:firstLine="709"/>
        <w:jc w:val="both"/>
      </w:pPr>
      <w:r w:rsidRPr="00507B20">
        <w:t>- 9Д110 Проектирование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r w:rsidRPr="00507B20">
        <w:rPr>
          <w:snapToGrid w:val="0"/>
        </w:rPr>
        <w:t>По данному направлению расходов отражаются расходы</w:t>
      </w:r>
      <w:r w:rsidRPr="00507B20">
        <w:t xml:space="preserve"> на мероприятия по проектированию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p>
    <w:p w:rsidR="00B75D1C" w:rsidRPr="00507B20" w:rsidRDefault="00B75D1C" w:rsidP="00B75D1C">
      <w:pPr>
        <w:pStyle w:val="aff7"/>
        <w:tabs>
          <w:tab w:val="left" w:pos="0"/>
          <w:tab w:val="left" w:pos="479"/>
          <w:tab w:val="left" w:pos="1311"/>
        </w:tabs>
        <w:ind w:left="0" w:firstLine="709"/>
        <w:jc w:val="both"/>
      </w:pPr>
      <w:r w:rsidRPr="00507B20">
        <w:t>- 9Д120 Строительство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r w:rsidRPr="00507B20">
        <w:rPr>
          <w:snapToGrid w:val="0"/>
        </w:rPr>
        <w:t>По данному направлению расходов отражаются расходы</w:t>
      </w:r>
      <w:r w:rsidRPr="00507B20">
        <w:t xml:space="preserve"> на мероприятия по строительству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p>
    <w:p w:rsidR="00B75D1C" w:rsidRPr="00507B20" w:rsidRDefault="00B75D1C" w:rsidP="00B75D1C">
      <w:pPr>
        <w:pStyle w:val="aff7"/>
        <w:tabs>
          <w:tab w:val="left" w:pos="0"/>
          <w:tab w:val="left" w:pos="479"/>
          <w:tab w:val="left" w:pos="1311"/>
        </w:tabs>
        <w:ind w:left="0" w:firstLine="709"/>
        <w:jc w:val="both"/>
      </w:pPr>
      <w:r w:rsidRPr="00507B20">
        <w:t>- 9Д130 Реконструкция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r w:rsidRPr="00507B20">
        <w:rPr>
          <w:snapToGrid w:val="0"/>
        </w:rPr>
        <w:t>По данному направлению расходов отражаются расходы</w:t>
      </w:r>
      <w:r w:rsidRPr="00507B20">
        <w:t xml:space="preserve"> на мероприятия по реконструкции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p>
    <w:p w:rsidR="00B75D1C" w:rsidRPr="00507B20" w:rsidRDefault="00B75D1C" w:rsidP="00B75D1C">
      <w:pPr>
        <w:pStyle w:val="aff7"/>
        <w:tabs>
          <w:tab w:val="left" w:pos="0"/>
          <w:tab w:val="left" w:pos="479"/>
          <w:tab w:val="left" w:pos="1311"/>
        </w:tabs>
        <w:ind w:left="0" w:firstLine="709"/>
        <w:jc w:val="both"/>
      </w:pPr>
      <w:r w:rsidRPr="00507B20">
        <w:t>- 9Д140 Капитальный ремонт и ремонт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r w:rsidRPr="00507B20">
        <w:rPr>
          <w:snapToGrid w:val="0"/>
        </w:rPr>
        <w:t>По данному направлению расходов отражаются расходы</w:t>
      </w:r>
      <w:r w:rsidRPr="00507B20">
        <w:t xml:space="preserve"> на мероприятия по капитальному ремонту и ремонту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p>
    <w:p w:rsidR="00B75D1C" w:rsidRPr="00507B20" w:rsidRDefault="00B75D1C" w:rsidP="00B75D1C">
      <w:pPr>
        <w:pStyle w:val="aff7"/>
        <w:tabs>
          <w:tab w:val="left" w:pos="0"/>
          <w:tab w:val="left" w:pos="479"/>
          <w:tab w:val="left" w:pos="1311"/>
        </w:tabs>
        <w:ind w:left="0" w:firstLine="709"/>
        <w:jc w:val="both"/>
      </w:pPr>
      <w:r w:rsidRPr="00507B20">
        <w:t>- 9Д150 Содержание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r w:rsidRPr="00507B20">
        <w:rPr>
          <w:snapToGrid w:val="0"/>
        </w:rPr>
        <w:t>По данному направлению расходов отражаются расходы</w:t>
      </w:r>
      <w:r w:rsidRPr="00507B20">
        <w:t xml:space="preserve"> на мероприятия по содержанию сети автомобильных дорог общего пользования и искусственных сооружений на них в границах населенных пунктов поселения.</w:t>
      </w:r>
    </w:p>
    <w:p w:rsidR="00B75D1C" w:rsidRPr="00507B20" w:rsidRDefault="00B75D1C" w:rsidP="00B75D1C">
      <w:pPr>
        <w:pStyle w:val="aff7"/>
        <w:tabs>
          <w:tab w:val="left" w:pos="0"/>
          <w:tab w:val="left" w:pos="479"/>
          <w:tab w:val="left" w:pos="1311"/>
        </w:tabs>
        <w:ind w:left="0" w:firstLine="709"/>
        <w:jc w:val="both"/>
      </w:pPr>
    </w:p>
    <w:p w:rsidR="00B75D1C" w:rsidRPr="00507B20" w:rsidRDefault="00B75D1C" w:rsidP="00B75D1C">
      <w:pPr>
        <w:pStyle w:val="aff7"/>
        <w:tabs>
          <w:tab w:val="left" w:pos="0"/>
          <w:tab w:val="left" w:pos="479"/>
          <w:tab w:val="left" w:pos="1311"/>
        </w:tabs>
        <w:ind w:left="0" w:firstLine="709"/>
        <w:jc w:val="both"/>
      </w:pPr>
      <w:r w:rsidRPr="00507B20">
        <w:t>-9Д810 Прочие расходы за счет средств бюджетных ассигнований дорожного фонда.</w:t>
      </w:r>
    </w:p>
    <w:p w:rsidR="00B75D1C" w:rsidRPr="00507B20" w:rsidRDefault="00B75D1C" w:rsidP="00B75D1C">
      <w:pPr>
        <w:pStyle w:val="aff7"/>
        <w:tabs>
          <w:tab w:val="left" w:pos="0"/>
          <w:tab w:val="left" w:pos="479"/>
          <w:tab w:val="left" w:pos="1311"/>
        </w:tabs>
        <w:ind w:left="0" w:firstLine="709"/>
        <w:jc w:val="both"/>
      </w:pPr>
      <w:r w:rsidRPr="00507B20">
        <w:rPr>
          <w:snapToGrid w:val="0"/>
        </w:rPr>
        <w:t xml:space="preserve">По данному направлению расходов отражаются </w:t>
      </w:r>
      <w:r w:rsidRPr="00507B20">
        <w:t>прочие расходы за счет средств бюджетных ассигнований дорожного фонда.</w:t>
      </w:r>
    </w:p>
    <w:p w:rsidR="00B75D1C" w:rsidRPr="00EE025A" w:rsidRDefault="00B75D1C" w:rsidP="00B75D1C">
      <w:pPr>
        <w:pStyle w:val="aff7"/>
        <w:tabs>
          <w:tab w:val="left" w:pos="0"/>
          <w:tab w:val="left" w:pos="479"/>
          <w:tab w:val="left" w:pos="1311"/>
        </w:tabs>
        <w:ind w:left="0" w:firstLine="709"/>
        <w:jc w:val="both"/>
        <w:rPr>
          <w:highlight w:val="red"/>
        </w:rPr>
      </w:pPr>
    </w:p>
    <w:p w:rsidR="00B75D1C" w:rsidRDefault="00B75D1C" w:rsidP="00B75D1C">
      <w:pPr>
        <w:tabs>
          <w:tab w:val="left" w:pos="479"/>
          <w:tab w:val="left" w:pos="775"/>
          <w:tab w:val="left" w:pos="1311"/>
        </w:tabs>
        <w:ind w:left="103" w:firstLine="617"/>
        <w:jc w:val="both"/>
      </w:pPr>
      <w:r>
        <w:t>-  9Д210 Ремонт и содержание внутрипоселенческих дорог</w:t>
      </w:r>
    </w:p>
    <w:p w:rsidR="00B75D1C" w:rsidRDefault="00B75D1C" w:rsidP="00B75D1C">
      <w:pPr>
        <w:tabs>
          <w:tab w:val="left" w:pos="479"/>
          <w:tab w:val="left" w:pos="775"/>
          <w:tab w:val="left" w:pos="1311"/>
        </w:tabs>
        <w:ind w:left="103" w:firstLine="617"/>
        <w:jc w:val="both"/>
      </w:pPr>
      <w:r>
        <w:t>По данному направлению отражаются расходы на ремонт и содержание внутрипоселенческих дорог.</w:t>
      </w:r>
    </w:p>
    <w:p w:rsidR="00B75D1C" w:rsidRDefault="00B75D1C" w:rsidP="00B75D1C">
      <w:pPr>
        <w:tabs>
          <w:tab w:val="left" w:pos="479"/>
          <w:tab w:val="left" w:pos="775"/>
          <w:tab w:val="left" w:pos="1311"/>
        </w:tabs>
        <w:ind w:left="103" w:firstLine="617"/>
        <w:jc w:val="both"/>
      </w:pPr>
      <w:r>
        <w:t>- 9Д300 Бюджетные ассигнования муниципального дорожного фонда Елизаветинского сельсовета (неиспользованные остатки прошлых лет).</w:t>
      </w:r>
    </w:p>
    <w:p w:rsidR="00B75D1C" w:rsidRDefault="00B75D1C" w:rsidP="00B75D1C">
      <w:pPr>
        <w:ind w:firstLine="708"/>
      </w:pPr>
      <w:r>
        <w:t>По данному направлению отражаются бюджетные ассигнования муниципального дорожного фонда Елизаветинского сельсовета (неиспользованные остатки прошлых лет) за счет акцизов на нефтепродукты.</w:t>
      </w:r>
    </w:p>
    <w:p w:rsidR="00B75D1C" w:rsidRDefault="00B75D1C" w:rsidP="00B75D1C">
      <w:pPr>
        <w:tabs>
          <w:tab w:val="left" w:pos="479"/>
          <w:tab w:val="left" w:pos="775"/>
          <w:tab w:val="left" w:pos="1311"/>
        </w:tabs>
        <w:ind w:left="103" w:firstLine="617"/>
        <w:jc w:val="both"/>
      </w:pPr>
      <w:r>
        <w:t>- 9Д310</w:t>
      </w:r>
      <w:r>
        <w:tab/>
        <w:t xml:space="preserve">Бюджетные ассигнования муниципального дорожного фонда Елизаветинского сельсовета </w:t>
      </w:r>
    </w:p>
    <w:p w:rsidR="00B75D1C" w:rsidRDefault="00B75D1C" w:rsidP="00B75D1C">
      <w:pPr>
        <w:ind w:firstLine="708"/>
      </w:pPr>
      <w:r>
        <w:t>По данному направлению отражаются расходы на содержание и ремонт внутрипоселенческих  дорог, разработка проекта организации дорожного движения на автомобильных дорогах общего пользования местного значения Елизаветинского сельсовета Мокшанского района Пензенской области, диагностика внутрипоселенческих дорог и изготовление технических паспортов на внутрипоселенческие дороги за счет акцизов на нефтепродукты.</w:t>
      </w:r>
    </w:p>
    <w:p w:rsidR="00B75D1C" w:rsidRDefault="00B75D1C" w:rsidP="00B75D1C">
      <w:pPr>
        <w:tabs>
          <w:tab w:val="left" w:pos="479"/>
          <w:tab w:val="left" w:pos="775"/>
          <w:tab w:val="left" w:pos="1311"/>
        </w:tabs>
        <w:jc w:val="both"/>
      </w:pPr>
      <w:r>
        <w:t xml:space="preserve">          - 61160 Развитие систем уличного освещения.</w:t>
      </w:r>
    </w:p>
    <w:p w:rsidR="00B75D1C" w:rsidRDefault="00B75D1C" w:rsidP="00B75D1C">
      <w:pPr>
        <w:tabs>
          <w:tab w:val="left" w:pos="479"/>
          <w:tab w:val="left" w:pos="775"/>
          <w:tab w:val="left" w:pos="1311"/>
        </w:tabs>
        <w:jc w:val="both"/>
      </w:pPr>
      <w:r>
        <w:t>По данному направлению отражаются расходы на развитие систем уличного освещения.</w:t>
      </w:r>
    </w:p>
    <w:p w:rsidR="00B75D1C" w:rsidRDefault="00B75D1C" w:rsidP="00B75D1C">
      <w:pPr>
        <w:jc w:val="both"/>
      </w:pPr>
      <w:r>
        <w:t xml:space="preserve">          - 61180  Ремонт памятника погибшим землякам с.Елизаветино.</w:t>
      </w:r>
    </w:p>
    <w:p w:rsidR="00B75D1C" w:rsidRDefault="00B75D1C" w:rsidP="00B75D1C">
      <w:pPr>
        <w:jc w:val="both"/>
      </w:pPr>
      <w:r>
        <w:t>По данному направлению отражаются расходы на ремонт памятника погибшим землякам с.Елизаветино.</w:t>
      </w:r>
    </w:p>
    <w:p w:rsidR="00B75D1C" w:rsidRDefault="00B75D1C" w:rsidP="00B75D1C">
      <w:r>
        <w:t xml:space="preserve">          - 61250 Прочие расходы в области благоустройства Елизаветинского сельсовета Мокшанского района Пензенской области.</w:t>
      </w:r>
    </w:p>
    <w:p w:rsidR="00B75D1C" w:rsidRDefault="00B75D1C" w:rsidP="00B75D1C">
      <w:r>
        <w:t>По данному направлению отражаются расходы на прочие расходы в области благоустройства Елизаветинского сельсовета.</w:t>
      </w:r>
    </w:p>
    <w:p w:rsidR="00B75D1C" w:rsidRDefault="00B75D1C" w:rsidP="00B75D1C">
      <w:r>
        <w:t xml:space="preserve">          - 61320 Расходы на разработку схемы теплоснабжения.</w:t>
      </w:r>
    </w:p>
    <w:p w:rsidR="00B75D1C" w:rsidRDefault="00B75D1C" w:rsidP="00B75D1C">
      <w:r>
        <w:t>По данному направлению отражаются расходы на разработку схемы теплоснабжения.</w:t>
      </w:r>
    </w:p>
    <w:p w:rsidR="00B75D1C" w:rsidRDefault="00B75D1C" w:rsidP="00B75D1C">
      <w:pPr>
        <w:tabs>
          <w:tab w:val="left" w:pos="479"/>
          <w:tab w:val="left" w:pos="775"/>
          <w:tab w:val="left" w:pos="1311"/>
        </w:tabs>
        <w:ind w:left="103"/>
        <w:jc w:val="both"/>
      </w:pPr>
      <w:r>
        <w:t xml:space="preserve">        - 61340 Благоустройство территории Елизаветинского сельсовета Мокшанского района Пензенской области</w:t>
      </w:r>
    </w:p>
    <w:p w:rsidR="00B75D1C" w:rsidRDefault="00B75D1C" w:rsidP="00B75D1C">
      <w:pPr>
        <w:tabs>
          <w:tab w:val="left" w:pos="479"/>
          <w:tab w:val="left" w:pos="775"/>
          <w:tab w:val="left" w:pos="1311"/>
        </w:tabs>
        <w:ind w:left="103" w:firstLine="617"/>
        <w:jc w:val="both"/>
      </w:pPr>
      <w:r>
        <w:t xml:space="preserve"> По данному направлению расходов отражаются расходы на закупку товаров, работ и услуг для государственных (муниципальных) нужд в рамках подпрограммы.</w:t>
      </w:r>
    </w:p>
    <w:p w:rsidR="00B75D1C" w:rsidRDefault="00B75D1C" w:rsidP="00B75D1C">
      <w:pPr>
        <w:tabs>
          <w:tab w:val="left" w:pos="479"/>
          <w:tab w:val="left" w:pos="775"/>
          <w:tab w:val="left" w:pos="1311"/>
        </w:tabs>
        <w:ind w:left="103" w:firstLine="617"/>
        <w:jc w:val="both"/>
      </w:pPr>
      <w:r>
        <w:t xml:space="preserve">- </w:t>
      </w:r>
      <w:r>
        <w:rPr>
          <w:lang w:val="en-US"/>
        </w:rPr>
        <w:t>S</w:t>
      </w:r>
      <w:r>
        <w:t>3080 Строительство (реконструкцию),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p w:rsidR="00B75D1C" w:rsidRDefault="00B75D1C" w:rsidP="00B75D1C">
      <w:pPr>
        <w:tabs>
          <w:tab w:val="left" w:pos="479"/>
          <w:tab w:val="left" w:pos="775"/>
          <w:tab w:val="left" w:pos="1311"/>
        </w:tabs>
        <w:ind w:left="103" w:firstLine="617"/>
        <w:jc w:val="both"/>
      </w:pPr>
      <w:r>
        <w:t>По данному направлению расходов отражаются расходы на содержание и ремонт внутрипоселенческих дорог за счет средств дорожного фонда.</w:t>
      </w:r>
    </w:p>
    <w:p w:rsidR="00B75D1C" w:rsidRDefault="00B75D1C" w:rsidP="00B75D1C">
      <w:pPr>
        <w:tabs>
          <w:tab w:val="left" w:pos="479"/>
          <w:tab w:val="left" w:pos="775"/>
          <w:tab w:val="left" w:pos="1311"/>
        </w:tabs>
        <w:ind w:left="103" w:firstLine="617"/>
        <w:jc w:val="both"/>
      </w:pPr>
    </w:p>
    <w:p w:rsidR="00B75D1C" w:rsidRDefault="00B75D1C" w:rsidP="00B75D1C">
      <w:pPr>
        <w:tabs>
          <w:tab w:val="left" w:pos="479"/>
          <w:tab w:val="left" w:pos="775"/>
          <w:tab w:val="left" w:pos="1311"/>
        </w:tabs>
        <w:ind w:left="103" w:firstLine="617"/>
        <w:jc w:val="both"/>
        <w:rPr>
          <w:b/>
          <w:bCs/>
        </w:rPr>
      </w:pPr>
      <w:r>
        <w:rPr>
          <w:b/>
          <w:bCs/>
        </w:rPr>
        <w:t>01 1 02 00000 Основное мероприятие "Содержание и ремонт системы водоснабжения"</w:t>
      </w:r>
    </w:p>
    <w:p w:rsidR="00B75D1C" w:rsidRDefault="00B75D1C" w:rsidP="00B75D1C">
      <w:pPr>
        <w:tabs>
          <w:tab w:val="left" w:pos="479"/>
          <w:tab w:val="left" w:pos="775"/>
          <w:tab w:val="left" w:pos="1311"/>
        </w:tabs>
        <w:ind w:left="103" w:firstLine="617"/>
        <w:jc w:val="both"/>
        <w:rPr>
          <w:b/>
          <w:bCs/>
        </w:rPr>
      </w:pPr>
    </w:p>
    <w:p w:rsidR="00B75D1C" w:rsidRDefault="00B75D1C" w:rsidP="00B75D1C">
      <w:pPr>
        <w:tabs>
          <w:tab w:val="left" w:pos="479"/>
          <w:tab w:val="left" w:pos="775"/>
          <w:tab w:val="left" w:pos="1311"/>
        </w:tabs>
        <w:ind w:left="103" w:firstLine="617"/>
        <w:jc w:val="both"/>
      </w:pPr>
      <w:r>
        <w:rPr>
          <w:b/>
          <w:bCs/>
        </w:rPr>
        <w:t xml:space="preserve"> </w:t>
      </w:r>
      <w:r>
        <w:t>- 61150 Реконструкция и ремонт системы водоснабжения в Елизаветинском сельсовете Мокшанского района</w:t>
      </w:r>
    </w:p>
    <w:p w:rsidR="00B75D1C" w:rsidRDefault="00B75D1C" w:rsidP="00B75D1C">
      <w:pPr>
        <w:tabs>
          <w:tab w:val="left" w:pos="479"/>
          <w:tab w:val="left" w:pos="775"/>
          <w:tab w:val="left" w:pos="1311"/>
        </w:tabs>
        <w:ind w:left="103" w:firstLine="617"/>
        <w:jc w:val="both"/>
      </w:pPr>
      <w:r>
        <w:lastRenderedPageBreak/>
        <w:t>По данному направлению расходов отражаются расходы на реконструкция и ремонт системы водоснабжения в Елизаветинском сельсовете Мокшанского района.</w:t>
      </w:r>
    </w:p>
    <w:p w:rsidR="00B75D1C" w:rsidRDefault="00B75D1C" w:rsidP="00B75D1C">
      <w:pPr>
        <w:tabs>
          <w:tab w:val="left" w:pos="479"/>
          <w:tab w:val="left" w:pos="775"/>
          <w:tab w:val="left" w:pos="1311"/>
        </w:tabs>
        <w:ind w:left="103" w:firstLine="617"/>
        <w:jc w:val="both"/>
      </w:pPr>
      <w:r>
        <w:t>-  61310  Расходы на разработку схемы водоснабжения и водоотведения</w:t>
      </w:r>
    </w:p>
    <w:p w:rsidR="00B75D1C" w:rsidRDefault="00B75D1C" w:rsidP="00B75D1C">
      <w:pPr>
        <w:tabs>
          <w:tab w:val="left" w:pos="479"/>
          <w:tab w:val="left" w:pos="775"/>
          <w:tab w:val="left" w:pos="1311"/>
        </w:tabs>
        <w:ind w:left="103" w:firstLine="617"/>
        <w:jc w:val="both"/>
      </w:pPr>
      <w:r>
        <w:t>По данному направлению расходов отражаются расходы на расходы на разработку схемы водоснабжения и водоотведения.</w:t>
      </w:r>
    </w:p>
    <w:p w:rsidR="00B75D1C" w:rsidRDefault="00B75D1C" w:rsidP="00B75D1C">
      <w:pPr>
        <w:tabs>
          <w:tab w:val="left" w:pos="479"/>
          <w:tab w:val="left" w:pos="775"/>
          <w:tab w:val="left" w:pos="1311"/>
        </w:tabs>
        <w:ind w:left="103" w:firstLine="617"/>
        <w:jc w:val="both"/>
      </w:pPr>
      <w:r>
        <w:t xml:space="preserve">-  </w:t>
      </w:r>
      <w:r>
        <w:rPr>
          <w:lang w:val="en-US"/>
        </w:rPr>
        <w:t>S</w:t>
      </w:r>
      <w:r>
        <w:t>1350  Капитальный ремонт сетей и сооружений водоснабжения.</w:t>
      </w:r>
    </w:p>
    <w:p w:rsidR="00B75D1C" w:rsidRDefault="00B75D1C" w:rsidP="00B75D1C">
      <w:pPr>
        <w:tabs>
          <w:tab w:val="left" w:pos="479"/>
          <w:tab w:val="left" w:pos="775"/>
          <w:tab w:val="left" w:pos="1311"/>
        </w:tabs>
        <w:ind w:left="103" w:firstLine="617"/>
        <w:jc w:val="both"/>
      </w:pPr>
      <w:r>
        <w:t>По данному направлению расходов отражаются расходы на расходы на разработку схемы водоснабжения и водоотведения.</w:t>
      </w:r>
    </w:p>
    <w:p w:rsidR="00B75D1C" w:rsidRDefault="00B75D1C" w:rsidP="00B75D1C">
      <w:pPr>
        <w:tabs>
          <w:tab w:val="left" w:pos="479"/>
          <w:tab w:val="left" w:pos="775"/>
          <w:tab w:val="left" w:pos="1311"/>
        </w:tabs>
        <w:ind w:left="103" w:firstLine="617"/>
        <w:jc w:val="both"/>
      </w:pPr>
      <w:r>
        <w:t>- М1350 Капитальный ремонт и ремонт сетей и сооружений водоснабжения (дополнительные расходы)</w:t>
      </w:r>
    </w:p>
    <w:p w:rsidR="00B75D1C" w:rsidRDefault="00B75D1C" w:rsidP="00B75D1C">
      <w:pPr>
        <w:tabs>
          <w:tab w:val="left" w:pos="479"/>
          <w:tab w:val="left" w:pos="775"/>
          <w:tab w:val="left" w:pos="1311"/>
        </w:tabs>
        <w:ind w:left="103" w:firstLine="617"/>
        <w:jc w:val="both"/>
      </w:pPr>
      <w:r>
        <w:t>По данному направлению расходов отражаются расходы на капитальный ремонт и ремонт сетей и сооружений водоснабжения (дополнительные расходы).</w:t>
      </w:r>
    </w:p>
    <w:p w:rsidR="00B75D1C" w:rsidRDefault="00B75D1C" w:rsidP="00B75D1C">
      <w:pPr>
        <w:tabs>
          <w:tab w:val="left" w:pos="479"/>
          <w:tab w:val="left" w:pos="775"/>
          <w:tab w:val="left" w:pos="1311"/>
        </w:tabs>
        <w:ind w:left="103" w:firstLine="617"/>
        <w:jc w:val="both"/>
      </w:pPr>
    </w:p>
    <w:p w:rsidR="00B75D1C" w:rsidRDefault="00B75D1C" w:rsidP="00B75D1C">
      <w:pPr>
        <w:widowControl w:val="0"/>
        <w:ind w:firstLine="709"/>
        <w:jc w:val="center"/>
        <w:rPr>
          <w:b/>
          <w:bCs/>
        </w:rPr>
      </w:pPr>
      <w:r>
        <w:rPr>
          <w:b/>
          <w:bCs/>
        </w:rPr>
        <w:t>01   1    03   00000 Основное мероприятие " Обеспечение первичных мер пожарной безопасности в Елизаветинском сельсовете ".</w:t>
      </w:r>
    </w:p>
    <w:p w:rsidR="00B75D1C" w:rsidRDefault="00B75D1C" w:rsidP="00B75D1C">
      <w:pPr>
        <w:tabs>
          <w:tab w:val="left" w:pos="479"/>
          <w:tab w:val="left" w:pos="775"/>
          <w:tab w:val="left" w:pos="1311"/>
        </w:tabs>
        <w:ind w:left="103" w:firstLine="617"/>
        <w:jc w:val="both"/>
      </w:pPr>
    </w:p>
    <w:p w:rsidR="00B75D1C" w:rsidRDefault="00B75D1C" w:rsidP="00B75D1C">
      <w:pPr>
        <w:tabs>
          <w:tab w:val="left" w:pos="479"/>
          <w:tab w:val="left" w:pos="775"/>
          <w:tab w:val="left" w:pos="1311"/>
        </w:tabs>
        <w:ind w:left="103" w:firstLine="617"/>
        <w:jc w:val="both"/>
      </w:pPr>
      <w:r>
        <w:t>- 05010 Мероприятия, направленные на обеспечение пожарной безопасности на территории поселения.</w:t>
      </w:r>
    </w:p>
    <w:p w:rsidR="00B75D1C" w:rsidRDefault="00B75D1C" w:rsidP="00B75D1C">
      <w:pPr>
        <w:tabs>
          <w:tab w:val="left" w:pos="479"/>
          <w:tab w:val="left" w:pos="775"/>
          <w:tab w:val="left" w:pos="1311"/>
        </w:tabs>
        <w:ind w:left="103" w:firstLine="617"/>
        <w:jc w:val="both"/>
      </w:pPr>
      <w:r>
        <w:t>По данному направлению расходов отражаются расходы на мероприятия, направленные на обеспечение пожарной безопасности на территории поселения.</w:t>
      </w:r>
    </w:p>
    <w:p w:rsidR="00B75D1C" w:rsidRDefault="00B75D1C" w:rsidP="00B75D1C">
      <w:pPr>
        <w:tabs>
          <w:tab w:val="left" w:pos="479"/>
          <w:tab w:val="left" w:pos="775"/>
          <w:tab w:val="left" w:pos="1311"/>
        </w:tabs>
        <w:ind w:left="103" w:firstLine="617"/>
        <w:jc w:val="center"/>
        <w:rPr>
          <w:b/>
          <w:bCs/>
        </w:rPr>
      </w:pPr>
      <w:r>
        <w:rPr>
          <w:b/>
          <w:bCs/>
        </w:rPr>
        <w:t>01 2 00 00000</w:t>
      </w:r>
      <w:r>
        <w:rPr>
          <w:b/>
          <w:bCs/>
        </w:rPr>
        <w:tab/>
        <w:t>Подпрограмма "Развитие культуры в Елизаветинском сельсовете"</w:t>
      </w:r>
    </w:p>
    <w:p w:rsidR="00B75D1C" w:rsidRDefault="00B75D1C" w:rsidP="00B75D1C">
      <w:pPr>
        <w:widowControl w:val="0"/>
        <w:ind w:firstLine="720"/>
        <w:jc w:val="both"/>
      </w:pPr>
      <w:r>
        <w:t>По данному направлению расходов отражаются расходы бюджета Елизаветинского сельсовета Мокшанского района на реализацию подпрограммы по следующим основным мероприятиям, мероприятиям.</w:t>
      </w:r>
    </w:p>
    <w:p w:rsidR="00B75D1C" w:rsidRDefault="00B75D1C" w:rsidP="00B75D1C">
      <w:pPr>
        <w:tabs>
          <w:tab w:val="left" w:pos="479"/>
          <w:tab w:val="left" w:pos="775"/>
          <w:tab w:val="left" w:pos="1311"/>
        </w:tabs>
        <w:ind w:left="103" w:firstLine="617"/>
        <w:jc w:val="both"/>
      </w:pPr>
    </w:p>
    <w:p w:rsidR="00B75D1C" w:rsidRDefault="00B75D1C" w:rsidP="00B75D1C">
      <w:pPr>
        <w:widowControl w:val="0"/>
        <w:ind w:firstLine="720"/>
        <w:jc w:val="both"/>
        <w:rPr>
          <w:b/>
          <w:bCs/>
        </w:rPr>
      </w:pPr>
      <w:r>
        <w:rPr>
          <w:b/>
          <w:bCs/>
        </w:rPr>
        <w:t xml:space="preserve">      01  20  10   0000 Основное мероприятие "Повышение качества и доступности услуг в сфере культуры и досуга".</w:t>
      </w:r>
    </w:p>
    <w:p w:rsidR="00B75D1C" w:rsidRDefault="00B75D1C" w:rsidP="00B75D1C"/>
    <w:p w:rsidR="00B75D1C" w:rsidRDefault="00B75D1C" w:rsidP="00B75D1C">
      <w:pPr>
        <w:jc w:val="both"/>
      </w:pPr>
      <w:r>
        <w:t>-  23300 Обеспечение реализации мероприятий и создание условий для их реализации в сфере культуры.</w:t>
      </w:r>
    </w:p>
    <w:p w:rsidR="00B75D1C" w:rsidRDefault="00B75D1C" w:rsidP="00B75D1C">
      <w:pPr>
        <w:jc w:val="both"/>
      </w:pPr>
      <w:r>
        <w:t>По данному направлению расходов отражаются расходы на обеспечение реализации мероприятий и создание условий для их реализации в сфере культуры.</w:t>
      </w:r>
    </w:p>
    <w:p w:rsidR="00B75D1C" w:rsidRDefault="00B75D1C" w:rsidP="00B75D1C">
      <w:pPr>
        <w:jc w:val="both"/>
      </w:pPr>
      <w:r>
        <w:t>-  96950 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p w:rsidR="00B75D1C" w:rsidRDefault="00B75D1C" w:rsidP="00B75D1C">
      <w:pPr>
        <w:jc w:val="both"/>
      </w:pPr>
      <w:r>
        <w:t>По данному направлению расходов отражаются расходы на 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p w:rsidR="00B75D1C" w:rsidRDefault="00B75D1C" w:rsidP="00B75D1C">
      <w:pPr>
        <w:jc w:val="both"/>
      </w:pPr>
      <w:r>
        <w:t>-  95240 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p w:rsidR="00B75D1C" w:rsidRDefault="00B75D1C" w:rsidP="00B75D1C">
      <w:pPr>
        <w:jc w:val="both"/>
      </w:pPr>
      <w:r>
        <w:t>По данному направлению расходов отражаются расходы на 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p w:rsidR="00B75D1C" w:rsidRDefault="00B75D1C" w:rsidP="00B75D1C">
      <w:pPr>
        <w:jc w:val="both"/>
      </w:pPr>
    </w:p>
    <w:p w:rsidR="00B75D1C" w:rsidRDefault="00B75D1C" w:rsidP="00B75D1C">
      <w:pPr>
        <w:tabs>
          <w:tab w:val="left" w:pos="479"/>
          <w:tab w:val="left" w:pos="775"/>
          <w:tab w:val="left" w:pos="1311"/>
        </w:tabs>
        <w:ind w:left="103" w:firstLine="617"/>
        <w:jc w:val="both"/>
      </w:pPr>
      <w:r>
        <w:t xml:space="preserve">      </w:t>
      </w:r>
    </w:p>
    <w:p w:rsidR="00B75D1C" w:rsidRDefault="00B75D1C" w:rsidP="00B75D1C">
      <w:pPr>
        <w:tabs>
          <w:tab w:val="left" w:pos="479"/>
          <w:tab w:val="left" w:pos="775"/>
          <w:tab w:val="left" w:pos="1311"/>
        </w:tabs>
        <w:ind w:left="103" w:firstLine="617"/>
        <w:jc w:val="center"/>
        <w:rPr>
          <w:b/>
          <w:bCs/>
        </w:rPr>
      </w:pPr>
      <w:r>
        <w:rPr>
          <w:b/>
          <w:bCs/>
        </w:rPr>
        <w:t>01 3 00 00000</w:t>
      </w:r>
      <w:r>
        <w:rPr>
          <w:b/>
          <w:bCs/>
        </w:rPr>
        <w:tab/>
        <w:t>Подпрограмма "Развитие муниципальной службы в Елизаветинском сельсовете"</w:t>
      </w:r>
    </w:p>
    <w:p w:rsidR="00B75D1C" w:rsidRDefault="00B75D1C" w:rsidP="00B75D1C">
      <w:pPr>
        <w:ind w:firstLine="720"/>
        <w:jc w:val="both"/>
        <w:outlineLvl w:val="4"/>
      </w:pPr>
    </w:p>
    <w:p w:rsidR="00B75D1C" w:rsidRDefault="00B75D1C" w:rsidP="00B75D1C">
      <w:pPr>
        <w:widowControl w:val="0"/>
        <w:ind w:firstLine="720"/>
        <w:jc w:val="both"/>
      </w:pPr>
      <w:r>
        <w:t>По данному направлению расходов отражаются расходы бюджета Елизаветинского сельсовета Мокшанского района на реализацию подпрограммы по следующим основным мероприятиям, мероприятиям.</w:t>
      </w:r>
    </w:p>
    <w:p w:rsidR="00B75D1C" w:rsidRDefault="00B75D1C" w:rsidP="00B75D1C">
      <w:pPr>
        <w:widowControl w:val="0"/>
        <w:ind w:firstLine="720"/>
        <w:jc w:val="both"/>
      </w:pPr>
    </w:p>
    <w:p w:rsidR="00B75D1C" w:rsidRDefault="00B75D1C" w:rsidP="00B75D1C">
      <w:pPr>
        <w:widowControl w:val="0"/>
        <w:ind w:firstLine="720"/>
        <w:jc w:val="both"/>
        <w:rPr>
          <w:b/>
          <w:bCs/>
        </w:rPr>
      </w:pPr>
      <w:r>
        <w:rPr>
          <w:b/>
          <w:bCs/>
        </w:rPr>
        <w:t xml:space="preserve">0130100000 Основное мероприятие "Обеспечение деятельности администрации </w:t>
      </w:r>
      <w:r>
        <w:rPr>
          <w:b/>
          <w:bCs/>
        </w:rPr>
        <w:lastRenderedPageBreak/>
        <w:t>Елизаветинского сельсовета".</w:t>
      </w:r>
    </w:p>
    <w:p w:rsidR="00B75D1C" w:rsidRDefault="00B75D1C" w:rsidP="00B75D1C">
      <w:pPr>
        <w:widowControl w:val="0"/>
        <w:spacing w:before="120"/>
        <w:ind w:firstLine="709"/>
        <w:jc w:val="both"/>
        <w:outlineLvl w:val="2"/>
      </w:pPr>
      <w:r>
        <w:t>Направления расходов, увязываемые с данной целевой статьей основного мероприятия:</w:t>
      </w:r>
    </w:p>
    <w:p w:rsidR="00B75D1C" w:rsidRDefault="00B75D1C" w:rsidP="00B75D1C">
      <w:pPr>
        <w:tabs>
          <w:tab w:val="left" w:pos="479"/>
          <w:tab w:val="left" w:pos="775"/>
          <w:tab w:val="left" w:pos="1311"/>
        </w:tabs>
        <w:ind w:firstLine="720"/>
        <w:jc w:val="both"/>
      </w:pPr>
      <w:r>
        <w:t>- 02100 Расходы на выплаты по оплате труда работников органов местного самоуправления.</w:t>
      </w:r>
    </w:p>
    <w:p w:rsidR="00B75D1C" w:rsidRDefault="00B75D1C" w:rsidP="00B75D1C">
      <w:pPr>
        <w:tabs>
          <w:tab w:val="left" w:pos="479"/>
          <w:tab w:val="left" w:pos="775"/>
          <w:tab w:val="left" w:pos="1311"/>
        </w:tabs>
        <w:ind w:firstLine="720"/>
        <w:jc w:val="both"/>
      </w:pPr>
      <w:r>
        <w:t>По данному направлению расходов отражаются расходы на выплаты по оплате труда и начисления на выплаты по оплате труда работников (служащих) органов местного самоуправления, а также выплаты, обусловленные статусом работников (служащих) и начисления на данные выплаты, в том числе суточные при служебных командировках, лечебное пособие на санаторно-курортное лечение работников (служащих) органов местного самоуправления в рамках программы.</w:t>
      </w:r>
    </w:p>
    <w:p w:rsidR="00B75D1C" w:rsidRDefault="00B75D1C" w:rsidP="00B75D1C">
      <w:pPr>
        <w:tabs>
          <w:tab w:val="left" w:pos="479"/>
          <w:tab w:val="left" w:pos="775"/>
          <w:tab w:val="left" w:pos="1311"/>
        </w:tabs>
        <w:ind w:firstLine="720"/>
        <w:jc w:val="both"/>
      </w:pPr>
      <w:r>
        <w:t>- 02110 Расходы на выплаты по оплате труда главы местной администрации</w:t>
      </w:r>
    </w:p>
    <w:p w:rsidR="00B75D1C" w:rsidRDefault="00B75D1C" w:rsidP="00B75D1C">
      <w:pPr>
        <w:tabs>
          <w:tab w:val="left" w:pos="479"/>
          <w:tab w:val="left" w:pos="775"/>
          <w:tab w:val="left" w:pos="1311"/>
        </w:tabs>
        <w:ind w:left="103" w:firstLine="617"/>
        <w:jc w:val="both"/>
      </w:pPr>
      <w:r>
        <w:t xml:space="preserve">По данному направлению расходов отражаются расходы на выплаты по оплате труда и начисления на выплаты по оплате труда главы местной администрации, а также выплаты, обусловленные статусом главы местной администрации и начисления на данные выплаты, в том числе суточные при служебных командировках, лечебное пособие на санаторно-курортное лечение главы местной администрации в рамках программы. </w:t>
      </w:r>
    </w:p>
    <w:p w:rsidR="00B75D1C" w:rsidRDefault="00B75D1C" w:rsidP="00B75D1C">
      <w:pPr>
        <w:tabs>
          <w:tab w:val="left" w:pos="479"/>
          <w:tab w:val="left" w:pos="775"/>
          <w:tab w:val="left" w:pos="1311"/>
        </w:tabs>
        <w:ind w:firstLine="720"/>
        <w:jc w:val="both"/>
      </w:pPr>
      <w:r>
        <w:t>- 02200 Расходы на обеспечение функций органов местного самоуправления</w:t>
      </w:r>
    </w:p>
    <w:p w:rsidR="00B75D1C" w:rsidRDefault="00B75D1C" w:rsidP="00B75D1C">
      <w:pPr>
        <w:tabs>
          <w:tab w:val="left" w:pos="479"/>
          <w:tab w:val="left" w:pos="775"/>
          <w:tab w:val="left" w:pos="1311"/>
        </w:tabs>
        <w:ind w:firstLine="720"/>
        <w:jc w:val="both"/>
      </w:pPr>
      <w:r>
        <w:t>По данному направлению расходов отражаются расходы на обеспечение функций органов местного самоуправления в рамках программы (за исключением расходов, отраженных по коду направления расходов 0210, 0211).</w:t>
      </w:r>
    </w:p>
    <w:p w:rsidR="00B75D1C" w:rsidRDefault="00B75D1C" w:rsidP="00B75D1C">
      <w:pPr>
        <w:tabs>
          <w:tab w:val="left" w:pos="479"/>
          <w:tab w:val="left" w:pos="775"/>
          <w:tab w:val="left" w:pos="1311"/>
        </w:tabs>
        <w:ind w:firstLine="720"/>
        <w:jc w:val="both"/>
      </w:pPr>
    </w:p>
    <w:p w:rsidR="00B75D1C" w:rsidRDefault="00B75D1C" w:rsidP="00B75D1C">
      <w:pPr>
        <w:tabs>
          <w:tab w:val="left" w:pos="479"/>
          <w:tab w:val="left" w:pos="775"/>
          <w:tab w:val="left" w:pos="1311"/>
        </w:tabs>
        <w:ind w:firstLine="720"/>
        <w:jc w:val="both"/>
      </w:pPr>
      <w:r>
        <w:t>- 95232 Поддержка мер по обеспечению сбалансированности бюджетов в рамках заключенных соглашений (на выплаты по оплате труда работников органов местного самоуправления).</w:t>
      </w:r>
    </w:p>
    <w:p w:rsidR="00B75D1C" w:rsidRDefault="00B75D1C" w:rsidP="00B75D1C">
      <w:pPr>
        <w:tabs>
          <w:tab w:val="left" w:pos="479"/>
          <w:tab w:val="left" w:pos="775"/>
          <w:tab w:val="left" w:pos="1311"/>
        </w:tabs>
        <w:ind w:firstLine="720"/>
        <w:jc w:val="both"/>
      </w:pPr>
      <w:r>
        <w:t>По данному направлению отражаются расходы на поддержку мер по обеспечению сбалансированности бюджетов в рамках заключенных соглашений (на выплаты по оплате труда работников органов местного самоуправления).</w:t>
      </w:r>
    </w:p>
    <w:p w:rsidR="00B75D1C" w:rsidRDefault="00B75D1C" w:rsidP="00B75D1C">
      <w:pPr>
        <w:tabs>
          <w:tab w:val="left" w:pos="479"/>
          <w:tab w:val="left" w:pos="775"/>
          <w:tab w:val="left" w:pos="1311"/>
        </w:tabs>
        <w:ind w:firstLine="720"/>
        <w:jc w:val="both"/>
      </w:pPr>
      <w:r>
        <w:t>- 95233 Поддержка мер по обеспечению сбалансированности бюджетов в рамках заключенных соглашений (на иные выплаты персоналу муниципальных органов, за исключением фонда оплаты труда).</w:t>
      </w:r>
    </w:p>
    <w:p w:rsidR="00B75D1C" w:rsidRDefault="00B75D1C" w:rsidP="00B75D1C">
      <w:pPr>
        <w:tabs>
          <w:tab w:val="left" w:pos="479"/>
          <w:tab w:val="left" w:pos="775"/>
          <w:tab w:val="left" w:pos="1311"/>
        </w:tabs>
        <w:ind w:firstLine="720"/>
        <w:jc w:val="both"/>
      </w:pPr>
      <w:r>
        <w:t>По данному направлению отражаются расходы на иные выплаты персоналу муниципальных органов, за исключением фонда оплаты труда.</w:t>
      </w:r>
    </w:p>
    <w:p w:rsidR="00B75D1C" w:rsidRDefault="00B75D1C" w:rsidP="00B75D1C">
      <w:pPr>
        <w:tabs>
          <w:tab w:val="left" w:pos="479"/>
          <w:tab w:val="left" w:pos="775"/>
          <w:tab w:val="left" w:pos="1311"/>
        </w:tabs>
        <w:ind w:firstLine="720"/>
        <w:jc w:val="both"/>
      </w:pPr>
      <w:r>
        <w:t>- 9523П Поддержка мер по обеспечению сбалансированности бюджетов в рамках заключенных соглашений (на поощрение работников муниципальных органов.)</w:t>
      </w:r>
    </w:p>
    <w:p w:rsidR="00B75D1C" w:rsidRDefault="00B75D1C" w:rsidP="00B75D1C">
      <w:pPr>
        <w:ind w:firstLine="720"/>
        <w:jc w:val="both"/>
      </w:pPr>
      <w:r>
        <w:t xml:space="preserve">            По данному направлению отражаются расходы на поощрение работников муниципальных органов  в рамках подпрограммы.</w:t>
      </w:r>
    </w:p>
    <w:p w:rsidR="00B75D1C" w:rsidRDefault="00B75D1C" w:rsidP="00B75D1C">
      <w:pPr>
        <w:tabs>
          <w:tab w:val="left" w:pos="479"/>
          <w:tab w:val="left" w:pos="775"/>
          <w:tab w:val="left" w:pos="1311"/>
        </w:tabs>
        <w:ind w:firstLine="720"/>
        <w:jc w:val="both"/>
      </w:pPr>
    </w:p>
    <w:p w:rsidR="00B75D1C" w:rsidRDefault="00B75D1C" w:rsidP="00B75D1C">
      <w:pPr>
        <w:tabs>
          <w:tab w:val="left" w:pos="479"/>
          <w:tab w:val="left" w:pos="775"/>
          <w:tab w:val="left" w:pos="1311"/>
        </w:tabs>
        <w:ind w:firstLine="720"/>
        <w:jc w:val="both"/>
      </w:pPr>
      <w:r>
        <w:t>- 95240  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p w:rsidR="00B75D1C" w:rsidRDefault="00B75D1C" w:rsidP="00B75D1C">
      <w:pPr>
        <w:tabs>
          <w:tab w:val="left" w:pos="479"/>
          <w:tab w:val="left" w:pos="775"/>
          <w:tab w:val="left" w:pos="1311"/>
        </w:tabs>
        <w:ind w:firstLine="720"/>
        <w:jc w:val="both"/>
      </w:pPr>
      <w:r>
        <w:t>По данному направлению отражаются расходы на 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p w:rsidR="00B75D1C" w:rsidRDefault="00B75D1C" w:rsidP="00B75D1C">
      <w:pPr>
        <w:jc w:val="center"/>
        <w:rPr>
          <w:b/>
          <w:bCs/>
        </w:rPr>
      </w:pPr>
    </w:p>
    <w:p w:rsidR="00B75D1C" w:rsidRDefault="00B75D1C" w:rsidP="00B75D1C">
      <w:pPr>
        <w:jc w:val="center"/>
        <w:rPr>
          <w:b/>
          <w:bCs/>
        </w:rPr>
      </w:pPr>
      <w:r>
        <w:rPr>
          <w:b/>
          <w:bCs/>
        </w:rPr>
        <w:t>87 0 00 00000 Расходы администрации Елизаветинского сельсовета Мокшанского района Пензенской области за счет субвенций на исполнение переданных полномочий</w:t>
      </w:r>
    </w:p>
    <w:p w:rsidR="00B75D1C" w:rsidRDefault="00B75D1C" w:rsidP="00B75D1C">
      <w:pPr>
        <w:jc w:val="both"/>
      </w:pPr>
      <w:r>
        <w:t xml:space="preserve">           - 51180 Осуществление первичного воинского учета органами местного самоуправления поселений, муниципальных и городских округов.</w:t>
      </w:r>
    </w:p>
    <w:p w:rsidR="00B75D1C" w:rsidRDefault="00B75D1C" w:rsidP="00B75D1C">
      <w:pPr>
        <w:jc w:val="both"/>
      </w:pPr>
      <w:r>
        <w:t xml:space="preserve">          По данному направлению расходов отражаются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B75D1C" w:rsidRDefault="00B75D1C" w:rsidP="00B75D1C">
      <w:pPr>
        <w:jc w:val="center"/>
      </w:pPr>
    </w:p>
    <w:p w:rsidR="00B75D1C" w:rsidRDefault="00B75D1C" w:rsidP="00B75D1C">
      <w:pPr>
        <w:jc w:val="center"/>
        <w:rPr>
          <w:b/>
          <w:bCs/>
        </w:rPr>
      </w:pPr>
      <w:r>
        <w:rPr>
          <w:b/>
          <w:bCs/>
        </w:rPr>
        <w:t>88 0 00 00000 Непрограммные мероприятия</w:t>
      </w:r>
    </w:p>
    <w:p w:rsidR="00B75D1C" w:rsidRDefault="00B75D1C" w:rsidP="00B75D1C">
      <w:pPr>
        <w:jc w:val="both"/>
      </w:pPr>
      <w:r>
        <w:t xml:space="preserve">      - 11320 Доплаты к пенсиям за выслугу лет муниципальным служащим.</w:t>
      </w:r>
    </w:p>
    <w:p w:rsidR="00B75D1C" w:rsidRDefault="00B75D1C" w:rsidP="00B75D1C">
      <w:pPr>
        <w:jc w:val="both"/>
      </w:pPr>
      <w:r>
        <w:lastRenderedPageBreak/>
        <w:t>По данному направлению расходов отражаются доплаты к пенсиям за выслугу лет муниципальным служащим.</w:t>
      </w:r>
    </w:p>
    <w:p w:rsidR="00B75D1C" w:rsidRDefault="00B75D1C" w:rsidP="00B75D1C">
      <w:pPr>
        <w:jc w:val="both"/>
      </w:pPr>
      <w:r>
        <w:t xml:space="preserve">     - 9523В Поддержка мер по обеспечению сбалансированности бюджетов в рамках заключенных соглашений (на проведение выборов в органы местного самоуправления).</w:t>
      </w:r>
    </w:p>
    <w:p w:rsidR="00B75D1C" w:rsidRDefault="00B75D1C" w:rsidP="00B75D1C">
      <w:pPr>
        <w:jc w:val="both"/>
      </w:pPr>
      <w:r>
        <w:t>По данному направлению отражаются расходы на проведение выборов в органы местного самоуправления.</w:t>
      </w:r>
    </w:p>
    <w:p w:rsidR="00B75D1C" w:rsidRDefault="00B75D1C" w:rsidP="00B75D1C">
      <w:pPr>
        <w:jc w:val="both"/>
        <w:rPr>
          <w:b/>
          <w:bCs/>
        </w:rPr>
      </w:pPr>
      <w:r>
        <w:rPr>
          <w:b/>
          <w:bCs/>
        </w:rPr>
        <w:t xml:space="preserve">     </w:t>
      </w:r>
      <w:r>
        <w:t>- 96910 Предоставление иных межбюджетных трансфертов на исполнение полномочий поселений по исполнению бюджетов поселений</w:t>
      </w:r>
    </w:p>
    <w:p w:rsidR="00B75D1C" w:rsidRDefault="00B75D1C" w:rsidP="00B75D1C">
      <w:pPr>
        <w:jc w:val="both"/>
        <w:rPr>
          <w:b/>
          <w:bCs/>
        </w:rPr>
      </w:pPr>
      <w:r>
        <w:rPr>
          <w:b/>
          <w:bCs/>
        </w:rPr>
        <w:t xml:space="preserve">            </w:t>
      </w:r>
      <w:r>
        <w:t>По данному направлению расходов отражаются расходы на межбюджетные трансферты на исполнение полномочий поселений по исполнению бюджетов поселений.</w:t>
      </w:r>
    </w:p>
    <w:p w:rsidR="00B75D1C" w:rsidRDefault="00B75D1C" w:rsidP="00B75D1C">
      <w:pPr>
        <w:jc w:val="both"/>
      </w:pPr>
      <w:r>
        <w:t xml:space="preserve">    </w:t>
      </w:r>
      <w:r>
        <w:rPr>
          <w:b/>
          <w:bCs/>
        </w:rPr>
        <w:t xml:space="preserve"> - </w:t>
      </w:r>
      <w:r>
        <w:t>96930</w:t>
      </w:r>
      <w:r>
        <w:rPr>
          <w:b/>
          <w:bCs/>
        </w:rPr>
        <w:t xml:space="preserve">  </w:t>
      </w:r>
      <w:r>
        <w:t>Предоставление иных межбюджетных трансфертов на исполнение полномочий поселений по осуществлению внутреннего финансового контроля</w:t>
      </w:r>
    </w:p>
    <w:p w:rsidR="00B75D1C" w:rsidRDefault="00B75D1C" w:rsidP="00B75D1C">
      <w:pPr>
        <w:jc w:val="both"/>
      </w:pPr>
      <w:r>
        <w:t xml:space="preserve">     По данному направлению расходов отражаются  расходы на иные межбюджетные трансферты на исполнение полномочий поселений по осуществлению внутреннего финансового контроля.</w:t>
      </w:r>
    </w:p>
    <w:p w:rsidR="00B75D1C" w:rsidRDefault="00B75D1C" w:rsidP="00B75D1C">
      <w:pPr>
        <w:jc w:val="both"/>
        <w:rPr>
          <w:bCs/>
        </w:rPr>
      </w:pPr>
      <w:r>
        <w:t xml:space="preserve">     - 96970 </w:t>
      </w:r>
      <w:r w:rsidRPr="00507B20">
        <w:rPr>
          <w:bCs/>
        </w:rPr>
        <w:t>Предоставление иных межбюджетных трансфертов на 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p w:rsidR="00B75D1C" w:rsidRPr="00507B20" w:rsidRDefault="00B75D1C" w:rsidP="00B75D1C">
      <w:pPr>
        <w:jc w:val="both"/>
        <w:rPr>
          <w:b/>
          <w:bCs/>
        </w:rPr>
      </w:pPr>
      <w:r>
        <w:rPr>
          <w:bCs/>
        </w:rPr>
        <w:t xml:space="preserve">   </w:t>
      </w:r>
      <w:r>
        <w:t xml:space="preserve">По данному направлению расходов отражаются  расходы на </w:t>
      </w:r>
      <w:r w:rsidRPr="00507B20">
        <w:rPr>
          <w:bCs/>
        </w:rPr>
        <w:t>иных межбюджетных трансфертов на исполнение передаваемых полномочий поселений по вопросу местного значения поселений</w:t>
      </w:r>
      <w:r>
        <w:rPr>
          <w:bCs/>
        </w:rPr>
        <w:t>.</w:t>
      </w:r>
    </w:p>
    <w:p w:rsidR="00B75D1C" w:rsidRDefault="00B75D1C" w:rsidP="00B75D1C">
      <w:pPr>
        <w:jc w:val="both"/>
      </w:pPr>
      <w:r>
        <w:t xml:space="preserve">     - 99530 Исполнение судебных актов, предусматривающих обращение взысканий на средства бюджета Елизаветинского сельсовета по денежным обязательствам муниципальных учреждений.</w:t>
      </w:r>
    </w:p>
    <w:p w:rsidR="00B75D1C" w:rsidRDefault="00B75D1C" w:rsidP="00B75D1C">
      <w:pPr>
        <w:jc w:val="both"/>
      </w:pPr>
      <w:r>
        <w:t>По данному направлению расходов отражаются расходы на исполнение судебных актов, предусматривающих обращение взысканий на средства бюджета Елизаветинского сельсовета по денежным обязательствам муниципальных учреждений.</w:t>
      </w:r>
    </w:p>
    <w:p w:rsidR="00B75D1C" w:rsidRDefault="00B75D1C" w:rsidP="00B75D1C">
      <w:pPr>
        <w:jc w:val="both"/>
      </w:pPr>
      <w:r>
        <w:t xml:space="preserve">     - 99570  Мероприятия по землеустройству и землепользованию</w:t>
      </w:r>
    </w:p>
    <w:p w:rsidR="00B75D1C" w:rsidRDefault="00B75D1C" w:rsidP="00B75D1C">
      <w:pPr>
        <w:jc w:val="both"/>
      </w:pPr>
      <w:r>
        <w:t>По данному направлению расходов отражаются расходы на мероприятия по землеустройству и землепользованию.</w:t>
      </w:r>
    </w:p>
    <w:p w:rsidR="00B75D1C" w:rsidRDefault="00B75D1C" w:rsidP="00B75D1C">
      <w:pPr>
        <w:jc w:val="both"/>
      </w:pPr>
      <w:r>
        <w:t xml:space="preserve">     - 99580 Мероприятия по определению оценочной стоимости земельных участков.</w:t>
      </w:r>
    </w:p>
    <w:p w:rsidR="00B75D1C" w:rsidRDefault="00B75D1C" w:rsidP="00B75D1C">
      <w:pPr>
        <w:jc w:val="both"/>
      </w:pPr>
      <w:r>
        <w:t xml:space="preserve">   По данному направлению расходов на мероприятия по определению оценочной стоимости земельных участков.</w:t>
      </w:r>
    </w:p>
    <w:p w:rsidR="00B75D1C" w:rsidRDefault="00B75D1C" w:rsidP="00B75D1C">
      <w:pPr>
        <w:jc w:val="both"/>
      </w:pPr>
      <w:r>
        <w:t xml:space="preserve">     - 99590 Мероприятия по оформлению бесхозяйных объектов недвижимого имущества.</w:t>
      </w:r>
    </w:p>
    <w:p w:rsidR="00B75D1C" w:rsidRDefault="00B75D1C" w:rsidP="00B75D1C">
      <w:pPr>
        <w:jc w:val="both"/>
      </w:pPr>
      <w:r>
        <w:t xml:space="preserve">            По данному направлению расходов отражаются расходы на мероприятия по оформлению бесхозяйных объектов недвижимого имущества.</w:t>
      </w:r>
    </w:p>
    <w:p w:rsidR="00B75D1C" w:rsidRDefault="00B75D1C" w:rsidP="00B75D1C">
      <w:pPr>
        <w:jc w:val="both"/>
        <w:rPr>
          <w:color w:val="000000"/>
          <w:lang w:eastAsia="en-US"/>
        </w:rPr>
      </w:pPr>
      <w:r>
        <w:t xml:space="preserve">     - 99600 </w:t>
      </w:r>
      <w:r>
        <w:rPr>
          <w:color w:val="000000"/>
          <w:lang w:eastAsia="en-US"/>
        </w:rPr>
        <w:t>Обеспечение проведения выборов и референдумов.</w:t>
      </w:r>
    </w:p>
    <w:p w:rsidR="00B75D1C" w:rsidRDefault="00B75D1C" w:rsidP="00B75D1C">
      <w:pPr>
        <w:jc w:val="both"/>
      </w:pPr>
      <w:r>
        <w:t>По данному направлению расходов отражаются расходы на п</w:t>
      </w:r>
      <w:r>
        <w:rPr>
          <w:color w:val="000000"/>
          <w:lang w:eastAsia="en-US"/>
        </w:rPr>
        <w:t>роведение выборов в органы местного самоуправления Елизаветинского сельсовета.</w:t>
      </w:r>
    </w:p>
    <w:p w:rsidR="00B75D1C" w:rsidRDefault="00B75D1C" w:rsidP="00B75D1C">
      <w:pPr>
        <w:jc w:val="both"/>
        <w:rPr>
          <w:b/>
          <w:bCs/>
        </w:rPr>
      </w:pPr>
      <w:r>
        <w:t xml:space="preserve">     - 99610 Исполнение обязанности по уплате пени и штрафов в неуплаты или неполной уплаты налогов в бюджет или взносов в государственные внебюджетные фонды.</w:t>
      </w:r>
    </w:p>
    <w:p w:rsidR="00B75D1C" w:rsidRDefault="00B75D1C" w:rsidP="00B75D1C">
      <w:pPr>
        <w:jc w:val="both"/>
      </w:pPr>
      <w:r>
        <w:t xml:space="preserve">            По данному направлению расходов отражаются расходы по уплате пени и штрафов в неуплаты или неполной уплаты налогов в бюджет или взносов в государственные внебюджетные фонды.</w:t>
      </w:r>
    </w:p>
    <w:p w:rsidR="00B75D1C" w:rsidRDefault="00B75D1C" w:rsidP="00B75D1C">
      <w:pPr>
        <w:jc w:val="both"/>
        <w:rPr>
          <w:b/>
          <w:bCs/>
        </w:rPr>
      </w:pPr>
      <w:r>
        <w:t xml:space="preserve">     - 95340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p w:rsidR="00B75D1C" w:rsidRDefault="00B75D1C" w:rsidP="00B75D1C">
      <w:pPr>
        <w:tabs>
          <w:tab w:val="left" w:pos="5940"/>
        </w:tabs>
      </w:pPr>
      <w:r>
        <w:t xml:space="preserve">            По данному направлению расходов отражаются расходы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p w:rsidR="00B75D1C" w:rsidRDefault="00B75D1C" w:rsidP="00B75D1C">
      <w:pPr>
        <w:tabs>
          <w:tab w:val="left" w:pos="5940"/>
        </w:tabs>
      </w:pPr>
      <w:r>
        <w:t xml:space="preserve">    - 9523И Поддержка мер по обеспечению сбалансированности бюджетов в рамках заключенных соглашений (приобретение автономных пожарных извещателей для оборудования мест проживания социально незащищенных категорий граждан в рамках обеспечения первичных мер пожарной безопасности в границах населенных пунктов поселения).</w:t>
      </w:r>
    </w:p>
    <w:p w:rsidR="00B75D1C" w:rsidRDefault="00B75D1C" w:rsidP="00B75D1C">
      <w:pPr>
        <w:rPr>
          <w:b/>
          <w:bCs/>
        </w:rPr>
      </w:pPr>
      <w:r>
        <w:rPr>
          <w:b/>
          <w:bCs/>
        </w:rPr>
        <w:t xml:space="preserve">     </w:t>
      </w:r>
      <w:r>
        <w:t xml:space="preserve">По данному направлению расходов отражаются расходы на приобретение автономных пожарных извещателей для оборудования мест проживания социально незащищенных категорий </w:t>
      </w:r>
      <w:r>
        <w:lastRenderedPageBreak/>
        <w:t>граждан в рамках обеспечения первичных мер пожарной безопасности в границах населенных пунктов поселения.</w:t>
      </w:r>
    </w:p>
    <w:p w:rsidR="00B75D1C" w:rsidRDefault="00B75D1C" w:rsidP="00B75D1C">
      <w:pPr>
        <w:jc w:val="center"/>
        <w:rPr>
          <w:b/>
          <w:bCs/>
        </w:rPr>
      </w:pPr>
    </w:p>
    <w:p w:rsidR="00B75D1C" w:rsidRDefault="00B75D1C" w:rsidP="00B75D1C">
      <w:pPr>
        <w:jc w:val="center"/>
        <w:rPr>
          <w:b/>
          <w:bCs/>
          <w:sz w:val="28"/>
          <w:szCs w:val="28"/>
        </w:rPr>
      </w:pPr>
    </w:p>
    <w:p w:rsidR="00B75D1C" w:rsidRDefault="00B75D1C" w:rsidP="00B75D1C"/>
    <w:p w:rsidR="00B75D1C" w:rsidRDefault="00B75D1C" w:rsidP="00B75D1C">
      <w:pPr>
        <w:jc w:val="both"/>
        <w:rPr>
          <w:sz w:val="28"/>
          <w:szCs w:val="28"/>
        </w:rPr>
      </w:pPr>
    </w:p>
    <w:p w:rsidR="00B75D1C" w:rsidRDefault="00B75D1C" w:rsidP="00B75D1C">
      <w:pPr>
        <w:jc w:val="center"/>
        <w:rPr>
          <w:sz w:val="28"/>
          <w:szCs w:val="28"/>
        </w:rPr>
      </w:pPr>
    </w:p>
    <w:p w:rsidR="00B75D1C" w:rsidRDefault="00B75D1C" w:rsidP="00B75D1C">
      <w:pPr>
        <w:jc w:val="center"/>
        <w:rPr>
          <w:sz w:val="28"/>
          <w:szCs w:val="28"/>
        </w:rPr>
      </w:pPr>
    </w:p>
    <w:p w:rsidR="00B75D1C" w:rsidRDefault="00B75D1C" w:rsidP="00B75D1C">
      <w:pPr>
        <w:pStyle w:val="33"/>
        <w:jc w:val="center"/>
        <w:rPr>
          <w:b/>
          <w:bCs/>
          <w:sz w:val="36"/>
          <w:szCs w:val="36"/>
        </w:rPr>
      </w:pPr>
      <w:r>
        <w:rPr>
          <w:b/>
          <w:bCs/>
          <w:sz w:val="36"/>
          <w:szCs w:val="36"/>
        </w:rPr>
        <w:t>АДМИНИСТРАЦИЯ ЕЛИЗАВЕТИНСКОГО СЕЛЬСОВЕТА МОКШАНСКОГО РАЙОНА ПЕНЗЕНСКОЙ ОБЛАСТИ</w:t>
      </w:r>
    </w:p>
    <w:p w:rsidR="00B75D1C" w:rsidRDefault="00B75D1C" w:rsidP="00B75D1C">
      <w:pPr>
        <w:pStyle w:val="33"/>
        <w:jc w:val="center"/>
        <w:rPr>
          <w:sz w:val="24"/>
          <w:szCs w:val="24"/>
        </w:rPr>
      </w:pPr>
    </w:p>
    <w:p w:rsidR="00B75D1C" w:rsidRDefault="00B75D1C" w:rsidP="00B75D1C">
      <w:pPr>
        <w:pStyle w:val="33"/>
        <w:jc w:val="center"/>
        <w:rPr>
          <w:b/>
          <w:bCs/>
          <w:sz w:val="24"/>
          <w:szCs w:val="24"/>
        </w:rPr>
      </w:pPr>
      <w:r>
        <w:rPr>
          <w:b/>
          <w:bCs/>
          <w:sz w:val="24"/>
          <w:szCs w:val="24"/>
        </w:rPr>
        <w:t>ПОСТАНОВЛЕНИЕ</w:t>
      </w:r>
    </w:p>
    <w:p w:rsidR="00B75D1C" w:rsidRDefault="00B75D1C" w:rsidP="00B75D1C">
      <w:pPr>
        <w:pStyle w:val="33"/>
        <w:jc w:val="center"/>
        <w:rPr>
          <w:sz w:val="24"/>
          <w:szCs w:val="24"/>
        </w:rPr>
      </w:pPr>
      <w:r>
        <w:rPr>
          <w:sz w:val="24"/>
          <w:szCs w:val="24"/>
        </w:rPr>
        <w:t>от 14.03.2025 № 18</w:t>
      </w:r>
    </w:p>
    <w:p w:rsidR="00B75D1C" w:rsidRDefault="00B75D1C" w:rsidP="00B75D1C">
      <w:pPr>
        <w:ind w:right="15"/>
        <w:jc w:val="center"/>
      </w:pPr>
      <w:r>
        <w:t>с. Елизаветино</w:t>
      </w:r>
    </w:p>
    <w:p w:rsidR="00B75D1C" w:rsidRDefault="00B75D1C" w:rsidP="00B75D1C">
      <w:pPr>
        <w:spacing w:line="223" w:lineRule="auto"/>
        <w:jc w:val="center"/>
        <w:rPr>
          <w:b/>
          <w:bCs/>
          <w:sz w:val="28"/>
          <w:szCs w:val="28"/>
        </w:rPr>
      </w:pPr>
    </w:p>
    <w:p w:rsidR="00B75D1C" w:rsidRPr="002A056E" w:rsidRDefault="00B75D1C" w:rsidP="00B75D1C">
      <w:pPr>
        <w:spacing w:line="223" w:lineRule="auto"/>
        <w:jc w:val="center"/>
        <w:rPr>
          <w:b/>
          <w:sz w:val="28"/>
          <w:szCs w:val="28"/>
        </w:rPr>
      </w:pPr>
      <w:r w:rsidRPr="002A056E">
        <w:rPr>
          <w:b/>
          <w:bCs/>
          <w:sz w:val="28"/>
          <w:szCs w:val="28"/>
        </w:rPr>
        <w:t>Об утверждении</w:t>
      </w:r>
      <w:r w:rsidRPr="002A056E">
        <w:rPr>
          <w:b/>
          <w:sz w:val="28"/>
          <w:szCs w:val="28"/>
        </w:rPr>
        <w:t xml:space="preserve"> Плана мероприятий («дорожная карта») по погашению (реструктуризации) кредиторской задолженности бюджета </w:t>
      </w:r>
      <w:r>
        <w:rPr>
          <w:b/>
          <w:sz w:val="28"/>
          <w:szCs w:val="28"/>
        </w:rPr>
        <w:t xml:space="preserve">Елизаветинского сельсовета </w:t>
      </w:r>
      <w:r w:rsidRPr="002A056E">
        <w:rPr>
          <w:b/>
          <w:sz w:val="28"/>
          <w:szCs w:val="28"/>
        </w:rPr>
        <w:t xml:space="preserve">Мокшанского района Пензенской области, источником финансового обеспечения  деятельности которых являются средства бюджета </w:t>
      </w:r>
      <w:r>
        <w:rPr>
          <w:b/>
          <w:sz w:val="28"/>
          <w:szCs w:val="28"/>
        </w:rPr>
        <w:t xml:space="preserve">Елизаветинского сельсовета </w:t>
      </w:r>
      <w:r w:rsidRPr="002A056E">
        <w:rPr>
          <w:b/>
          <w:sz w:val="28"/>
          <w:szCs w:val="28"/>
        </w:rPr>
        <w:t xml:space="preserve">Мокшанского района Пензенской области </w:t>
      </w:r>
    </w:p>
    <w:p w:rsidR="00B75D1C" w:rsidRPr="00217B29" w:rsidRDefault="00B75D1C" w:rsidP="00B75D1C">
      <w:pPr>
        <w:pStyle w:val="aff2"/>
        <w:jc w:val="center"/>
        <w:rPr>
          <w:b/>
          <w:color w:val="17365D"/>
          <w:sz w:val="28"/>
          <w:szCs w:val="28"/>
        </w:rPr>
      </w:pPr>
    </w:p>
    <w:p w:rsidR="00B75D1C" w:rsidRPr="00AF09A4" w:rsidRDefault="00B75D1C" w:rsidP="00B75D1C">
      <w:pPr>
        <w:autoSpaceDE w:val="0"/>
        <w:autoSpaceDN w:val="0"/>
        <w:adjustRightInd w:val="0"/>
        <w:ind w:firstLine="708"/>
        <w:jc w:val="both"/>
        <w:rPr>
          <w:sz w:val="28"/>
          <w:szCs w:val="28"/>
        </w:rPr>
      </w:pPr>
      <w:r w:rsidRPr="00AF09A4">
        <w:rPr>
          <w:sz w:val="28"/>
          <w:szCs w:val="28"/>
        </w:rPr>
        <w:t>В целях усиления контроля за состоянием кредиторской задолженности</w:t>
      </w:r>
      <w:r>
        <w:rPr>
          <w:sz w:val="28"/>
          <w:szCs w:val="28"/>
        </w:rPr>
        <w:t xml:space="preserve"> Елизаветинского</w:t>
      </w:r>
      <w:r w:rsidRPr="00730328">
        <w:rPr>
          <w:sz w:val="28"/>
          <w:szCs w:val="28"/>
        </w:rPr>
        <w:t xml:space="preserve"> сельсовета бюджета</w:t>
      </w:r>
      <w:r w:rsidRPr="00AF09A4">
        <w:rPr>
          <w:sz w:val="28"/>
          <w:szCs w:val="28"/>
        </w:rPr>
        <w:t xml:space="preserve"> </w:t>
      </w:r>
      <w:r>
        <w:rPr>
          <w:sz w:val="28"/>
          <w:szCs w:val="28"/>
        </w:rPr>
        <w:t xml:space="preserve">Мокшанского района </w:t>
      </w:r>
      <w:r w:rsidRPr="00AF09A4">
        <w:rPr>
          <w:sz w:val="28"/>
          <w:szCs w:val="28"/>
        </w:rPr>
        <w:t>Пензенской области и предотвращения образования</w:t>
      </w:r>
      <w:r>
        <w:rPr>
          <w:sz w:val="28"/>
          <w:szCs w:val="28"/>
        </w:rPr>
        <w:t xml:space="preserve"> </w:t>
      </w:r>
      <w:r w:rsidRPr="00AF09A4">
        <w:rPr>
          <w:sz w:val="28"/>
          <w:szCs w:val="28"/>
        </w:rPr>
        <w:t>просроченной кредиторской задолженности,</w:t>
      </w:r>
      <w:r>
        <w:rPr>
          <w:sz w:val="28"/>
          <w:szCs w:val="28"/>
        </w:rPr>
        <w:t xml:space="preserve"> Руководствуясь Уставом Елизаветинского</w:t>
      </w:r>
      <w:r w:rsidRPr="00730328">
        <w:rPr>
          <w:sz w:val="28"/>
          <w:szCs w:val="28"/>
        </w:rPr>
        <w:t xml:space="preserve"> сельсовета </w:t>
      </w:r>
      <w:r w:rsidRPr="00AF09A4">
        <w:rPr>
          <w:sz w:val="28"/>
          <w:szCs w:val="28"/>
        </w:rPr>
        <w:t>Мокшанского района Пензенской области,-</w:t>
      </w:r>
    </w:p>
    <w:p w:rsidR="00B75D1C" w:rsidRDefault="00B75D1C" w:rsidP="00B75D1C">
      <w:pPr>
        <w:autoSpaceDE w:val="0"/>
        <w:autoSpaceDN w:val="0"/>
        <w:adjustRightInd w:val="0"/>
        <w:ind w:firstLine="540"/>
        <w:jc w:val="both"/>
        <w:rPr>
          <w:sz w:val="28"/>
          <w:szCs w:val="28"/>
        </w:rPr>
      </w:pPr>
    </w:p>
    <w:p w:rsidR="00B75D1C" w:rsidRPr="002C20F0" w:rsidRDefault="00B75D1C" w:rsidP="00B75D1C">
      <w:pPr>
        <w:pStyle w:val="28"/>
        <w:jc w:val="center"/>
        <w:rPr>
          <w:b/>
        </w:rPr>
      </w:pPr>
      <w:r w:rsidRPr="002C20F0">
        <w:rPr>
          <w:b/>
        </w:rPr>
        <w:t xml:space="preserve">администрация </w:t>
      </w:r>
      <w:r>
        <w:rPr>
          <w:b/>
        </w:rPr>
        <w:t>Елизаветинского</w:t>
      </w:r>
      <w:r w:rsidRPr="00730328">
        <w:rPr>
          <w:b/>
        </w:rPr>
        <w:t xml:space="preserve"> сельсовета</w:t>
      </w:r>
      <w:r w:rsidRPr="00730328">
        <w:t xml:space="preserve"> </w:t>
      </w:r>
      <w:r w:rsidRPr="002C20F0">
        <w:rPr>
          <w:b/>
        </w:rPr>
        <w:t>Мокшанского района постановляет:</w:t>
      </w:r>
    </w:p>
    <w:p w:rsidR="00B75D1C" w:rsidRPr="002C20F0" w:rsidRDefault="00B75D1C" w:rsidP="00B75D1C">
      <w:pPr>
        <w:autoSpaceDE w:val="0"/>
        <w:autoSpaceDN w:val="0"/>
        <w:adjustRightInd w:val="0"/>
        <w:ind w:firstLine="540"/>
        <w:jc w:val="both"/>
        <w:rPr>
          <w:bCs/>
          <w:sz w:val="28"/>
          <w:szCs w:val="28"/>
        </w:rPr>
      </w:pPr>
    </w:p>
    <w:p w:rsidR="00B75D1C" w:rsidRPr="000D427C" w:rsidRDefault="00B75D1C" w:rsidP="00B75D1C">
      <w:pPr>
        <w:spacing w:line="223" w:lineRule="auto"/>
        <w:ind w:firstLine="709"/>
        <w:jc w:val="both"/>
        <w:rPr>
          <w:strike/>
          <w:sz w:val="28"/>
          <w:szCs w:val="28"/>
        </w:rPr>
      </w:pPr>
      <w:r w:rsidRPr="00D9725A">
        <w:rPr>
          <w:sz w:val="28"/>
          <w:szCs w:val="28"/>
        </w:rPr>
        <w:t>1.</w:t>
      </w:r>
      <w:r w:rsidRPr="00D9725A">
        <w:rPr>
          <w:bCs/>
          <w:sz w:val="28"/>
          <w:szCs w:val="28"/>
        </w:rPr>
        <w:t xml:space="preserve"> </w:t>
      </w:r>
      <w:r w:rsidRPr="00D9725A">
        <w:rPr>
          <w:sz w:val="28"/>
          <w:szCs w:val="28"/>
        </w:rPr>
        <w:t xml:space="preserve">Утвердить План </w:t>
      </w:r>
      <w:r w:rsidRPr="00730328">
        <w:rPr>
          <w:sz w:val="28"/>
          <w:szCs w:val="28"/>
        </w:rPr>
        <w:t>мероприятий («дорожная карта») по погашению (реструктуризации) кредиторской з</w:t>
      </w:r>
      <w:r>
        <w:rPr>
          <w:sz w:val="28"/>
          <w:szCs w:val="28"/>
        </w:rPr>
        <w:t>адолженности бюджета Елизаветинского</w:t>
      </w:r>
      <w:r w:rsidRPr="00730328">
        <w:rPr>
          <w:sz w:val="28"/>
          <w:szCs w:val="28"/>
        </w:rPr>
        <w:t xml:space="preserve"> сельсовета Мокшанского района Пензенской области, источником финансового обеспечения  деятельности которых являются средства бюджета </w:t>
      </w:r>
      <w:r>
        <w:rPr>
          <w:sz w:val="28"/>
          <w:szCs w:val="28"/>
        </w:rPr>
        <w:t>Елизаветинского</w:t>
      </w:r>
      <w:r w:rsidRPr="00730328">
        <w:rPr>
          <w:sz w:val="28"/>
          <w:szCs w:val="28"/>
        </w:rPr>
        <w:t xml:space="preserve"> сельсовета Мокшанского района Пензенской области приложению к настоящему постановлению.</w:t>
      </w:r>
    </w:p>
    <w:p w:rsidR="00B75D1C" w:rsidRPr="00730328" w:rsidRDefault="00B75D1C" w:rsidP="00B75D1C">
      <w:pPr>
        <w:autoSpaceDE w:val="0"/>
        <w:autoSpaceDN w:val="0"/>
        <w:adjustRightInd w:val="0"/>
        <w:ind w:firstLine="540"/>
        <w:jc w:val="both"/>
        <w:rPr>
          <w:sz w:val="28"/>
          <w:szCs w:val="28"/>
        </w:rPr>
      </w:pPr>
      <w:r>
        <w:rPr>
          <w:sz w:val="28"/>
          <w:szCs w:val="28"/>
        </w:rPr>
        <w:t>2</w:t>
      </w:r>
      <w:r w:rsidRPr="00B37154">
        <w:rPr>
          <w:sz w:val="28"/>
          <w:szCs w:val="28"/>
        </w:rPr>
        <w:t>.</w:t>
      </w:r>
      <w:r w:rsidRPr="006E4CA2">
        <w:rPr>
          <w:sz w:val="28"/>
          <w:szCs w:val="28"/>
        </w:rPr>
        <w:t xml:space="preserve"> </w:t>
      </w:r>
      <w:r>
        <w:rPr>
          <w:sz w:val="28"/>
          <w:szCs w:val="28"/>
        </w:rPr>
        <w:t>Ответственным исполнителям о</w:t>
      </w:r>
      <w:r w:rsidRPr="00B37154">
        <w:rPr>
          <w:sz w:val="28"/>
          <w:szCs w:val="28"/>
        </w:rPr>
        <w:t xml:space="preserve">беспечить выполнение </w:t>
      </w:r>
      <w:hyperlink w:anchor="Par38" w:history="1">
        <w:r w:rsidRPr="00B37154">
          <w:rPr>
            <w:sz w:val="28"/>
            <w:szCs w:val="28"/>
          </w:rPr>
          <w:t>Плана</w:t>
        </w:r>
      </w:hyperlink>
      <w:r w:rsidRPr="00B37154">
        <w:rPr>
          <w:sz w:val="28"/>
          <w:szCs w:val="28"/>
        </w:rPr>
        <w:t xml:space="preserve"> </w:t>
      </w:r>
      <w:r w:rsidRPr="00730328">
        <w:rPr>
          <w:sz w:val="28"/>
          <w:szCs w:val="28"/>
        </w:rPr>
        <w:t xml:space="preserve">мероприятий («дорожная карта») по погашению (реструктуризации) кредиторской задолженности бюджета </w:t>
      </w:r>
      <w:r>
        <w:rPr>
          <w:sz w:val="28"/>
          <w:szCs w:val="28"/>
        </w:rPr>
        <w:t>Елизаветинского</w:t>
      </w:r>
      <w:r w:rsidRPr="00730328">
        <w:rPr>
          <w:sz w:val="28"/>
          <w:szCs w:val="28"/>
        </w:rPr>
        <w:t xml:space="preserve"> сельсовета Мокшанского района Пензенской области, источником финансового обеспечения  деятельности которых являются средства бюджета </w:t>
      </w:r>
      <w:r>
        <w:rPr>
          <w:sz w:val="28"/>
          <w:szCs w:val="28"/>
        </w:rPr>
        <w:t>Елизаветинского</w:t>
      </w:r>
      <w:r w:rsidRPr="00730328">
        <w:rPr>
          <w:sz w:val="28"/>
          <w:szCs w:val="28"/>
        </w:rPr>
        <w:t xml:space="preserve"> сельсовета Мокшанского района Пензенской области в рекомендуемые сроки.</w:t>
      </w:r>
    </w:p>
    <w:p w:rsidR="00B75D1C" w:rsidRDefault="00B75D1C" w:rsidP="00B75D1C">
      <w:pPr>
        <w:spacing w:line="223" w:lineRule="auto"/>
        <w:jc w:val="both"/>
        <w:rPr>
          <w:sz w:val="28"/>
          <w:szCs w:val="28"/>
        </w:rPr>
      </w:pPr>
      <w:r>
        <w:rPr>
          <w:color w:val="000000"/>
          <w:sz w:val="28"/>
          <w:szCs w:val="28"/>
        </w:rPr>
        <w:t xml:space="preserve">3. </w:t>
      </w:r>
      <w:r>
        <w:rPr>
          <w:sz w:val="28"/>
          <w:szCs w:val="28"/>
        </w:rPr>
        <w:t>Признать утратившим</w:t>
      </w:r>
      <w:r w:rsidRPr="00B37154">
        <w:rPr>
          <w:sz w:val="28"/>
          <w:szCs w:val="28"/>
        </w:rPr>
        <w:t xml:space="preserve"> силу</w:t>
      </w:r>
      <w:r>
        <w:rPr>
          <w:sz w:val="28"/>
          <w:szCs w:val="28"/>
        </w:rPr>
        <w:t xml:space="preserve"> постановление</w:t>
      </w:r>
      <w:r w:rsidRPr="00B37154">
        <w:rPr>
          <w:sz w:val="28"/>
          <w:szCs w:val="28"/>
        </w:rPr>
        <w:t xml:space="preserve"> администрации </w:t>
      </w:r>
      <w:r>
        <w:rPr>
          <w:sz w:val="28"/>
          <w:szCs w:val="28"/>
        </w:rPr>
        <w:t>Елизаветинского</w:t>
      </w:r>
      <w:r w:rsidRPr="001E6A95">
        <w:rPr>
          <w:sz w:val="28"/>
          <w:szCs w:val="28"/>
        </w:rPr>
        <w:t xml:space="preserve"> сельсовета Мокшанского района </w:t>
      </w:r>
      <w:r w:rsidRPr="00DA42AE">
        <w:rPr>
          <w:sz w:val="28"/>
          <w:szCs w:val="28"/>
        </w:rPr>
        <w:t>от 16.02.2024 № 9 «</w:t>
      </w:r>
      <w:r w:rsidRPr="00DA42AE">
        <w:rPr>
          <w:bCs/>
          <w:sz w:val="28"/>
          <w:szCs w:val="28"/>
        </w:rPr>
        <w:t>Об</w:t>
      </w:r>
      <w:r w:rsidRPr="001E6A95">
        <w:rPr>
          <w:bCs/>
          <w:sz w:val="28"/>
          <w:szCs w:val="28"/>
        </w:rPr>
        <w:t xml:space="preserve"> утверждении</w:t>
      </w:r>
      <w:r w:rsidRPr="001E6A95">
        <w:rPr>
          <w:sz w:val="28"/>
          <w:szCs w:val="28"/>
        </w:rPr>
        <w:t xml:space="preserve"> Плана </w:t>
      </w:r>
      <w:r w:rsidRPr="001E6A95">
        <w:rPr>
          <w:sz w:val="28"/>
          <w:szCs w:val="28"/>
        </w:rPr>
        <w:lastRenderedPageBreak/>
        <w:t xml:space="preserve">мероприятий («дорожная карта») по погашению (реструктуризации) кредиторской задолженности бюджета </w:t>
      </w:r>
      <w:r>
        <w:rPr>
          <w:sz w:val="28"/>
          <w:szCs w:val="28"/>
        </w:rPr>
        <w:t>Елизаветинского</w:t>
      </w:r>
      <w:r w:rsidRPr="001E6A95">
        <w:rPr>
          <w:sz w:val="28"/>
          <w:szCs w:val="28"/>
        </w:rPr>
        <w:t xml:space="preserve"> сельсовета Мокшанского района Пензенской области и муниципальных бюджетных и автономных учреждений </w:t>
      </w:r>
      <w:r>
        <w:rPr>
          <w:sz w:val="28"/>
          <w:szCs w:val="28"/>
        </w:rPr>
        <w:t>Елизаветинского</w:t>
      </w:r>
      <w:r w:rsidRPr="001E6A95">
        <w:rPr>
          <w:sz w:val="28"/>
          <w:szCs w:val="28"/>
        </w:rPr>
        <w:t xml:space="preserve"> сельсовета Мокшанского района Пензенской области, источником финансового обеспечения  деятельности которых являются средства бюджета </w:t>
      </w:r>
      <w:r>
        <w:rPr>
          <w:sz w:val="28"/>
          <w:szCs w:val="28"/>
        </w:rPr>
        <w:t>Елизаветинского</w:t>
      </w:r>
      <w:r w:rsidRPr="001E6A95">
        <w:rPr>
          <w:sz w:val="28"/>
          <w:szCs w:val="28"/>
        </w:rPr>
        <w:t xml:space="preserve"> сельсовета Мокшан</w:t>
      </w:r>
      <w:r>
        <w:rPr>
          <w:sz w:val="28"/>
          <w:szCs w:val="28"/>
        </w:rPr>
        <w:t>ского района Пензенской области</w:t>
      </w:r>
      <w:r w:rsidRPr="00D833BD">
        <w:rPr>
          <w:sz w:val="28"/>
          <w:szCs w:val="28"/>
        </w:rPr>
        <w:t>».</w:t>
      </w:r>
    </w:p>
    <w:p w:rsidR="00B75D1C" w:rsidRPr="00C2145D" w:rsidRDefault="00B75D1C" w:rsidP="00B75D1C">
      <w:pPr>
        <w:shd w:val="clear" w:color="auto" w:fill="FFFFFF"/>
        <w:ind w:firstLine="709"/>
        <w:jc w:val="both"/>
        <w:rPr>
          <w:sz w:val="28"/>
          <w:szCs w:val="28"/>
        </w:rPr>
      </w:pPr>
      <w:r>
        <w:rPr>
          <w:color w:val="000000"/>
          <w:sz w:val="28"/>
          <w:szCs w:val="28"/>
        </w:rPr>
        <w:t xml:space="preserve">4. </w:t>
      </w:r>
      <w:r w:rsidRPr="00B37154">
        <w:rPr>
          <w:color w:val="000000"/>
          <w:sz w:val="28"/>
          <w:szCs w:val="28"/>
        </w:rPr>
        <w:t xml:space="preserve">Настоящее </w:t>
      </w:r>
      <w:r>
        <w:rPr>
          <w:color w:val="000000"/>
          <w:sz w:val="28"/>
          <w:szCs w:val="28"/>
        </w:rPr>
        <w:t>постановление</w:t>
      </w:r>
      <w:r w:rsidRPr="00E73116">
        <w:rPr>
          <w:color w:val="000000"/>
          <w:sz w:val="28"/>
          <w:szCs w:val="28"/>
        </w:rPr>
        <w:t xml:space="preserve"> вступает в силу на следующий день п</w:t>
      </w:r>
      <w:r>
        <w:rPr>
          <w:color w:val="000000"/>
          <w:sz w:val="28"/>
          <w:szCs w:val="28"/>
        </w:rPr>
        <w:t xml:space="preserve">осле официального опубликования и </w:t>
      </w:r>
      <w:r w:rsidRPr="00C2145D">
        <w:rPr>
          <w:sz w:val="28"/>
          <w:szCs w:val="28"/>
        </w:rPr>
        <w:t>распространяется на правоотношения, возникшие с 1 января 20</w:t>
      </w:r>
      <w:r>
        <w:rPr>
          <w:sz w:val="28"/>
          <w:szCs w:val="28"/>
        </w:rPr>
        <w:t>25</w:t>
      </w:r>
      <w:r w:rsidRPr="00C2145D">
        <w:rPr>
          <w:sz w:val="28"/>
          <w:szCs w:val="28"/>
        </w:rPr>
        <w:t xml:space="preserve"> года.</w:t>
      </w:r>
    </w:p>
    <w:p w:rsidR="00B75D1C" w:rsidRDefault="00B75D1C" w:rsidP="00B75D1C">
      <w:pPr>
        <w:ind w:firstLine="567"/>
        <w:jc w:val="both"/>
        <w:rPr>
          <w:color w:val="000000"/>
          <w:sz w:val="28"/>
          <w:szCs w:val="28"/>
        </w:rPr>
      </w:pPr>
    </w:p>
    <w:p w:rsidR="00B75D1C" w:rsidRPr="00B37154" w:rsidRDefault="00B75D1C" w:rsidP="00B75D1C">
      <w:pPr>
        <w:ind w:firstLine="567"/>
        <w:jc w:val="both"/>
        <w:rPr>
          <w:sz w:val="28"/>
          <w:szCs w:val="28"/>
        </w:rPr>
      </w:pPr>
    </w:p>
    <w:p w:rsidR="00B75D1C" w:rsidRPr="00B37154" w:rsidRDefault="00B75D1C" w:rsidP="00B75D1C">
      <w:pPr>
        <w:rPr>
          <w:szCs w:val="28"/>
        </w:rPr>
      </w:pPr>
    </w:p>
    <w:tbl>
      <w:tblPr>
        <w:tblW w:w="12667" w:type="dxa"/>
        <w:tblLook w:val="01E0"/>
      </w:tblPr>
      <w:tblGrid>
        <w:gridCol w:w="4219"/>
        <w:gridCol w:w="6095"/>
        <w:gridCol w:w="2353"/>
      </w:tblGrid>
      <w:tr w:rsidR="00B75D1C" w:rsidRPr="00730328" w:rsidTr="00687989">
        <w:trPr>
          <w:trHeight w:val="1082"/>
        </w:trPr>
        <w:tc>
          <w:tcPr>
            <w:tcW w:w="4219" w:type="dxa"/>
          </w:tcPr>
          <w:p w:rsidR="00B75D1C" w:rsidRPr="00730328" w:rsidRDefault="00B75D1C" w:rsidP="00687989">
            <w:pPr>
              <w:pStyle w:val="4"/>
              <w:jc w:val="center"/>
              <w:rPr>
                <w:b w:val="0"/>
              </w:rPr>
            </w:pPr>
          </w:p>
          <w:p w:rsidR="00B75D1C" w:rsidRPr="00730328" w:rsidRDefault="00B75D1C" w:rsidP="00687989">
            <w:pPr>
              <w:pStyle w:val="4"/>
              <w:rPr>
                <w:b w:val="0"/>
              </w:rPr>
            </w:pPr>
            <w:r w:rsidRPr="00730328">
              <w:rPr>
                <w:b w:val="0"/>
              </w:rPr>
              <w:t>Глава администрации</w:t>
            </w:r>
          </w:p>
          <w:p w:rsidR="00B75D1C" w:rsidRPr="00730328" w:rsidRDefault="00B75D1C" w:rsidP="00687989">
            <w:pPr>
              <w:pStyle w:val="4"/>
              <w:rPr>
                <w:b w:val="0"/>
              </w:rPr>
            </w:pPr>
            <w:r w:rsidRPr="00DA42AE">
              <w:rPr>
                <w:b w:val="0"/>
              </w:rPr>
              <w:t>Елизаветинского</w:t>
            </w:r>
            <w:r w:rsidRPr="00730328">
              <w:rPr>
                <w:b w:val="0"/>
              </w:rPr>
              <w:t xml:space="preserve"> </w:t>
            </w:r>
            <w:r>
              <w:rPr>
                <w:b w:val="0"/>
              </w:rPr>
              <w:t>с</w:t>
            </w:r>
            <w:r w:rsidRPr="00730328">
              <w:rPr>
                <w:b w:val="0"/>
              </w:rPr>
              <w:t xml:space="preserve">ельсовета </w:t>
            </w:r>
          </w:p>
          <w:p w:rsidR="00B75D1C" w:rsidRPr="00730328" w:rsidRDefault="00B75D1C" w:rsidP="00687989">
            <w:pPr>
              <w:pStyle w:val="4"/>
              <w:rPr>
                <w:b w:val="0"/>
              </w:rPr>
            </w:pPr>
            <w:r w:rsidRPr="00730328">
              <w:rPr>
                <w:b w:val="0"/>
              </w:rPr>
              <w:t xml:space="preserve">Мокшанского района      </w:t>
            </w:r>
          </w:p>
        </w:tc>
        <w:tc>
          <w:tcPr>
            <w:tcW w:w="6095" w:type="dxa"/>
          </w:tcPr>
          <w:p w:rsidR="00B75D1C" w:rsidRDefault="00B75D1C" w:rsidP="00687989">
            <w:pPr>
              <w:pStyle w:val="4"/>
              <w:jc w:val="center"/>
              <w:rPr>
                <w:b w:val="0"/>
              </w:rPr>
            </w:pPr>
          </w:p>
          <w:p w:rsidR="00B75D1C" w:rsidRDefault="00B75D1C" w:rsidP="00687989"/>
          <w:p w:rsidR="00B75D1C" w:rsidRDefault="00B75D1C" w:rsidP="00687989"/>
          <w:p w:rsidR="00B75D1C" w:rsidRDefault="00B75D1C" w:rsidP="00687989"/>
          <w:p w:rsidR="00B75D1C" w:rsidRPr="00DA42AE" w:rsidRDefault="00B75D1C" w:rsidP="00687989">
            <w:pPr>
              <w:rPr>
                <w:b/>
                <w:sz w:val="28"/>
                <w:szCs w:val="28"/>
              </w:rPr>
            </w:pPr>
            <w:r w:rsidRPr="00DA42AE">
              <w:rPr>
                <w:b/>
                <w:sz w:val="28"/>
                <w:szCs w:val="28"/>
              </w:rPr>
              <w:t xml:space="preserve">                                         </w:t>
            </w:r>
            <w:r>
              <w:rPr>
                <w:b/>
                <w:sz w:val="28"/>
                <w:szCs w:val="28"/>
              </w:rPr>
              <w:t xml:space="preserve">          </w:t>
            </w:r>
            <w:r w:rsidRPr="00DA42AE">
              <w:rPr>
                <w:b/>
                <w:sz w:val="28"/>
                <w:szCs w:val="28"/>
              </w:rPr>
              <w:t xml:space="preserve"> </w:t>
            </w:r>
            <w:r>
              <w:rPr>
                <w:b/>
                <w:sz w:val="28"/>
                <w:szCs w:val="28"/>
              </w:rPr>
              <w:t>И.Г.</w:t>
            </w:r>
            <w:r w:rsidRPr="00DA42AE">
              <w:rPr>
                <w:b/>
                <w:sz w:val="28"/>
                <w:szCs w:val="28"/>
              </w:rPr>
              <w:t>Рамазанов</w:t>
            </w:r>
          </w:p>
        </w:tc>
        <w:tc>
          <w:tcPr>
            <w:tcW w:w="2353" w:type="dxa"/>
          </w:tcPr>
          <w:p w:rsidR="00B75D1C" w:rsidRPr="00730328" w:rsidRDefault="00B75D1C" w:rsidP="00687989">
            <w:pPr>
              <w:pStyle w:val="4"/>
              <w:jc w:val="center"/>
              <w:rPr>
                <w:b w:val="0"/>
              </w:rPr>
            </w:pPr>
          </w:p>
          <w:p w:rsidR="00B75D1C" w:rsidRPr="00730328" w:rsidRDefault="00B75D1C" w:rsidP="00687989">
            <w:pPr>
              <w:pStyle w:val="4"/>
              <w:jc w:val="center"/>
              <w:rPr>
                <w:b w:val="0"/>
              </w:rPr>
            </w:pPr>
            <w:r w:rsidRPr="00730328">
              <w:rPr>
                <w:b w:val="0"/>
              </w:rPr>
              <w:t xml:space="preserve">                </w:t>
            </w:r>
          </w:p>
          <w:p w:rsidR="00B75D1C" w:rsidRPr="00730328" w:rsidRDefault="00B75D1C" w:rsidP="00687989">
            <w:pPr>
              <w:pStyle w:val="4"/>
              <w:jc w:val="right"/>
              <w:rPr>
                <w:b w:val="0"/>
              </w:rPr>
            </w:pPr>
          </w:p>
        </w:tc>
      </w:tr>
    </w:tbl>
    <w:p w:rsidR="00B75D1C" w:rsidRPr="00B37154" w:rsidRDefault="00B75D1C" w:rsidP="00B75D1C">
      <w:pPr>
        <w:rPr>
          <w:szCs w:val="28"/>
        </w:rPr>
      </w:pPr>
    </w:p>
    <w:p w:rsidR="00B75D1C" w:rsidRPr="00B37154" w:rsidRDefault="00B75D1C" w:rsidP="00B75D1C">
      <w:pPr>
        <w:autoSpaceDE w:val="0"/>
        <w:autoSpaceDN w:val="0"/>
        <w:adjustRightInd w:val="0"/>
        <w:jc w:val="right"/>
        <w:outlineLvl w:val="0"/>
        <w:sectPr w:rsidR="00B75D1C" w:rsidRPr="00B37154" w:rsidSect="00DA42AE">
          <w:footerReference w:type="even" r:id="rId33"/>
          <w:footerReference w:type="default" r:id="rId34"/>
          <w:pgSz w:w="11906" w:h="16838"/>
          <w:pgMar w:top="426" w:right="746" w:bottom="1438" w:left="851" w:header="709" w:footer="709" w:gutter="0"/>
          <w:cols w:space="708"/>
          <w:titlePg/>
          <w:docGrid w:linePitch="360"/>
        </w:sectPr>
      </w:pPr>
      <w:r>
        <w:t xml:space="preserve"> </w:t>
      </w:r>
    </w:p>
    <w:p w:rsidR="00B75D1C" w:rsidRPr="00DA42AE" w:rsidRDefault="00B75D1C" w:rsidP="00B75D1C">
      <w:pPr>
        <w:autoSpaceDE w:val="0"/>
        <w:autoSpaceDN w:val="0"/>
        <w:adjustRightInd w:val="0"/>
        <w:ind w:firstLine="11340"/>
        <w:jc w:val="right"/>
        <w:outlineLvl w:val="0"/>
      </w:pPr>
      <w:r w:rsidRPr="00DA42AE">
        <w:lastRenderedPageBreak/>
        <w:t>УТВЕРЖДЕН</w:t>
      </w:r>
    </w:p>
    <w:p w:rsidR="00B75D1C" w:rsidRPr="00DA42AE" w:rsidRDefault="00B75D1C" w:rsidP="00B75D1C">
      <w:pPr>
        <w:autoSpaceDE w:val="0"/>
        <w:autoSpaceDN w:val="0"/>
        <w:adjustRightInd w:val="0"/>
        <w:ind w:firstLine="11340"/>
        <w:jc w:val="right"/>
      </w:pPr>
      <w:r w:rsidRPr="00DA42AE">
        <w:t>постановлением</w:t>
      </w:r>
    </w:p>
    <w:p w:rsidR="00B75D1C" w:rsidRPr="00DA42AE" w:rsidRDefault="00B75D1C" w:rsidP="00B75D1C">
      <w:pPr>
        <w:autoSpaceDE w:val="0"/>
        <w:autoSpaceDN w:val="0"/>
        <w:adjustRightInd w:val="0"/>
        <w:ind w:firstLine="11340"/>
        <w:jc w:val="right"/>
      </w:pPr>
      <w:r w:rsidRPr="00DA42AE">
        <w:t>администрации Елизаветинского сельсовета</w:t>
      </w:r>
    </w:p>
    <w:p w:rsidR="00B75D1C" w:rsidRPr="00DA42AE" w:rsidRDefault="00B75D1C" w:rsidP="00B75D1C">
      <w:pPr>
        <w:autoSpaceDE w:val="0"/>
        <w:autoSpaceDN w:val="0"/>
        <w:adjustRightInd w:val="0"/>
        <w:ind w:firstLine="11340"/>
        <w:jc w:val="right"/>
      </w:pPr>
      <w:r w:rsidRPr="00DA42AE">
        <w:t>Мокшанского района</w:t>
      </w:r>
    </w:p>
    <w:p w:rsidR="00B75D1C" w:rsidRPr="00DA42AE" w:rsidRDefault="00B75D1C" w:rsidP="00B75D1C">
      <w:pPr>
        <w:autoSpaceDE w:val="0"/>
        <w:autoSpaceDN w:val="0"/>
        <w:adjustRightInd w:val="0"/>
        <w:ind w:firstLine="11340"/>
        <w:jc w:val="right"/>
      </w:pPr>
      <w:r w:rsidRPr="00DA42AE">
        <w:t>от 14.03.2025 № 18</w:t>
      </w:r>
    </w:p>
    <w:p w:rsidR="00B75D1C" w:rsidRPr="00593F49" w:rsidRDefault="00B75D1C" w:rsidP="00B75D1C">
      <w:pPr>
        <w:autoSpaceDE w:val="0"/>
        <w:autoSpaceDN w:val="0"/>
        <w:adjustRightInd w:val="0"/>
        <w:jc w:val="right"/>
      </w:pPr>
    </w:p>
    <w:p w:rsidR="00B75D1C" w:rsidRDefault="00B75D1C" w:rsidP="00B75D1C">
      <w:pPr>
        <w:spacing w:line="223" w:lineRule="auto"/>
        <w:jc w:val="center"/>
        <w:rPr>
          <w:b/>
          <w:sz w:val="28"/>
          <w:szCs w:val="28"/>
        </w:rPr>
      </w:pPr>
      <w:r w:rsidRPr="006E4CA2">
        <w:rPr>
          <w:b/>
          <w:sz w:val="28"/>
          <w:szCs w:val="28"/>
        </w:rPr>
        <w:t xml:space="preserve">План </w:t>
      </w:r>
      <w:r w:rsidRPr="002A056E">
        <w:rPr>
          <w:b/>
          <w:sz w:val="28"/>
          <w:szCs w:val="28"/>
        </w:rPr>
        <w:t xml:space="preserve">мероприятий («дорожная карта») </w:t>
      </w:r>
    </w:p>
    <w:p w:rsidR="00B75D1C" w:rsidRPr="002A056E" w:rsidRDefault="00B75D1C" w:rsidP="00B75D1C">
      <w:pPr>
        <w:spacing w:line="223" w:lineRule="auto"/>
        <w:jc w:val="center"/>
        <w:rPr>
          <w:b/>
          <w:sz w:val="28"/>
          <w:szCs w:val="28"/>
        </w:rPr>
      </w:pPr>
      <w:r w:rsidRPr="002A056E">
        <w:rPr>
          <w:b/>
          <w:sz w:val="28"/>
          <w:szCs w:val="28"/>
        </w:rPr>
        <w:t xml:space="preserve">по погашению (реструктуризации) кредиторской задолженности бюджета </w:t>
      </w:r>
      <w:r>
        <w:rPr>
          <w:b/>
          <w:sz w:val="28"/>
          <w:szCs w:val="28"/>
        </w:rPr>
        <w:t xml:space="preserve">Елизаветинского сельсовета </w:t>
      </w:r>
      <w:r w:rsidRPr="002A056E">
        <w:rPr>
          <w:b/>
          <w:sz w:val="28"/>
          <w:szCs w:val="28"/>
        </w:rPr>
        <w:t xml:space="preserve">Мокшанского района Пензенской области, источником финансового обеспечения  деятельности которых являются средства бюджета </w:t>
      </w:r>
      <w:r>
        <w:rPr>
          <w:b/>
          <w:sz w:val="28"/>
          <w:szCs w:val="28"/>
        </w:rPr>
        <w:t xml:space="preserve">Елизаветинского сельсовета </w:t>
      </w:r>
      <w:r w:rsidRPr="002A056E">
        <w:rPr>
          <w:b/>
          <w:sz w:val="28"/>
          <w:szCs w:val="28"/>
        </w:rPr>
        <w:t xml:space="preserve">Мокшанского района Пензенской области </w:t>
      </w:r>
    </w:p>
    <w:p w:rsidR="00B75D1C" w:rsidRDefault="00B75D1C" w:rsidP="00B75D1C">
      <w:pPr>
        <w:autoSpaceDE w:val="0"/>
        <w:autoSpaceDN w:val="0"/>
        <w:adjustRightInd w:val="0"/>
        <w:jc w:val="center"/>
        <w:rPr>
          <w:b/>
        </w:rPr>
      </w:pPr>
    </w:p>
    <w:tbl>
      <w:tblPr>
        <w:tblW w:w="1531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6"/>
        <w:gridCol w:w="126"/>
        <w:gridCol w:w="9667"/>
        <w:gridCol w:w="1984"/>
        <w:gridCol w:w="2977"/>
      </w:tblGrid>
      <w:tr w:rsidR="00B75D1C" w:rsidRPr="0047099F" w:rsidTr="00687989">
        <w:trPr>
          <w:trHeight w:val="20"/>
        </w:trPr>
        <w:tc>
          <w:tcPr>
            <w:tcW w:w="556" w:type="dxa"/>
          </w:tcPr>
          <w:p w:rsidR="00B75D1C" w:rsidRPr="0047099F" w:rsidRDefault="00B75D1C" w:rsidP="00687989">
            <w:pPr>
              <w:autoSpaceDE w:val="0"/>
              <w:autoSpaceDN w:val="0"/>
              <w:adjustRightInd w:val="0"/>
              <w:jc w:val="center"/>
            </w:pPr>
            <w:r w:rsidRPr="0047099F">
              <w:t>№ п/п</w:t>
            </w:r>
          </w:p>
        </w:tc>
        <w:tc>
          <w:tcPr>
            <w:tcW w:w="9793" w:type="dxa"/>
            <w:gridSpan w:val="2"/>
          </w:tcPr>
          <w:p w:rsidR="00B75D1C" w:rsidRPr="0047099F" w:rsidRDefault="00B75D1C" w:rsidP="00687989">
            <w:pPr>
              <w:jc w:val="center"/>
            </w:pPr>
            <w:r w:rsidRPr="0047099F">
              <w:t>Наименование мероприятия</w:t>
            </w:r>
          </w:p>
        </w:tc>
        <w:tc>
          <w:tcPr>
            <w:tcW w:w="1984" w:type="dxa"/>
          </w:tcPr>
          <w:p w:rsidR="00B75D1C" w:rsidRPr="0047099F" w:rsidRDefault="00B75D1C" w:rsidP="00687989">
            <w:pPr>
              <w:jc w:val="center"/>
            </w:pPr>
            <w:r w:rsidRPr="0047099F">
              <w:t xml:space="preserve">Срок </w:t>
            </w:r>
            <w:r>
              <w:t>выполнения</w:t>
            </w:r>
          </w:p>
        </w:tc>
        <w:tc>
          <w:tcPr>
            <w:tcW w:w="2977" w:type="dxa"/>
          </w:tcPr>
          <w:p w:rsidR="00B75D1C" w:rsidRPr="0047099F" w:rsidRDefault="00B75D1C" w:rsidP="00687989">
            <w:pPr>
              <w:jc w:val="center"/>
            </w:pPr>
            <w:r w:rsidRPr="0047099F">
              <w:t xml:space="preserve">Ответственные </w:t>
            </w:r>
          </w:p>
          <w:p w:rsidR="00B75D1C" w:rsidRPr="0047099F" w:rsidRDefault="00B75D1C" w:rsidP="00687989">
            <w:pPr>
              <w:jc w:val="center"/>
            </w:pPr>
            <w:r w:rsidRPr="0047099F">
              <w:t>исполнители</w:t>
            </w:r>
          </w:p>
        </w:tc>
      </w:tr>
      <w:tr w:rsidR="00B75D1C" w:rsidRPr="0087150E" w:rsidTr="00687989">
        <w:trPr>
          <w:trHeight w:val="20"/>
        </w:trPr>
        <w:tc>
          <w:tcPr>
            <w:tcW w:w="682" w:type="dxa"/>
            <w:gridSpan w:val="2"/>
          </w:tcPr>
          <w:p w:rsidR="00B75D1C" w:rsidRPr="0087150E" w:rsidRDefault="00B75D1C" w:rsidP="00687989">
            <w:pPr>
              <w:jc w:val="center"/>
            </w:pPr>
            <w:r w:rsidRPr="0087150E">
              <w:t>1</w:t>
            </w:r>
          </w:p>
        </w:tc>
        <w:tc>
          <w:tcPr>
            <w:tcW w:w="9667" w:type="dxa"/>
          </w:tcPr>
          <w:p w:rsidR="00B75D1C" w:rsidRPr="0087150E" w:rsidRDefault="00B75D1C" w:rsidP="00687989">
            <w:pPr>
              <w:autoSpaceDE w:val="0"/>
              <w:autoSpaceDN w:val="0"/>
              <w:adjustRightInd w:val="0"/>
              <w:jc w:val="both"/>
            </w:pPr>
            <w:r w:rsidRPr="0087150E">
              <w:t xml:space="preserve">Проведение инвентаризации кредиторской задолженности  </w:t>
            </w:r>
            <w:r w:rsidRPr="008169B3">
              <w:t xml:space="preserve">бюджета </w:t>
            </w:r>
            <w:r>
              <w:t>Елизаветинского</w:t>
            </w:r>
            <w:r w:rsidRPr="008169B3">
              <w:t xml:space="preserve"> сельсовета</w:t>
            </w:r>
            <w:r w:rsidRPr="0087150E">
              <w:t xml:space="preserve"> Мокшанского района Пензенско</w:t>
            </w:r>
            <w:r>
              <w:t>й области</w:t>
            </w:r>
            <w:r w:rsidRPr="0087150E">
              <w:t xml:space="preserve">, источником финансового обеспечения  деятельности которых являются средства бюджета </w:t>
            </w:r>
            <w:r>
              <w:t>Елизаветинского</w:t>
            </w:r>
            <w:r w:rsidRPr="008169B3">
              <w:t xml:space="preserve"> сельсовета</w:t>
            </w:r>
            <w:r w:rsidRPr="0087150E">
              <w:t xml:space="preserve"> Мокшанского района Пензенской области</w:t>
            </w:r>
            <w:r>
              <w:t xml:space="preserve">, </w:t>
            </w:r>
            <w:r w:rsidRPr="0087150E">
              <w:t xml:space="preserve">по состоянию на </w:t>
            </w:r>
            <w:r>
              <w:t xml:space="preserve">1 января каждого текущего года </w:t>
            </w:r>
            <w:r w:rsidRPr="0087150E">
              <w:t xml:space="preserve"> </w:t>
            </w:r>
          </w:p>
        </w:tc>
        <w:tc>
          <w:tcPr>
            <w:tcW w:w="1984" w:type="dxa"/>
          </w:tcPr>
          <w:p w:rsidR="00B75D1C" w:rsidRDefault="00B75D1C" w:rsidP="00687989">
            <w:pPr>
              <w:jc w:val="center"/>
            </w:pPr>
            <w:r>
              <w:t xml:space="preserve">ежегодно </w:t>
            </w:r>
          </w:p>
          <w:p w:rsidR="00B75D1C" w:rsidRPr="0087150E" w:rsidRDefault="00B75D1C" w:rsidP="00687989">
            <w:pPr>
              <w:jc w:val="center"/>
            </w:pPr>
            <w:r>
              <w:t>до 1 апреля</w:t>
            </w:r>
          </w:p>
        </w:tc>
        <w:tc>
          <w:tcPr>
            <w:tcW w:w="2977" w:type="dxa"/>
          </w:tcPr>
          <w:p w:rsidR="00B75D1C" w:rsidRPr="0087150E" w:rsidRDefault="00B75D1C" w:rsidP="00687989">
            <w:pPr>
              <w:jc w:val="center"/>
            </w:pPr>
            <w:r>
              <w:t>Администрация</w:t>
            </w:r>
            <w:r w:rsidRPr="00502697">
              <w:t xml:space="preserve"> </w:t>
            </w:r>
            <w:r w:rsidRPr="00B2414C">
              <w:t xml:space="preserve"> </w:t>
            </w:r>
            <w:r>
              <w:t>Елизаветинского</w:t>
            </w:r>
            <w:r w:rsidRPr="00B2414C">
              <w:t xml:space="preserve"> сельсовета</w:t>
            </w:r>
            <w:r w:rsidRPr="0087150E">
              <w:t xml:space="preserve"> </w:t>
            </w:r>
            <w:r w:rsidRPr="00502697">
              <w:t>Мокшанского района</w:t>
            </w:r>
          </w:p>
        </w:tc>
      </w:tr>
      <w:tr w:rsidR="00B75D1C" w:rsidRPr="00502697" w:rsidTr="00687989">
        <w:trPr>
          <w:trHeight w:val="20"/>
        </w:trPr>
        <w:tc>
          <w:tcPr>
            <w:tcW w:w="682" w:type="dxa"/>
            <w:gridSpan w:val="2"/>
          </w:tcPr>
          <w:p w:rsidR="00B75D1C" w:rsidRPr="00502697" w:rsidRDefault="00B75D1C" w:rsidP="00687989">
            <w:pPr>
              <w:jc w:val="center"/>
            </w:pPr>
            <w:r w:rsidRPr="00502697">
              <w:t>2</w:t>
            </w:r>
          </w:p>
        </w:tc>
        <w:tc>
          <w:tcPr>
            <w:tcW w:w="9667" w:type="dxa"/>
          </w:tcPr>
          <w:p w:rsidR="00B75D1C" w:rsidRPr="00502697" w:rsidRDefault="00B75D1C" w:rsidP="00687989">
            <w:pPr>
              <w:pStyle w:val="ConsPlusNormal"/>
              <w:jc w:val="both"/>
              <w:rPr>
                <w:rFonts w:ascii="Times New Roman" w:hAnsi="Times New Roman" w:cs="Times New Roman"/>
                <w:sz w:val="24"/>
                <w:szCs w:val="24"/>
              </w:rPr>
            </w:pPr>
            <w:r w:rsidRPr="00502697">
              <w:rPr>
                <w:rFonts w:ascii="Times New Roman" w:hAnsi="Times New Roman" w:cs="Times New Roman"/>
                <w:sz w:val="24"/>
                <w:szCs w:val="24"/>
              </w:rPr>
              <w:t xml:space="preserve">Предоставление результатов инвентаризации кредиторской задолженности в </w:t>
            </w:r>
            <w:r w:rsidRPr="00DA42AE">
              <w:rPr>
                <w:rFonts w:ascii="Times New Roman" w:hAnsi="Times New Roman" w:cs="Times New Roman"/>
                <w:sz w:val="24"/>
                <w:szCs w:val="24"/>
              </w:rPr>
              <w:t>администрацию Елизаветинского</w:t>
            </w:r>
            <w:r w:rsidRPr="00B2414C">
              <w:rPr>
                <w:rFonts w:ascii="Times New Roman" w:hAnsi="Times New Roman" w:cs="Times New Roman"/>
                <w:sz w:val="24"/>
                <w:szCs w:val="24"/>
              </w:rPr>
              <w:t xml:space="preserve"> сельсовета</w:t>
            </w:r>
            <w:r w:rsidRPr="0087150E">
              <w:rPr>
                <w:sz w:val="24"/>
                <w:szCs w:val="24"/>
              </w:rPr>
              <w:t xml:space="preserve"> </w:t>
            </w:r>
            <w:r w:rsidRPr="00502697">
              <w:rPr>
                <w:rFonts w:ascii="Times New Roman" w:hAnsi="Times New Roman" w:cs="Times New Roman"/>
                <w:sz w:val="24"/>
                <w:szCs w:val="24"/>
              </w:rPr>
              <w:t>Мокшанского района</w:t>
            </w:r>
          </w:p>
        </w:tc>
        <w:tc>
          <w:tcPr>
            <w:tcW w:w="1984" w:type="dxa"/>
          </w:tcPr>
          <w:p w:rsidR="00B75D1C" w:rsidRDefault="00B75D1C" w:rsidP="00687989">
            <w:pPr>
              <w:jc w:val="center"/>
            </w:pPr>
            <w:r>
              <w:t xml:space="preserve">ежегодно </w:t>
            </w:r>
          </w:p>
          <w:p w:rsidR="00B75D1C" w:rsidRPr="00502697" w:rsidRDefault="00B75D1C" w:rsidP="00687989">
            <w:pPr>
              <w:jc w:val="center"/>
            </w:pPr>
            <w:r>
              <w:t>до 1 апреля</w:t>
            </w:r>
          </w:p>
        </w:tc>
        <w:tc>
          <w:tcPr>
            <w:tcW w:w="2977" w:type="dxa"/>
          </w:tcPr>
          <w:p w:rsidR="00B75D1C" w:rsidRPr="00502697" w:rsidRDefault="00B75D1C" w:rsidP="00687989">
            <w:pPr>
              <w:jc w:val="center"/>
            </w:pPr>
            <w:r>
              <w:t>Главные распорядители бюджетных средств Елизаветинского</w:t>
            </w:r>
            <w:r w:rsidRPr="008169B3">
              <w:t xml:space="preserve"> сельсовета</w:t>
            </w:r>
            <w:r w:rsidRPr="0087150E">
              <w:t xml:space="preserve"> </w:t>
            </w:r>
            <w:r>
              <w:t>Мокшанского района</w:t>
            </w:r>
          </w:p>
        </w:tc>
      </w:tr>
      <w:tr w:rsidR="00B75D1C" w:rsidRPr="001A7891" w:rsidTr="00687989">
        <w:trPr>
          <w:trHeight w:val="20"/>
        </w:trPr>
        <w:tc>
          <w:tcPr>
            <w:tcW w:w="682" w:type="dxa"/>
            <w:gridSpan w:val="2"/>
          </w:tcPr>
          <w:p w:rsidR="00B75D1C" w:rsidRPr="0048680C" w:rsidRDefault="00B75D1C" w:rsidP="00687989">
            <w:pPr>
              <w:jc w:val="center"/>
            </w:pPr>
            <w:r>
              <w:t>3</w:t>
            </w:r>
          </w:p>
        </w:tc>
        <w:tc>
          <w:tcPr>
            <w:tcW w:w="9667" w:type="dxa"/>
          </w:tcPr>
          <w:p w:rsidR="00B75D1C" w:rsidRPr="0048680C" w:rsidRDefault="00B75D1C" w:rsidP="00687989">
            <w:pPr>
              <w:jc w:val="both"/>
            </w:pPr>
            <w:r w:rsidRPr="0048680C">
              <w:t xml:space="preserve">Погашение сложившейся на 1 января текущего года кредиторской задолженности  бюджета </w:t>
            </w:r>
            <w:r w:rsidRPr="00B2414C">
              <w:t xml:space="preserve"> </w:t>
            </w:r>
            <w:r>
              <w:t>Елизаветинского</w:t>
            </w:r>
            <w:r w:rsidRPr="00B2414C">
              <w:t xml:space="preserve"> сельсовета</w:t>
            </w:r>
            <w:r w:rsidRPr="0087150E">
              <w:t xml:space="preserve"> </w:t>
            </w:r>
            <w:r w:rsidRPr="0048680C">
              <w:t>Мокшанс</w:t>
            </w:r>
            <w:r>
              <w:t>кого района Пензенской области</w:t>
            </w:r>
            <w:r w:rsidRPr="0048680C">
              <w:t>, источником финансового обеспечения  деятельности которых являются средства бюджета</w:t>
            </w:r>
            <w:r>
              <w:t xml:space="preserve"> Елизаветинского</w:t>
            </w:r>
            <w:r w:rsidRPr="0048680C">
              <w:t xml:space="preserve"> </w:t>
            </w:r>
            <w:r w:rsidRPr="00B2414C">
              <w:t xml:space="preserve"> сельсовета</w:t>
            </w:r>
            <w:r w:rsidRPr="0087150E">
              <w:t xml:space="preserve"> </w:t>
            </w:r>
            <w:r w:rsidRPr="0048680C">
              <w:t>Мокшанского района Пензенской области</w:t>
            </w:r>
            <w:r>
              <w:t>.</w:t>
            </w:r>
          </w:p>
        </w:tc>
        <w:tc>
          <w:tcPr>
            <w:tcW w:w="1984" w:type="dxa"/>
          </w:tcPr>
          <w:p w:rsidR="00B75D1C" w:rsidRDefault="00B75D1C" w:rsidP="00687989">
            <w:pPr>
              <w:jc w:val="center"/>
            </w:pPr>
            <w:r>
              <w:t>в течение года</w:t>
            </w:r>
          </w:p>
          <w:p w:rsidR="00B75D1C" w:rsidRPr="0048680C" w:rsidRDefault="00B75D1C" w:rsidP="00687989">
            <w:pPr>
              <w:jc w:val="center"/>
            </w:pPr>
          </w:p>
        </w:tc>
        <w:tc>
          <w:tcPr>
            <w:tcW w:w="2977" w:type="dxa"/>
          </w:tcPr>
          <w:p w:rsidR="00B75D1C" w:rsidRPr="0087150E" w:rsidRDefault="00B75D1C" w:rsidP="00687989">
            <w:pPr>
              <w:jc w:val="center"/>
            </w:pPr>
            <w:r>
              <w:t>Администрация</w:t>
            </w:r>
            <w:r w:rsidRPr="00502697">
              <w:t xml:space="preserve"> </w:t>
            </w:r>
            <w:r w:rsidRPr="00B2414C">
              <w:t xml:space="preserve"> </w:t>
            </w:r>
            <w:r>
              <w:t>Елизаветинского</w:t>
            </w:r>
            <w:r w:rsidRPr="00B2414C">
              <w:t xml:space="preserve"> сельсовета</w:t>
            </w:r>
            <w:r w:rsidRPr="0087150E">
              <w:t xml:space="preserve"> </w:t>
            </w:r>
            <w:r w:rsidRPr="00502697">
              <w:t>Мокшанского района</w:t>
            </w:r>
          </w:p>
        </w:tc>
      </w:tr>
      <w:tr w:rsidR="00B75D1C" w:rsidRPr="008B3A3E" w:rsidTr="00687989">
        <w:trPr>
          <w:trHeight w:val="20"/>
        </w:trPr>
        <w:tc>
          <w:tcPr>
            <w:tcW w:w="682" w:type="dxa"/>
            <w:gridSpan w:val="2"/>
          </w:tcPr>
          <w:p w:rsidR="00B75D1C" w:rsidRDefault="00B75D1C" w:rsidP="00687989">
            <w:pPr>
              <w:jc w:val="center"/>
            </w:pPr>
            <w:r>
              <w:t>4</w:t>
            </w:r>
          </w:p>
        </w:tc>
        <w:tc>
          <w:tcPr>
            <w:tcW w:w="9667" w:type="dxa"/>
          </w:tcPr>
          <w:p w:rsidR="00B75D1C" w:rsidRPr="008B3A3E" w:rsidRDefault="00B75D1C" w:rsidP="0068798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Своевременное предоставление в </w:t>
            </w:r>
            <w:r w:rsidRPr="008B3A3E">
              <w:rPr>
                <w:rFonts w:ascii="Times New Roman" w:hAnsi="Times New Roman" w:cs="Times New Roman"/>
                <w:sz w:val="24"/>
                <w:szCs w:val="24"/>
              </w:rPr>
              <w:t>Финансов</w:t>
            </w:r>
            <w:r>
              <w:rPr>
                <w:rFonts w:ascii="Times New Roman" w:hAnsi="Times New Roman" w:cs="Times New Roman"/>
                <w:sz w:val="24"/>
                <w:szCs w:val="24"/>
              </w:rPr>
              <w:t>ое</w:t>
            </w:r>
            <w:r w:rsidRPr="008B3A3E">
              <w:rPr>
                <w:rFonts w:ascii="Times New Roman" w:hAnsi="Times New Roman" w:cs="Times New Roman"/>
                <w:sz w:val="24"/>
                <w:szCs w:val="24"/>
              </w:rPr>
              <w:t xml:space="preserve"> управление администрации Мокшанского района</w:t>
            </w:r>
            <w:r>
              <w:rPr>
                <w:rFonts w:ascii="Times New Roman" w:hAnsi="Times New Roman" w:cs="Times New Roman"/>
                <w:sz w:val="24"/>
                <w:szCs w:val="24"/>
              </w:rPr>
              <w:t xml:space="preserve"> документов для постановки на учет и оплаты исполненных муниципальных контрактов на закупку товаров, выполнение работ и оказание услуг для обеспечения муниципальных нужд, а также заявок на перечисление межбюджетных трансфертов, являющихся источником муниципальных контрактов (договоров)</w:t>
            </w:r>
          </w:p>
        </w:tc>
        <w:tc>
          <w:tcPr>
            <w:tcW w:w="1984" w:type="dxa"/>
          </w:tcPr>
          <w:p w:rsidR="00B75D1C" w:rsidRDefault="00B75D1C" w:rsidP="00687989">
            <w:pPr>
              <w:jc w:val="center"/>
            </w:pPr>
            <w:r>
              <w:t>постоянно</w:t>
            </w:r>
          </w:p>
        </w:tc>
        <w:tc>
          <w:tcPr>
            <w:tcW w:w="2977" w:type="dxa"/>
          </w:tcPr>
          <w:p w:rsidR="00B75D1C" w:rsidRDefault="00B75D1C" w:rsidP="00687989">
            <w:pPr>
              <w:jc w:val="center"/>
            </w:pPr>
            <w:r>
              <w:t>Администрация</w:t>
            </w:r>
            <w:r w:rsidRPr="00502697">
              <w:t xml:space="preserve"> </w:t>
            </w:r>
            <w:r w:rsidRPr="00B2414C">
              <w:t xml:space="preserve"> </w:t>
            </w:r>
            <w:r>
              <w:t>Елизаветинского</w:t>
            </w:r>
            <w:r w:rsidRPr="00B2414C">
              <w:t xml:space="preserve"> сельсовета</w:t>
            </w:r>
            <w:r w:rsidRPr="0087150E">
              <w:t xml:space="preserve"> </w:t>
            </w:r>
            <w:r w:rsidRPr="00502697">
              <w:t>Мокшанского района</w:t>
            </w:r>
          </w:p>
        </w:tc>
      </w:tr>
      <w:tr w:rsidR="00B75D1C" w:rsidRPr="008B3A3E" w:rsidTr="00687989">
        <w:trPr>
          <w:trHeight w:val="20"/>
        </w:trPr>
        <w:tc>
          <w:tcPr>
            <w:tcW w:w="682" w:type="dxa"/>
            <w:gridSpan w:val="2"/>
          </w:tcPr>
          <w:p w:rsidR="00B75D1C" w:rsidRDefault="00B75D1C" w:rsidP="00687989">
            <w:pPr>
              <w:jc w:val="center"/>
            </w:pPr>
            <w:r>
              <w:t>5</w:t>
            </w:r>
          </w:p>
          <w:p w:rsidR="00B75D1C" w:rsidRPr="008B3A3E" w:rsidRDefault="00B75D1C" w:rsidP="00687989">
            <w:pPr>
              <w:jc w:val="center"/>
            </w:pPr>
          </w:p>
        </w:tc>
        <w:tc>
          <w:tcPr>
            <w:tcW w:w="9667" w:type="dxa"/>
          </w:tcPr>
          <w:p w:rsidR="00B75D1C" w:rsidRPr="008B3A3E" w:rsidRDefault="00B75D1C" w:rsidP="00687989">
            <w:pPr>
              <w:pStyle w:val="ConsPlusNormal"/>
              <w:rPr>
                <w:rFonts w:ascii="Times New Roman" w:hAnsi="Times New Roman" w:cs="Times New Roman"/>
                <w:sz w:val="24"/>
                <w:szCs w:val="24"/>
              </w:rPr>
            </w:pPr>
            <w:r w:rsidRPr="008B3A3E">
              <w:rPr>
                <w:rFonts w:ascii="Times New Roman" w:hAnsi="Times New Roman" w:cs="Times New Roman"/>
                <w:sz w:val="24"/>
                <w:szCs w:val="24"/>
              </w:rPr>
              <w:t>Проведение мониторинга просроченной кредиторской задолженности в разрезе статей расходов с выделением задолж</w:t>
            </w:r>
            <w:r>
              <w:rPr>
                <w:rFonts w:ascii="Times New Roman" w:hAnsi="Times New Roman" w:cs="Times New Roman"/>
                <w:sz w:val="24"/>
                <w:szCs w:val="24"/>
              </w:rPr>
              <w:t>ен</w:t>
            </w:r>
            <w:r w:rsidRPr="008B3A3E">
              <w:rPr>
                <w:rFonts w:ascii="Times New Roman" w:hAnsi="Times New Roman" w:cs="Times New Roman"/>
                <w:sz w:val="24"/>
                <w:szCs w:val="24"/>
              </w:rPr>
              <w:t>ности по муниципальным контрактам</w:t>
            </w:r>
          </w:p>
        </w:tc>
        <w:tc>
          <w:tcPr>
            <w:tcW w:w="1984" w:type="dxa"/>
          </w:tcPr>
          <w:p w:rsidR="00B75D1C" w:rsidRPr="008B3A3E" w:rsidRDefault="00B75D1C" w:rsidP="00687989">
            <w:pPr>
              <w:jc w:val="center"/>
              <w:rPr>
                <w:highlight w:val="yellow"/>
              </w:rPr>
            </w:pPr>
            <w:r>
              <w:t>ежемесячно</w:t>
            </w:r>
          </w:p>
        </w:tc>
        <w:tc>
          <w:tcPr>
            <w:tcW w:w="2977" w:type="dxa"/>
          </w:tcPr>
          <w:p w:rsidR="00B75D1C" w:rsidRPr="008B3A3E" w:rsidRDefault="00B75D1C" w:rsidP="00687989">
            <w:pPr>
              <w:jc w:val="center"/>
            </w:pPr>
            <w:r>
              <w:t>Администрация</w:t>
            </w:r>
            <w:r w:rsidRPr="00502697">
              <w:t xml:space="preserve"> </w:t>
            </w:r>
            <w:r w:rsidRPr="00B2414C">
              <w:t xml:space="preserve"> </w:t>
            </w:r>
            <w:r>
              <w:t>Елизаветинского</w:t>
            </w:r>
            <w:r w:rsidRPr="00B2414C">
              <w:t xml:space="preserve"> сельсовета</w:t>
            </w:r>
            <w:r w:rsidRPr="0087150E">
              <w:t xml:space="preserve"> </w:t>
            </w:r>
            <w:r w:rsidRPr="00502697">
              <w:t>Мокшанского района</w:t>
            </w:r>
          </w:p>
        </w:tc>
      </w:tr>
      <w:tr w:rsidR="00B75D1C" w:rsidRPr="00593F49" w:rsidTr="00687989">
        <w:trPr>
          <w:trHeight w:val="20"/>
        </w:trPr>
        <w:tc>
          <w:tcPr>
            <w:tcW w:w="682" w:type="dxa"/>
            <w:gridSpan w:val="2"/>
          </w:tcPr>
          <w:p w:rsidR="00B75D1C" w:rsidRDefault="00B75D1C" w:rsidP="00687989">
            <w:pPr>
              <w:rPr>
                <w:sz w:val="22"/>
                <w:szCs w:val="22"/>
              </w:rPr>
            </w:pPr>
            <w:r>
              <w:rPr>
                <w:sz w:val="22"/>
                <w:szCs w:val="22"/>
              </w:rPr>
              <w:t xml:space="preserve">   6</w:t>
            </w:r>
          </w:p>
        </w:tc>
        <w:tc>
          <w:tcPr>
            <w:tcW w:w="9667" w:type="dxa"/>
          </w:tcPr>
          <w:p w:rsidR="00B75D1C" w:rsidRPr="00D85A06" w:rsidRDefault="00B75D1C" w:rsidP="00687989">
            <w:pPr>
              <w:rPr>
                <w:rFonts w:cs="Calibri"/>
              </w:rPr>
            </w:pPr>
            <w:r w:rsidRPr="00D85A06">
              <w:rPr>
                <w:rFonts w:cs="Calibri"/>
              </w:rPr>
              <w:t>Предоставление результатов мониторинга</w:t>
            </w:r>
            <w:r>
              <w:rPr>
                <w:rFonts w:cs="Calibri"/>
              </w:rPr>
              <w:t xml:space="preserve"> </w:t>
            </w:r>
            <w:r w:rsidRPr="00D85A06">
              <w:rPr>
                <w:rFonts w:cs="Calibri"/>
              </w:rPr>
              <w:t xml:space="preserve">в </w:t>
            </w:r>
            <w:r w:rsidRPr="00D85A06">
              <w:t>Финансовое управление администрации Мокшанского района</w:t>
            </w:r>
          </w:p>
        </w:tc>
        <w:tc>
          <w:tcPr>
            <w:tcW w:w="1984" w:type="dxa"/>
          </w:tcPr>
          <w:p w:rsidR="00B75D1C" w:rsidRDefault="00B75D1C" w:rsidP="00687989">
            <w:pPr>
              <w:jc w:val="center"/>
            </w:pPr>
            <w:r>
              <w:t>до 10 числа месяца, следующего за отчетным кварталом</w:t>
            </w:r>
          </w:p>
        </w:tc>
        <w:tc>
          <w:tcPr>
            <w:tcW w:w="2977" w:type="dxa"/>
          </w:tcPr>
          <w:p w:rsidR="00B75D1C" w:rsidRPr="00502697" w:rsidRDefault="00B75D1C" w:rsidP="00687989">
            <w:pPr>
              <w:jc w:val="center"/>
            </w:pPr>
            <w:r>
              <w:t>Администрация</w:t>
            </w:r>
            <w:r w:rsidRPr="00502697">
              <w:t xml:space="preserve"> </w:t>
            </w:r>
            <w:r w:rsidRPr="00B2414C">
              <w:t xml:space="preserve"> </w:t>
            </w:r>
            <w:r>
              <w:t>Елизаветинского</w:t>
            </w:r>
            <w:r w:rsidRPr="00B2414C">
              <w:t xml:space="preserve"> сельсовета</w:t>
            </w:r>
            <w:r w:rsidRPr="0087150E">
              <w:t xml:space="preserve"> </w:t>
            </w:r>
            <w:r w:rsidRPr="00502697">
              <w:t>Мокшанского района</w:t>
            </w:r>
          </w:p>
        </w:tc>
      </w:tr>
      <w:tr w:rsidR="00B75D1C" w:rsidRPr="00593F49" w:rsidTr="00687989">
        <w:trPr>
          <w:trHeight w:val="20"/>
        </w:trPr>
        <w:tc>
          <w:tcPr>
            <w:tcW w:w="682" w:type="dxa"/>
            <w:gridSpan w:val="2"/>
          </w:tcPr>
          <w:p w:rsidR="00B75D1C" w:rsidRDefault="00B75D1C" w:rsidP="00687989">
            <w:pPr>
              <w:jc w:val="center"/>
              <w:rPr>
                <w:sz w:val="22"/>
                <w:szCs w:val="22"/>
              </w:rPr>
            </w:pPr>
            <w:r>
              <w:rPr>
                <w:sz w:val="22"/>
                <w:szCs w:val="22"/>
              </w:rPr>
              <w:t>7</w:t>
            </w:r>
          </w:p>
        </w:tc>
        <w:tc>
          <w:tcPr>
            <w:tcW w:w="9667" w:type="dxa"/>
          </w:tcPr>
          <w:p w:rsidR="00B75D1C" w:rsidRPr="00084540" w:rsidRDefault="00B75D1C" w:rsidP="00687989">
            <w:pPr>
              <w:jc w:val="both"/>
              <w:rPr>
                <w:b/>
                <w:highlight w:val="yellow"/>
              </w:rPr>
            </w:pPr>
            <w:r w:rsidRPr="003E7C61">
              <w:rPr>
                <w:rFonts w:cs="Calibri"/>
              </w:rPr>
              <w:t xml:space="preserve">Проведение </w:t>
            </w:r>
            <w:r>
              <w:rPr>
                <w:rFonts w:cs="Calibri"/>
              </w:rPr>
              <w:t>мониторинга состояния расчетов по погашению просроченной</w:t>
            </w:r>
            <w:r w:rsidRPr="003E7C61">
              <w:rPr>
                <w:rFonts w:cs="Calibri"/>
              </w:rPr>
              <w:t xml:space="preserve"> кредиторской задолженности </w:t>
            </w:r>
            <w:r>
              <w:rPr>
                <w:rFonts w:cs="Calibri"/>
              </w:rPr>
              <w:t xml:space="preserve">бюджета </w:t>
            </w:r>
            <w:r>
              <w:t>Елизаветинского</w:t>
            </w:r>
            <w:r w:rsidRPr="00B2414C">
              <w:t xml:space="preserve"> сельсовета</w:t>
            </w:r>
            <w:r w:rsidRPr="0087150E">
              <w:t xml:space="preserve"> </w:t>
            </w:r>
            <w:r>
              <w:rPr>
                <w:rFonts w:cs="Calibri"/>
              </w:rPr>
              <w:t>Мокшанского района Пензенской области</w:t>
            </w:r>
            <w:r w:rsidRPr="0048680C">
              <w:t xml:space="preserve">, источником финансового </w:t>
            </w:r>
            <w:r w:rsidRPr="00FD41F1">
              <w:t xml:space="preserve">обеспечения  деятельности которых являются средства бюджета </w:t>
            </w:r>
            <w:r>
              <w:t>Елизаветинского</w:t>
            </w:r>
            <w:r w:rsidRPr="00FD41F1">
              <w:t xml:space="preserve"> сельсовета Мокшанского района Пензенской области</w:t>
            </w:r>
            <w:r w:rsidRPr="00FD41F1">
              <w:rPr>
                <w:rFonts w:cs="Calibri"/>
              </w:rPr>
              <w:t xml:space="preserve">, и по его результатам предоставление в </w:t>
            </w:r>
            <w:r w:rsidRPr="00FD41F1">
              <w:t>Финансовое управление</w:t>
            </w:r>
            <w:r w:rsidRPr="00D85A06">
              <w:t xml:space="preserve"> администрации Мокшанского </w:t>
            </w:r>
            <w:r w:rsidRPr="00D85A06">
              <w:lastRenderedPageBreak/>
              <w:t>района</w:t>
            </w:r>
            <w:r>
              <w:rPr>
                <w:rFonts w:cs="Calibri"/>
              </w:rPr>
              <w:t xml:space="preserve"> отчета о результатах выполнения Плана мероприятий </w:t>
            </w:r>
            <w:r w:rsidRPr="00E8552E">
              <w:t>(«</w:t>
            </w:r>
            <w:r>
              <w:t>дорожной карты</w:t>
            </w:r>
            <w:r w:rsidRPr="00E8552E">
              <w:t>») по погашению (реструктуризации) кредиторской задолженности бюджет</w:t>
            </w:r>
            <w:r>
              <w:t>а</w:t>
            </w:r>
            <w:r w:rsidRPr="00E8552E">
              <w:t xml:space="preserve"> </w:t>
            </w:r>
            <w:r>
              <w:t>Елизаветинского</w:t>
            </w:r>
            <w:r w:rsidRPr="00B2414C">
              <w:t xml:space="preserve"> сельсовета</w:t>
            </w:r>
            <w:r w:rsidRPr="0087150E">
              <w:t xml:space="preserve"> </w:t>
            </w:r>
            <w:r w:rsidRPr="00E8552E">
              <w:t>Мокшанского района Пензенской области, источником финансового обеспечения деятельности которых являются средства местных бюджетов</w:t>
            </w:r>
            <w:r>
              <w:t>, с учетом графиков поэтапного погашения кредиторской задолженности, сложившейся на 1 января текущего года, в текущем году, а также о принимаемых мерах по погашению просроченной кредиторской задолженности, вновь образованной в текущем году</w:t>
            </w:r>
          </w:p>
        </w:tc>
        <w:tc>
          <w:tcPr>
            <w:tcW w:w="1984" w:type="dxa"/>
          </w:tcPr>
          <w:p w:rsidR="00B75D1C" w:rsidRPr="0047099F" w:rsidRDefault="00B75D1C" w:rsidP="00687989">
            <w:r>
              <w:lastRenderedPageBreak/>
              <w:t xml:space="preserve">ежеквартально в течение года до 20 числа месяца, следующего за отчетным </w:t>
            </w:r>
            <w:r>
              <w:lastRenderedPageBreak/>
              <w:t>кварталом</w:t>
            </w:r>
          </w:p>
        </w:tc>
        <w:tc>
          <w:tcPr>
            <w:tcW w:w="2977" w:type="dxa"/>
          </w:tcPr>
          <w:p w:rsidR="00B75D1C" w:rsidRPr="0047099F" w:rsidRDefault="00B75D1C" w:rsidP="00687989">
            <w:pPr>
              <w:jc w:val="center"/>
            </w:pPr>
            <w:r>
              <w:lastRenderedPageBreak/>
              <w:t>Администрация</w:t>
            </w:r>
            <w:r w:rsidRPr="00502697">
              <w:t xml:space="preserve"> </w:t>
            </w:r>
            <w:r w:rsidRPr="00B2414C">
              <w:t xml:space="preserve"> </w:t>
            </w:r>
            <w:r>
              <w:t>Елизаветинского</w:t>
            </w:r>
            <w:r w:rsidRPr="00B2414C">
              <w:t xml:space="preserve"> сельсовета</w:t>
            </w:r>
            <w:r w:rsidRPr="0087150E">
              <w:t xml:space="preserve"> </w:t>
            </w:r>
            <w:r w:rsidRPr="00502697">
              <w:t>Мокшанского района</w:t>
            </w:r>
          </w:p>
        </w:tc>
      </w:tr>
      <w:tr w:rsidR="00B75D1C" w:rsidRPr="00593F49" w:rsidTr="00687989">
        <w:trPr>
          <w:trHeight w:val="20"/>
        </w:trPr>
        <w:tc>
          <w:tcPr>
            <w:tcW w:w="682" w:type="dxa"/>
            <w:gridSpan w:val="2"/>
          </w:tcPr>
          <w:p w:rsidR="00B75D1C" w:rsidRDefault="00B75D1C" w:rsidP="00687989">
            <w:pPr>
              <w:jc w:val="center"/>
              <w:rPr>
                <w:sz w:val="22"/>
                <w:szCs w:val="22"/>
              </w:rPr>
            </w:pPr>
            <w:r>
              <w:rPr>
                <w:sz w:val="22"/>
                <w:szCs w:val="22"/>
              </w:rPr>
              <w:lastRenderedPageBreak/>
              <w:t>8</w:t>
            </w:r>
          </w:p>
        </w:tc>
        <w:tc>
          <w:tcPr>
            <w:tcW w:w="9667" w:type="dxa"/>
          </w:tcPr>
          <w:p w:rsidR="00B75D1C" w:rsidRPr="00D85A06" w:rsidRDefault="00B75D1C" w:rsidP="00687989">
            <w:pPr>
              <w:rPr>
                <w:rFonts w:cs="Calibri"/>
              </w:rPr>
            </w:pPr>
            <w:r>
              <w:rPr>
                <w:rFonts w:cs="Calibri"/>
              </w:rPr>
              <w:t xml:space="preserve">Недопущение образования по состоянию на 1-е число каждого месяца </w:t>
            </w:r>
            <w:r w:rsidRPr="00D85A06">
              <w:rPr>
                <w:rFonts w:cs="Calibri"/>
              </w:rPr>
              <w:t>просроченной кредиторской задолженности</w:t>
            </w:r>
            <w:r>
              <w:rPr>
                <w:rFonts w:cs="Calibri"/>
              </w:rPr>
              <w:t xml:space="preserve"> </w:t>
            </w:r>
            <w:r w:rsidRPr="0048680C">
              <w:t xml:space="preserve">бюджета </w:t>
            </w:r>
            <w:r>
              <w:t>Елизаветинского</w:t>
            </w:r>
            <w:r w:rsidRPr="00B2414C">
              <w:t xml:space="preserve"> сельсовета</w:t>
            </w:r>
            <w:r w:rsidRPr="0087150E">
              <w:t xml:space="preserve"> </w:t>
            </w:r>
            <w:r w:rsidRPr="0048680C">
              <w:t>Мокшанс</w:t>
            </w:r>
            <w:r>
              <w:t>кого района Пензенской области</w:t>
            </w:r>
            <w:r w:rsidRPr="0048680C">
              <w:t xml:space="preserve">, источником финансового обеспечения  деятельности которых являются средства бюджета </w:t>
            </w:r>
            <w:r>
              <w:t>Елизаветинского</w:t>
            </w:r>
            <w:r w:rsidRPr="00B2414C">
              <w:t xml:space="preserve"> сельсовета</w:t>
            </w:r>
            <w:r w:rsidRPr="0087150E">
              <w:t xml:space="preserve"> </w:t>
            </w:r>
            <w:r w:rsidRPr="0048680C">
              <w:t>Мокшанского района Пензенской области</w:t>
            </w:r>
            <w:r>
              <w:t>,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 выплаты на обязательное медицинское страхование неработающего населения</w:t>
            </w:r>
          </w:p>
        </w:tc>
        <w:tc>
          <w:tcPr>
            <w:tcW w:w="1984" w:type="dxa"/>
          </w:tcPr>
          <w:p w:rsidR="00B75D1C" w:rsidRDefault="00B75D1C" w:rsidP="00687989">
            <w:pPr>
              <w:jc w:val="center"/>
            </w:pPr>
            <w:r>
              <w:t>в течение года</w:t>
            </w:r>
          </w:p>
        </w:tc>
        <w:tc>
          <w:tcPr>
            <w:tcW w:w="2977" w:type="dxa"/>
          </w:tcPr>
          <w:p w:rsidR="00B75D1C" w:rsidRPr="0087150E" w:rsidRDefault="00B75D1C" w:rsidP="00687989">
            <w:pPr>
              <w:jc w:val="center"/>
            </w:pPr>
            <w:r>
              <w:t>Администрация</w:t>
            </w:r>
            <w:r w:rsidRPr="00502697">
              <w:t xml:space="preserve"> </w:t>
            </w:r>
            <w:r w:rsidRPr="00B2414C">
              <w:t xml:space="preserve"> </w:t>
            </w:r>
            <w:r>
              <w:t>Елизаветинского</w:t>
            </w:r>
            <w:r w:rsidRPr="00B2414C">
              <w:t xml:space="preserve"> сельсовета</w:t>
            </w:r>
            <w:r w:rsidRPr="0087150E">
              <w:t xml:space="preserve"> </w:t>
            </w:r>
            <w:r w:rsidRPr="00502697">
              <w:t>Мокшанского района</w:t>
            </w:r>
          </w:p>
        </w:tc>
      </w:tr>
      <w:tr w:rsidR="00B75D1C" w:rsidRPr="00593F49" w:rsidTr="00687989">
        <w:trPr>
          <w:trHeight w:val="20"/>
        </w:trPr>
        <w:tc>
          <w:tcPr>
            <w:tcW w:w="682" w:type="dxa"/>
            <w:gridSpan w:val="2"/>
          </w:tcPr>
          <w:p w:rsidR="00B75D1C" w:rsidRDefault="00B75D1C" w:rsidP="00687989">
            <w:pPr>
              <w:jc w:val="center"/>
              <w:rPr>
                <w:sz w:val="22"/>
                <w:szCs w:val="22"/>
              </w:rPr>
            </w:pPr>
            <w:r>
              <w:rPr>
                <w:sz w:val="22"/>
                <w:szCs w:val="22"/>
              </w:rPr>
              <w:t>9</w:t>
            </w:r>
          </w:p>
        </w:tc>
        <w:tc>
          <w:tcPr>
            <w:tcW w:w="9667" w:type="dxa"/>
          </w:tcPr>
          <w:p w:rsidR="00B75D1C" w:rsidRDefault="00B75D1C" w:rsidP="00687989">
            <w:pPr>
              <w:rPr>
                <w:rFonts w:cs="Calibri"/>
              </w:rPr>
            </w:pPr>
            <w:r w:rsidRPr="001E7F45">
              <w:rPr>
                <w:rFonts w:cs="Calibri"/>
              </w:rPr>
              <w:t>Обеспечение не</w:t>
            </w:r>
            <w:r>
              <w:rPr>
                <w:rFonts w:cs="Calibri"/>
              </w:rPr>
              <w:t xml:space="preserve"> </w:t>
            </w:r>
            <w:r w:rsidRPr="001E7F45">
              <w:rPr>
                <w:rFonts w:cs="Calibri"/>
              </w:rPr>
              <w:t xml:space="preserve">превышения </w:t>
            </w:r>
            <w:r w:rsidRPr="001E7F45">
              <w:t>доли просроченной кредиторской задолженности по консолидированному бюджету Мокшанского района в расходах консолидированного бюджета Мокшанского района в 202</w:t>
            </w:r>
            <w:r>
              <w:t>4</w:t>
            </w:r>
            <w:r w:rsidRPr="001E7F45">
              <w:t xml:space="preserve"> году в размере, равном нулевому значению</w:t>
            </w:r>
          </w:p>
        </w:tc>
        <w:tc>
          <w:tcPr>
            <w:tcW w:w="1984" w:type="dxa"/>
          </w:tcPr>
          <w:p w:rsidR="00B75D1C" w:rsidRDefault="00B75D1C" w:rsidP="00687989">
            <w:pPr>
              <w:jc w:val="center"/>
            </w:pPr>
            <w:r w:rsidRPr="008E57F6">
              <w:t>ежегодно</w:t>
            </w:r>
          </w:p>
        </w:tc>
        <w:tc>
          <w:tcPr>
            <w:tcW w:w="2977" w:type="dxa"/>
          </w:tcPr>
          <w:p w:rsidR="00B75D1C" w:rsidRPr="0087150E" w:rsidRDefault="00B75D1C" w:rsidP="00687989">
            <w:pPr>
              <w:jc w:val="center"/>
            </w:pPr>
            <w:r>
              <w:t>Администрация</w:t>
            </w:r>
            <w:r w:rsidRPr="00502697">
              <w:t xml:space="preserve"> </w:t>
            </w:r>
            <w:r w:rsidRPr="00B2414C">
              <w:t xml:space="preserve"> </w:t>
            </w:r>
            <w:r>
              <w:t>Елизаветинского</w:t>
            </w:r>
            <w:r w:rsidRPr="00B2414C">
              <w:t xml:space="preserve"> сельсовета</w:t>
            </w:r>
            <w:r w:rsidRPr="0087150E">
              <w:t xml:space="preserve"> </w:t>
            </w:r>
            <w:r w:rsidRPr="00502697">
              <w:t>Мокшанского района</w:t>
            </w:r>
          </w:p>
        </w:tc>
      </w:tr>
    </w:tbl>
    <w:p w:rsidR="00B75D1C" w:rsidRPr="00E23F32" w:rsidRDefault="00B75D1C" w:rsidP="00B75D1C">
      <w:pPr>
        <w:autoSpaceDE w:val="0"/>
        <w:autoSpaceDN w:val="0"/>
        <w:adjustRightInd w:val="0"/>
        <w:jc w:val="both"/>
      </w:pPr>
    </w:p>
    <w:p w:rsidR="00BB7EB2" w:rsidRDefault="00E21DB0" w:rsidP="00E21DB0">
      <w:pPr>
        <w:pStyle w:val="a5"/>
        <w:jc w:val="center"/>
        <w:rPr>
          <w:b/>
          <w:bCs/>
        </w:rPr>
      </w:pPr>
      <w:r>
        <w:rPr>
          <w:b/>
          <w:sz w:val="28"/>
          <w:szCs w:val="28"/>
        </w:rPr>
        <w:t xml:space="preserve">                                       </w:t>
      </w:r>
    </w:p>
    <w:sectPr w:rsidR="00BB7EB2" w:rsidSect="00145BA0">
      <w:pgSz w:w="11906" w:h="16838"/>
      <w:pgMar w:top="851" w:right="851" w:bottom="0" w:left="851" w:header="709" w:footer="709" w:gutter="28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AF3" w:rsidRDefault="00581AF3" w:rsidP="0080098B">
      <w:r>
        <w:separator/>
      </w:r>
    </w:p>
  </w:endnote>
  <w:endnote w:type="continuationSeparator" w:id="0">
    <w:p w:rsidR="00581AF3" w:rsidRDefault="00581AF3" w:rsidP="00800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nsolas">
    <w:panose1 w:val="020B0609020204030204"/>
    <w:charset w:val="CC"/>
    <w:family w:val="modern"/>
    <w:pitch w:val="fixed"/>
    <w:sig w:usb0="A00002EF" w:usb1="40002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3F" w:csb1="00000000"/>
  </w:font>
  <w:font w:name="Arial Narrow">
    <w:panose1 w:val="020B05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D1C" w:rsidRDefault="00B75D1C" w:rsidP="005E438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75D1C" w:rsidRDefault="00B75D1C" w:rsidP="00742209">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D1C" w:rsidRDefault="00B75D1C" w:rsidP="005E438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12</w:t>
    </w:r>
    <w:r>
      <w:rPr>
        <w:rStyle w:val="af6"/>
      </w:rPr>
      <w:fldChar w:fldCharType="end"/>
    </w:r>
  </w:p>
  <w:p w:rsidR="00B75D1C" w:rsidRDefault="00B75D1C" w:rsidP="00742209">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AF3" w:rsidRDefault="00581AF3" w:rsidP="0080098B">
      <w:r>
        <w:separator/>
      </w:r>
    </w:p>
  </w:footnote>
  <w:footnote w:type="continuationSeparator" w:id="0">
    <w:p w:rsidR="00581AF3" w:rsidRDefault="00581AF3" w:rsidP="008009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3E5A43"/>
    <w:multiLevelType w:val="singleLevel"/>
    <w:tmpl w:val="A13E5A43"/>
    <w:lvl w:ilvl="0">
      <w:start w:val="1"/>
      <w:numFmt w:val="decimal"/>
      <w:lvlText w:val="%1."/>
      <w:lvlJc w:val="left"/>
      <w:pPr>
        <w:tabs>
          <w:tab w:val="num" w:pos="312"/>
        </w:tabs>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eastAsia="Times New Roman" w:hAnsi="Times New Roman" w:cs="Times New Roman"/>
        <w:b w:val="0"/>
        <w:bCs w:val="0"/>
        <w:color w:val="000000"/>
        <w:sz w:val="28"/>
        <w:szCs w:val="2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6"/>
    <w:multiLevelType w:val="singleLevel"/>
    <w:tmpl w:val="00000006"/>
    <w:name w:val="WW8Num6"/>
    <w:lvl w:ilvl="0">
      <w:start w:val="1"/>
      <w:numFmt w:val="bullet"/>
      <w:lvlText w:val=""/>
      <w:lvlJc w:val="left"/>
      <w:pPr>
        <w:tabs>
          <w:tab w:val="num" w:pos="360"/>
        </w:tabs>
        <w:ind w:left="360" w:hanging="360"/>
      </w:pPr>
      <w:rPr>
        <w:rFonts w:ascii="Symbol" w:hAnsi="Symbol"/>
        <w:sz w:val="22"/>
      </w:rPr>
    </w:lvl>
  </w:abstractNum>
  <w:abstractNum w:abstractNumId="3">
    <w:nsid w:val="0000000E"/>
    <w:multiLevelType w:val="multilevel"/>
    <w:tmpl w:val="1542DD5A"/>
    <w:name w:val="WW8Num18"/>
    <w:lvl w:ilvl="0">
      <w:start w:val="1"/>
      <w:numFmt w:val="decimal"/>
      <w:pStyle w:val="S1"/>
      <w:lvlText w:val="%1"/>
      <w:lvlJc w:val="left"/>
      <w:pPr>
        <w:tabs>
          <w:tab w:val="num" w:pos="360"/>
        </w:tabs>
        <w:ind w:left="360" w:hanging="360"/>
      </w:pPr>
      <w:rPr>
        <w:rFonts w:cs="Times New Roman"/>
        <w:b/>
        <w:bCs/>
      </w:rPr>
    </w:lvl>
    <w:lvl w:ilvl="1">
      <w:start w:val="1"/>
      <w:numFmt w:val="decimal"/>
      <w:pStyle w:val="S2"/>
      <w:lvlText w:val="%1.%2"/>
      <w:lvlJc w:val="left"/>
      <w:pPr>
        <w:tabs>
          <w:tab w:val="num" w:pos="502"/>
        </w:tabs>
        <w:ind w:left="502" w:hanging="360"/>
      </w:pPr>
      <w:rPr>
        <w:rFonts w:cs="Times New Roman"/>
        <w:b/>
        <w:bCs/>
        <w:i w:val="0"/>
        <w:iCs w:val="0"/>
      </w:rPr>
    </w:lvl>
    <w:lvl w:ilvl="2">
      <w:start w:val="1"/>
      <w:numFmt w:val="decimal"/>
      <w:pStyle w:val="S3"/>
      <w:lvlText w:val="%1.%2.%3"/>
      <w:lvlJc w:val="left"/>
      <w:pPr>
        <w:tabs>
          <w:tab w:val="num" w:pos="1620"/>
        </w:tabs>
        <w:ind w:left="1620" w:hanging="720"/>
      </w:pPr>
      <w:rPr>
        <w:rFonts w:cs="Times New Roman"/>
        <w:sz w:val="24"/>
        <w:szCs w:val="24"/>
        <w:u w:val="single"/>
      </w:rPr>
    </w:lvl>
    <w:lvl w:ilvl="3">
      <w:start w:val="1"/>
      <w:numFmt w:val="decimal"/>
      <w:pStyle w:val="S4"/>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5">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6">
    <w:nsid w:val="112C09E1"/>
    <w:multiLevelType w:val="hybridMultilevel"/>
    <w:tmpl w:val="FBB62B32"/>
    <w:lvl w:ilvl="0" w:tplc="BC6E483E">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168059D"/>
    <w:multiLevelType w:val="multilevel"/>
    <w:tmpl w:val="A658F4D4"/>
    <w:lvl w:ilvl="0">
      <w:start w:val="1"/>
      <w:numFmt w:val="none"/>
      <w:suff w:val="nothing"/>
      <w:lvlText w:val=""/>
      <w:lvlJc w:val="left"/>
      <w:pPr>
        <w:ind w:left="0" w:firstLine="0"/>
      </w:pPr>
    </w:lvl>
    <w:lvl w:ilvl="1">
      <w:start w:val="1"/>
      <w:numFmt w:val="none"/>
      <w:lvlRestart w:val="0"/>
      <w:suff w:val="nothing"/>
      <w:lvlText w:val=""/>
      <w:lvlJc w:val="left"/>
      <w:pPr>
        <w:ind w:left="0" w:firstLine="0"/>
      </w:pPr>
      <w:rPr>
        <w:sz w:val="24"/>
      </w:rPr>
    </w:lvl>
    <w:lvl w:ilvl="2">
      <w:start w:val="1"/>
      <w:numFmt w:val="decimal"/>
      <w:suff w:val="space"/>
      <w:lvlText w:val="Глава %3."/>
      <w:lvlJc w:val="left"/>
      <w:pPr>
        <w:ind w:left="1701" w:hanging="1134"/>
      </w:pPr>
      <w:rPr>
        <w:b/>
        <w:i w:val="0"/>
        <w:sz w:val="28"/>
        <w:szCs w:val="28"/>
      </w:rPr>
    </w:lvl>
    <w:lvl w:ilvl="3">
      <w:start w:val="1"/>
      <w:numFmt w:val="decimal"/>
      <w:lvlRestart w:val="2"/>
      <w:suff w:val="nothing"/>
      <w:lvlText w:val="Статья %4"/>
      <w:lvlJc w:val="left"/>
      <w:pPr>
        <w:ind w:left="1701" w:hanging="1134"/>
      </w:pPr>
      <w:rPr>
        <w:b/>
        <w:i w:val="0"/>
        <w:sz w:val="24"/>
        <w:szCs w:val="24"/>
      </w:rPr>
    </w:lvl>
    <w:lvl w:ilvl="4">
      <w:start w:val="1"/>
      <w:numFmt w:val="none"/>
      <w:lvlRestart w:val="0"/>
      <w:suff w:val="nothing"/>
      <w:lvlText w:val="%5"/>
      <w:lvlJc w:val="left"/>
      <w:pPr>
        <w:ind w:left="284" w:firstLine="0"/>
      </w:pPr>
    </w:lvl>
    <w:lvl w:ilvl="5">
      <w:start w:val="1"/>
      <w:numFmt w:val="decimal"/>
      <w:lvlText w:val="%6."/>
      <w:lvlJc w:val="left"/>
      <w:pPr>
        <w:tabs>
          <w:tab w:val="num" w:pos="927"/>
        </w:tabs>
        <w:ind w:left="0" w:firstLine="567"/>
      </w:pPr>
    </w:lvl>
    <w:lvl w:ilvl="6">
      <w:start w:val="1"/>
      <w:numFmt w:val="decimal"/>
      <w:suff w:val="space"/>
      <w:lvlText w:val="%7) "/>
      <w:lvlJc w:val="left"/>
      <w:pPr>
        <w:ind w:left="344" w:firstLine="283"/>
      </w:pPr>
    </w:lvl>
    <w:lvl w:ilvl="7">
      <w:start w:val="1"/>
      <w:numFmt w:val="russianLower"/>
      <w:suff w:val="space"/>
      <w:lvlText w:val="%8)"/>
      <w:lvlJc w:val="left"/>
      <w:pPr>
        <w:ind w:left="567" w:firstLine="284"/>
      </w:pPr>
      <w:rPr>
        <w:b w:val="0"/>
        <w:i w:val="0"/>
        <w:sz w:val="24"/>
        <w:szCs w:val="24"/>
      </w:rPr>
    </w:lvl>
    <w:lvl w:ilvl="8">
      <w:start w:val="1"/>
      <w:numFmt w:val="none"/>
      <w:lvlRestart w:val="0"/>
      <w:suff w:val="nothing"/>
      <w:lvlText w:val=""/>
      <w:lvlJc w:val="left"/>
      <w:pPr>
        <w:ind w:left="284" w:firstLine="0"/>
      </w:pPr>
    </w:lvl>
  </w:abstractNum>
  <w:abstractNum w:abstractNumId="8">
    <w:nsid w:val="1A2A61C9"/>
    <w:multiLevelType w:val="hybridMultilevel"/>
    <w:tmpl w:val="5764F03A"/>
    <w:lvl w:ilvl="0" w:tplc="DF6A95CA">
      <w:start w:val="1"/>
      <w:numFmt w:val="bullet"/>
      <w:pStyle w:val="a"/>
      <w:lvlText w:val=""/>
      <w:lvlJc w:val="left"/>
      <w:pPr>
        <w:tabs>
          <w:tab w:val="num" w:pos="1287"/>
        </w:tabs>
        <w:ind w:left="1287" w:hanging="360"/>
      </w:pPr>
      <w:rPr>
        <w:rFonts w:ascii="Symbol" w:hAnsi="Symbol" w:hint="default"/>
      </w:rPr>
    </w:lvl>
    <w:lvl w:ilvl="1" w:tplc="DB144034">
      <w:start w:val="1"/>
      <w:numFmt w:val="decimal"/>
      <w:lvlText w:val="%2."/>
      <w:lvlJc w:val="left"/>
      <w:pPr>
        <w:tabs>
          <w:tab w:val="num" w:pos="1440"/>
        </w:tabs>
        <w:ind w:left="1440" w:hanging="360"/>
      </w:pPr>
      <w:rPr>
        <w:rFonts w:cs="Times New Roman"/>
      </w:rPr>
    </w:lvl>
    <w:lvl w:ilvl="2" w:tplc="863C15F2">
      <w:start w:val="1"/>
      <w:numFmt w:val="decimal"/>
      <w:lvlText w:val="%3."/>
      <w:lvlJc w:val="left"/>
      <w:pPr>
        <w:tabs>
          <w:tab w:val="num" w:pos="2160"/>
        </w:tabs>
        <w:ind w:left="2160" w:hanging="360"/>
      </w:pPr>
      <w:rPr>
        <w:rFonts w:cs="Times New Roman"/>
      </w:rPr>
    </w:lvl>
    <w:lvl w:ilvl="3" w:tplc="3D32FB08">
      <w:start w:val="1"/>
      <w:numFmt w:val="decimal"/>
      <w:lvlText w:val="%4."/>
      <w:lvlJc w:val="left"/>
      <w:pPr>
        <w:tabs>
          <w:tab w:val="num" w:pos="2880"/>
        </w:tabs>
        <w:ind w:left="2880" w:hanging="360"/>
      </w:pPr>
      <w:rPr>
        <w:rFonts w:cs="Times New Roman"/>
      </w:rPr>
    </w:lvl>
    <w:lvl w:ilvl="4" w:tplc="2EA61D7E">
      <w:start w:val="1"/>
      <w:numFmt w:val="decimal"/>
      <w:lvlText w:val="%5."/>
      <w:lvlJc w:val="left"/>
      <w:pPr>
        <w:tabs>
          <w:tab w:val="num" w:pos="3600"/>
        </w:tabs>
        <w:ind w:left="3600" w:hanging="360"/>
      </w:pPr>
      <w:rPr>
        <w:rFonts w:cs="Times New Roman"/>
      </w:rPr>
    </w:lvl>
    <w:lvl w:ilvl="5" w:tplc="AC2ED096">
      <w:start w:val="1"/>
      <w:numFmt w:val="decimal"/>
      <w:lvlText w:val="%6."/>
      <w:lvlJc w:val="left"/>
      <w:pPr>
        <w:tabs>
          <w:tab w:val="num" w:pos="4320"/>
        </w:tabs>
        <w:ind w:left="4320" w:hanging="360"/>
      </w:pPr>
      <w:rPr>
        <w:rFonts w:cs="Times New Roman"/>
      </w:rPr>
    </w:lvl>
    <w:lvl w:ilvl="6" w:tplc="8766B32C">
      <w:start w:val="1"/>
      <w:numFmt w:val="decimal"/>
      <w:lvlText w:val="%7."/>
      <w:lvlJc w:val="left"/>
      <w:pPr>
        <w:tabs>
          <w:tab w:val="num" w:pos="5040"/>
        </w:tabs>
        <w:ind w:left="5040" w:hanging="360"/>
      </w:pPr>
      <w:rPr>
        <w:rFonts w:cs="Times New Roman"/>
      </w:rPr>
    </w:lvl>
    <w:lvl w:ilvl="7" w:tplc="17CC540E">
      <w:start w:val="1"/>
      <w:numFmt w:val="decimal"/>
      <w:lvlText w:val="%8."/>
      <w:lvlJc w:val="left"/>
      <w:pPr>
        <w:tabs>
          <w:tab w:val="num" w:pos="5760"/>
        </w:tabs>
        <w:ind w:left="5760" w:hanging="360"/>
      </w:pPr>
      <w:rPr>
        <w:rFonts w:cs="Times New Roman"/>
      </w:rPr>
    </w:lvl>
    <w:lvl w:ilvl="8" w:tplc="158C1AA2">
      <w:start w:val="1"/>
      <w:numFmt w:val="decimal"/>
      <w:lvlText w:val="%9."/>
      <w:lvlJc w:val="left"/>
      <w:pPr>
        <w:tabs>
          <w:tab w:val="num" w:pos="6480"/>
        </w:tabs>
        <w:ind w:left="6480" w:hanging="360"/>
      </w:pPr>
      <w:rPr>
        <w:rFonts w:cs="Times New Roman"/>
      </w:rPr>
    </w:lvl>
  </w:abstractNum>
  <w:abstractNum w:abstractNumId="9">
    <w:nsid w:val="1BBF14D5"/>
    <w:multiLevelType w:val="hybridMultilevel"/>
    <w:tmpl w:val="3B8CDB42"/>
    <w:lvl w:ilvl="0" w:tplc="FFFFFFFF">
      <w:start w:val="1"/>
      <w:numFmt w:val="bullet"/>
      <w:lvlText w:val=""/>
      <w:lvlJc w:val="left"/>
      <w:pPr>
        <w:tabs>
          <w:tab w:val="num" w:pos="720"/>
        </w:tabs>
        <w:ind w:left="720" w:hanging="360"/>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C4705A6"/>
    <w:multiLevelType w:val="hybridMultilevel"/>
    <w:tmpl w:val="DF04328E"/>
    <w:lvl w:ilvl="0" w:tplc="FFFFFFFF">
      <w:start w:val="1"/>
      <w:numFmt w:val="bullet"/>
      <w:lvlText w:val=""/>
      <w:lvlJc w:val="left"/>
      <w:pPr>
        <w:ind w:left="1287"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1CA80936"/>
    <w:multiLevelType w:val="hybridMultilevel"/>
    <w:tmpl w:val="87B6D1C4"/>
    <w:lvl w:ilvl="0" w:tplc="04190001">
      <w:start w:val="1"/>
      <w:numFmt w:val="decimal"/>
      <w:lvlText w:val="%1."/>
      <w:lvlJc w:val="left"/>
      <w:pPr>
        <w:ind w:left="1362" w:hanging="795"/>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12">
    <w:nsid w:val="20DE1877"/>
    <w:multiLevelType w:val="hybridMultilevel"/>
    <w:tmpl w:val="28DCCDAE"/>
    <w:lvl w:ilvl="0" w:tplc="6C7A235A">
      <w:start w:val="1"/>
      <w:numFmt w:val="bullet"/>
      <w:lvlText w:val=""/>
      <w:lvlJc w:val="left"/>
      <w:pPr>
        <w:ind w:left="1287"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8172ACF"/>
    <w:multiLevelType w:val="hybridMultilevel"/>
    <w:tmpl w:val="5234E7A6"/>
    <w:lvl w:ilvl="0" w:tplc="9A2298B2">
      <w:start w:val="1"/>
      <w:numFmt w:val="decimal"/>
      <w:lvlText w:val="%1."/>
      <w:lvlJc w:val="left"/>
      <w:pPr>
        <w:ind w:left="720" w:hanging="360"/>
      </w:pPr>
      <w:rPr>
        <w:rFonts w:ascii="Calibri" w:eastAsia="Arial Unicode MS"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695FC7"/>
    <w:multiLevelType w:val="hybridMultilevel"/>
    <w:tmpl w:val="1CE60D52"/>
    <w:lvl w:ilvl="0" w:tplc="FFFFFFFF">
      <w:start w:val="2"/>
      <w:numFmt w:val="decimal"/>
      <w:lvlText w:val="%1."/>
      <w:lvlJc w:val="left"/>
      <w:pPr>
        <w:tabs>
          <w:tab w:val="num" w:pos="1830"/>
        </w:tabs>
        <w:ind w:left="1830" w:hanging="111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nsid w:val="2FE17C32"/>
    <w:multiLevelType w:val="hybridMultilevel"/>
    <w:tmpl w:val="2F32FCF0"/>
    <w:lvl w:ilvl="0" w:tplc="2A92AF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12C1A7C"/>
    <w:multiLevelType w:val="hybridMultilevel"/>
    <w:tmpl w:val="72CEE7AC"/>
    <w:lvl w:ilvl="0" w:tplc="F31AABC0">
      <w:start w:val="1"/>
      <w:numFmt w:val="decimal"/>
      <w:lvlText w:val="%1."/>
      <w:lvlJc w:val="left"/>
      <w:pPr>
        <w:ind w:left="1005" w:hanging="360"/>
      </w:pPr>
      <w:rPr>
        <w:rFonts w:hint="default"/>
      </w:rPr>
    </w:lvl>
    <w:lvl w:ilvl="1" w:tplc="04190003" w:tentative="1">
      <w:start w:val="1"/>
      <w:numFmt w:val="lowerLetter"/>
      <w:lvlText w:val="%2."/>
      <w:lvlJc w:val="left"/>
      <w:pPr>
        <w:ind w:left="1725" w:hanging="360"/>
      </w:pPr>
    </w:lvl>
    <w:lvl w:ilvl="2" w:tplc="04190005" w:tentative="1">
      <w:start w:val="1"/>
      <w:numFmt w:val="lowerRoman"/>
      <w:lvlText w:val="%3."/>
      <w:lvlJc w:val="right"/>
      <w:pPr>
        <w:ind w:left="2445" w:hanging="180"/>
      </w:pPr>
    </w:lvl>
    <w:lvl w:ilvl="3" w:tplc="04190001" w:tentative="1">
      <w:start w:val="1"/>
      <w:numFmt w:val="decimal"/>
      <w:lvlText w:val="%4."/>
      <w:lvlJc w:val="left"/>
      <w:pPr>
        <w:ind w:left="3165" w:hanging="360"/>
      </w:pPr>
    </w:lvl>
    <w:lvl w:ilvl="4" w:tplc="04190003" w:tentative="1">
      <w:start w:val="1"/>
      <w:numFmt w:val="lowerLetter"/>
      <w:lvlText w:val="%5."/>
      <w:lvlJc w:val="left"/>
      <w:pPr>
        <w:ind w:left="3885" w:hanging="360"/>
      </w:pPr>
    </w:lvl>
    <w:lvl w:ilvl="5" w:tplc="04190005" w:tentative="1">
      <w:start w:val="1"/>
      <w:numFmt w:val="lowerRoman"/>
      <w:lvlText w:val="%6."/>
      <w:lvlJc w:val="right"/>
      <w:pPr>
        <w:ind w:left="4605" w:hanging="180"/>
      </w:pPr>
    </w:lvl>
    <w:lvl w:ilvl="6" w:tplc="04190001" w:tentative="1">
      <w:start w:val="1"/>
      <w:numFmt w:val="decimal"/>
      <w:lvlText w:val="%7."/>
      <w:lvlJc w:val="left"/>
      <w:pPr>
        <w:ind w:left="5325" w:hanging="360"/>
      </w:pPr>
    </w:lvl>
    <w:lvl w:ilvl="7" w:tplc="04190003" w:tentative="1">
      <w:start w:val="1"/>
      <w:numFmt w:val="lowerLetter"/>
      <w:lvlText w:val="%8."/>
      <w:lvlJc w:val="left"/>
      <w:pPr>
        <w:ind w:left="6045" w:hanging="360"/>
      </w:pPr>
    </w:lvl>
    <w:lvl w:ilvl="8" w:tplc="04190005" w:tentative="1">
      <w:start w:val="1"/>
      <w:numFmt w:val="lowerRoman"/>
      <w:lvlText w:val="%9."/>
      <w:lvlJc w:val="right"/>
      <w:pPr>
        <w:ind w:left="6765" w:hanging="180"/>
      </w:pPr>
    </w:lvl>
  </w:abstractNum>
  <w:abstractNum w:abstractNumId="17">
    <w:nsid w:val="33697EB1"/>
    <w:multiLevelType w:val="hybridMultilevel"/>
    <w:tmpl w:val="7698394E"/>
    <w:lvl w:ilvl="0" w:tplc="56382AF6">
      <w:start w:val="1"/>
      <w:numFmt w:val="upperRoman"/>
      <w:lvlText w:val="%1."/>
      <w:lvlJc w:val="right"/>
      <w:pPr>
        <w:tabs>
          <w:tab w:val="num" w:pos="180"/>
        </w:tabs>
        <w:ind w:left="180" w:hanging="180"/>
      </w:pPr>
      <w:rPr>
        <w:rFonts w:cs="Times New Roman"/>
      </w:rPr>
    </w:lvl>
    <w:lvl w:ilvl="1" w:tplc="04190019">
      <w:numFmt w:val="none"/>
      <w:lvlText w:val=""/>
      <w:lvlJc w:val="left"/>
      <w:pPr>
        <w:tabs>
          <w:tab w:val="num" w:pos="-1057"/>
        </w:tabs>
      </w:pPr>
      <w:rPr>
        <w:rFonts w:cs="Times New Roman"/>
      </w:rPr>
    </w:lvl>
    <w:lvl w:ilvl="2" w:tplc="0419001B">
      <w:numFmt w:val="none"/>
      <w:lvlText w:val=""/>
      <w:lvlJc w:val="left"/>
      <w:pPr>
        <w:tabs>
          <w:tab w:val="num" w:pos="-1057"/>
        </w:tabs>
      </w:pPr>
      <w:rPr>
        <w:rFonts w:cs="Times New Roman"/>
      </w:rPr>
    </w:lvl>
    <w:lvl w:ilvl="3" w:tplc="0419000F">
      <w:numFmt w:val="none"/>
      <w:lvlText w:val=""/>
      <w:lvlJc w:val="left"/>
      <w:pPr>
        <w:tabs>
          <w:tab w:val="num" w:pos="-1057"/>
        </w:tabs>
      </w:pPr>
      <w:rPr>
        <w:rFonts w:cs="Times New Roman"/>
      </w:rPr>
    </w:lvl>
    <w:lvl w:ilvl="4" w:tplc="04190019">
      <w:numFmt w:val="none"/>
      <w:lvlText w:val=""/>
      <w:lvlJc w:val="left"/>
      <w:pPr>
        <w:tabs>
          <w:tab w:val="num" w:pos="-1057"/>
        </w:tabs>
      </w:pPr>
      <w:rPr>
        <w:rFonts w:cs="Times New Roman"/>
      </w:rPr>
    </w:lvl>
    <w:lvl w:ilvl="5" w:tplc="0419001B">
      <w:numFmt w:val="none"/>
      <w:lvlText w:val=""/>
      <w:lvlJc w:val="left"/>
      <w:pPr>
        <w:tabs>
          <w:tab w:val="num" w:pos="-1057"/>
        </w:tabs>
      </w:pPr>
      <w:rPr>
        <w:rFonts w:cs="Times New Roman"/>
      </w:rPr>
    </w:lvl>
    <w:lvl w:ilvl="6" w:tplc="0419000F">
      <w:numFmt w:val="none"/>
      <w:lvlText w:val=""/>
      <w:lvlJc w:val="left"/>
      <w:pPr>
        <w:tabs>
          <w:tab w:val="num" w:pos="-1057"/>
        </w:tabs>
      </w:pPr>
      <w:rPr>
        <w:rFonts w:cs="Times New Roman"/>
      </w:rPr>
    </w:lvl>
    <w:lvl w:ilvl="7" w:tplc="04190019">
      <w:numFmt w:val="none"/>
      <w:lvlText w:val=""/>
      <w:lvlJc w:val="left"/>
      <w:pPr>
        <w:tabs>
          <w:tab w:val="num" w:pos="-1057"/>
        </w:tabs>
      </w:pPr>
      <w:rPr>
        <w:rFonts w:cs="Times New Roman"/>
      </w:rPr>
    </w:lvl>
    <w:lvl w:ilvl="8" w:tplc="0419001B">
      <w:numFmt w:val="none"/>
      <w:lvlText w:val=""/>
      <w:lvlJc w:val="left"/>
      <w:pPr>
        <w:tabs>
          <w:tab w:val="num" w:pos="-1057"/>
        </w:tabs>
      </w:pPr>
      <w:rPr>
        <w:rFonts w:cs="Times New Roman"/>
      </w:rPr>
    </w:lvl>
  </w:abstractNum>
  <w:abstractNum w:abstractNumId="18">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19">
    <w:nsid w:val="357C1BE1"/>
    <w:multiLevelType w:val="hybridMultilevel"/>
    <w:tmpl w:val="69623D76"/>
    <w:lvl w:ilvl="0" w:tplc="FFFFFFFF">
      <w:start w:val="1"/>
      <w:numFmt w:val="decimal"/>
      <w:lvlText w:val="%1."/>
      <w:lvlJc w:val="left"/>
      <w:pPr>
        <w:tabs>
          <w:tab w:val="num" w:pos="1260"/>
        </w:tabs>
        <w:ind w:left="12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nsid w:val="395B27C5"/>
    <w:multiLevelType w:val="multilevel"/>
    <w:tmpl w:val="EAB0F794"/>
    <w:lvl w:ilvl="0">
      <w:start w:val="1"/>
      <w:numFmt w:val="decimal"/>
      <w:lvlText w:val="%1."/>
      <w:lvlJc w:val="left"/>
      <w:pPr>
        <w:ind w:left="927" w:hanging="360"/>
      </w:pPr>
      <w:rPr>
        <w:rFonts w:cs="Times New Roman"/>
      </w:rPr>
    </w:lvl>
    <w:lvl w:ilvl="1">
      <w:start w:val="2"/>
      <w:numFmt w:val="decimal"/>
      <w:isLgl/>
      <w:lvlText w:val="%1.%2"/>
      <w:lvlJc w:val="left"/>
      <w:pPr>
        <w:ind w:left="1677" w:hanging="1110"/>
      </w:pPr>
      <w:rPr>
        <w:rFonts w:cs="Times New Roman"/>
      </w:rPr>
    </w:lvl>
    <w:lvl w:ilvl="2">
      <w:start w:val="1"/>
      <w:numFmt w:val="decimal"/>
      <w:isLgl/>
      <w:lvlText w:val="%1.%2.%3"/>
      <w:lvlJc w:val="left"/>
      <w:pPr>
        <w:ind w:left="1677" w:hanging="1110"/>
      </w:pPr>
      <w:rPr>
        <w:rFonts w:cs="Times New Roman"/>
      </w:rPr>
    </w:lvl>
    <w:lvl w:ilvl="3">
      <w:start w:val="1"/>
      <w:numFmt w:val="decimal"/>
      <w:isLgl/>
      <w:lvlText w:val="%1.%2.%3.%4"/>
      <w:lvlJc w:val="left"/>
      <w:pPr>
        <w:ind w:left="1677" w:hanging="1110"/>
      </w:pPr>
      <w:rPr>
        <w:rFonts w:cs="Times New Roman"/>
      </w:rPr>
    </w:lvl>
    <w:lvl w:ilvl="4">
      <w:start w:val="1"/>
      <w:numFmt w:val="decimal"/>
      <w:isLgl/>
      <w:lvlText w:val="%1.%2.%3.%4.%5"/>
      <w:lvlJc w:val="left"/>
      <w:pPr>
        <w:ind w:left="1677" w:hanging="1110"/>
      </w:pPr>
      <w:rPr>
        <w:rFonts w:cs="Times New Roman"/>
      </w:rPr>
    </w:lvl>
    <w:lvl w:ilvl="5">
      <w:start w:val="1"/>
      <w:numFmt w:val="decimal"/>
      <w:isLgl/>
      <w:lvlText w:val="%1.%2.%3.%4.%5.%6"/>
      <w:lvlJc w:val="left"/>
      <w:pPr>
        <w:ind w:left="1677" w:hanging="111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21">
    <w:nsid w:val="44954D97"/>
    <w:multiLevelType w:val="hybridMultilevel"/>
    <w:tmpl w:val="1A102016"/>
    <w:lvl w:ilvl="0" w:tplc="FFFFFFFF">
      <w:start w:val="1"/>
      <w:numFmt w:val="decimal"/>
      <w:lvlText w:val="%1."/>
      <w:lvlJc w:val="left"/>
      <w:pPr>
        <w:tabs>
          <w:tab w:val="num" w:pos="750"/>
        </w:tabs>
        <w:ind w:left="750" w:hanging="39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nsid w:val="47BA5ED8"/>
    <w:multiLevelType w:val="hybridMultilevel"/>
    <w:tmpl w:val="32D2F21E"/>
    <w:lvl w:ilvl="0" w:tplc="CCFC6B48">
      <w:start w:val="1"/>
      <w:numFmt w:val="bullet"/>
      <w:lvlText w:val=""/>
      <w:lvlJc w:val="left"/>
      <w:pPr>
        <w:ind w:left="928" w:hanging="360"/>
      </w:pPr>
      <w:rPr>
        <w:rFonts w:ascii="Symbol" w:hAnsi="Symbol" w:hint="default"/>
        <w:sz w:val="28"/>
      </w:rPr>
    </w:lvl>
    <w:lvl w:ilvl="1" w:tplc="131C9722">
      <w:start w:val="1"/>
      <w:numFmt w:val="bullet"/>
      <w:lvlText w:val="o"/>
      <w:lvlJc w:val="left"/>
      <w:pPr>
        <w:ind w:left="1648" w:hanging="360"/>
      </w:pPr>
      <w:rPr>
        <w:rFonts w:ascii="Courier New" w:hAnsi="Courier New" w:hint="default"/>
      </w:rPr>
    </w:lvl>
    <w:lvl w:ilvl="2" w:tplc="680067A6">
      <w:start w:val="1"/>
      <w:numFmt w:val="bullet"/>
      <w:lvlText w:val=""/>
      <w:lvlJc w:val="left"/>
      <w:pPr>
        <w:ind w:left="2368" w:hanging="360"/>
      </w:pPr>
      <w:rPr>
        <w:rFonts w:ascii="Wingdings" w:hAnsi="Wingdings" w:hint="default"/>
      </w:rPr>
    </w:lvl>
    <w:lvl w:ilvl="3" w:tplc="C7FA676E">
      <w:start w:val="1"/>
      <w:numFmt w:val="bullet"/>
      <w:lvlText w:val=""/>
      <w:lvlJc w:val="left"/>
      <w:pPr>
        <w:ind w:left="3088" w:hanging="360"/>
      </w:pPr>
      <w:rPr>
        <w:rFonts w:ascii="Symbol" w:hAnsi="Symbol" w:hint="default"/>
      </w:rPr>
    </w:lvl>
    <w:lvl w:ilvl="4" w:tplc="6512F884">
      <w:start w:val="1"/>
      <w:numFmt w:val="bullet"/>
      <w:lvlText w:val="o"/>
      <w:lvlJc w:val="left"/>
      <w:pPr>
        <w:ind w:left="3808" w:hanging="360"/>
      </w:pPr>
      <w:rPr>
        <w:rFonts w:ascii="Courier New" w:hAnsi="Courier New" w:hint="default"/>
      </w:rPr>
    </w:lvl>
    <w:lvl w:ilvl="5" w:tplc="8792579E">
      <w:start w:val="1"/>
      <w:numFmt w:val="bullet"/>
      <w:lvlText w:val=""/>
      <w:lvlJc w:val="left"/>
      <w:pPr>
        <w:ind w:left="4528" w:hanging="360"/>
      </w:pPr>
      <w:rPr>
        <w:rFonts w:ascii="Wingdings" w:hAnsi="Wingdings" w:hint="default"/>
      </w:rPr>
    </w:lvl>
    <w:lvl w:ilvl="6" w:tplc="C73CE1C0">
      <w:start w:val="1"/>
      <w:numFmt w:val="bullet"/>
      <w:lvlText w:val=""/>
      <w:lvlJc w:val="left"/>
      <w:pPr>
        <w:ind w:left="5248" w:hanging="360"/>
      </w:pPr>
      <w:rPr>
        <w:rFonts w:ascii="Symbol" w:hAnsi="Symbol" w:hint="default"/>
      </w:rPr>
    </w:lvl>
    <w:lvl w:ilvl="7" w:tplc="3EEC6C8A">
      <w:start w:val="1"/>
      <w:numFmt w:val="bullet"/>
      <w:lvlText w:val="o"/>
      <w:lvlJc w:val="left"/>
      <w:pPr>
        <w:ind w:left="5968" w:hanging="360"/>
      </w:pPr>
      <w:rPr>
        <w:rFonts w:ascii="Courier New" w:hAnsi="Courier New" w:hint="default"/>
      </w:rPr>
    </w:lvl>
    <w:lvl w:ilvl="8" w:tplc="727EEB6C">
      <w:start w:val="1"/>
      <w:numFmt w:val="bullet"/>
      <w:lvlText w:val=""/>
      <w:lvlJc w:val="left"/>
      <w:pPr>
        <w:ind w:left="6688" w:hanging="360"/>
      </w:pPr>
      <w:rPr>
        <w:rFonts w:ascii="Wingdings" w:hAnsi="Wingdings" w:hint="default"/>
      </w:rPr>
    </w:lvl>
  </w:abstractNum>
  <w:abstractNum w:abstractNumId="23">
    <w:nsid w:val="47F546EF"/>
    <w:multiLevelType w:val="hybridMultilevel"/>
    <w:tmpl w:val="5D4230F4"/>
    <w:lvl w:ilvl="0" w:tplc="68B441C8">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8216A1F"/>
    <w:multiLevelType w:val="hybridMultilevel"/>
    <w:tmpl w:val="2448259C"/>
    <w:lvl w:ilvl="0" w:tplc="0419000F">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5">
    <w:nsid w:val="4FC6279A"/>
    <w:multiLevelType w:val="multilevel"/>
    <w:tmpl w:val="04E2B000"/>
    <w:lvl w:ilvl="0">
      <w:start w:val="3"/>
      <w:numFmt w:val="decimal"/>
      <w:lvlText w:val="%1."/>
      <w:lvlJc w:val="left"/>
      <w:pPr>
        <w:ind w:left="390" w:hanging="390"/>
      </w:pPr>
      <w:rPr>
        <w:rFonts w:cs="Times New Roman"/>
      </w:rPr>
    </w:lvl>
    <w:lvl w:ilvl="1">
      <w:start w:val="7"/>
      <w:numFmt w:val="decimal"/>
      <w:lvlText w:val="%1.%2."/>
      <w:lvlJc w:val="left"/>
      <w:pPr>
        <w:ind w:left="1426" w:hanging="720"/>
      </w:pPr>
      <w:rPr>
        <w:rFonts w:cs="Times New Roman"/>
      </w:rPr>
    </w:lvl>
    <w:lvl w:ilvl="2">
      <w:start w:val="1"/>
      <w:numFmt w:val="decimal"/>
      <w:lvlText w:val="%1.%2.%3."/>
      <w:lvlJc w:val="left"/>
      <w:pPr>
        <w:ind w:left="2132" w:hanging="720"/>
      </w:pPr>
      <w:rPr>
        <w:rFonts w:cs="Times New Roman"/>
      </w:rPr>
    </w:lvl>
    <w:lvl w:ilvl="3">
      <w:start w:val="1"/>
      <w:numFmt w:val="decimal"/>
      <w:lvlText w:val="%1.%2.%3.%4."/>
      <w:lvlJc w:val="left"/>
      <w:pPr>
        <w:ind w:left="3198" w:hanging="1080"/>
      </w:pPr>
      <w:rPr>
        <w:rFonts w:cs="Times New Roman"/>
      </w:rPr>
    </w:lvl>
    <w:lvl w:ilvl="4">
      <w:start w:val="1"/>
      <w:numFmt w:val="decimal"/>
      <w:lvlText w:val="%1.%2.%3.%4.%5."/>
      <w:lvlJc w:val="left"/>
      <w:pPr>
        <w:ind w:left="3904" w:hanging="1080"/>
      </w:pPr>
      <w:rPr>
        <w:rFonts w:cs="Times New Roman"/>
      </w:rPr>
    </w:lvl>
    <w:lvl w:ilvl="5">
      <w:start w:val="1"/>
      <w:numFmt w:val="decimal"/>
      <w:lvlText w:val="%1.%2.%3.%4.%5.%6."/>
      <w:lvlJc w:val="left"/>
      <w:pPr>
        <w:ind w:left="4970" w:hanging="1440"/>
      </w:pPr>
      <w:rPr>
        <w:rFonts w:cs="Times New Roman"/>
      </w:rPr>
    </w:lvl>
    <w:lvl w:ilvl="6">
      <w:start w:val="1"/>
      <w:numFmt w:val="decimal"/>
      <w:lvlText w:val="%1.%2.%3.%4.%5.%6.%7."/>
      <w:lvlJc w:val="left"/>
      <w:pPr>
        <w:ind w:left="5676" w:hanging="1440"/>
      </w:pPr>
      <w:rPr>
        <w:rFonts w:cs="Times New Roman"/>
      </w:rPr>
    </w:lvl>
    <w:lvl w:ilvl="7">
      <w:start w:val="1"/>
      <w:numFmt w:val="decimal"/>
      <w:lvlText w:val="%1.%2.%3.%4.%5.%6.%7.%8."/>
      <w:lvlJc w:val="left"/>
      <w:pPr>
        <w:ind w:left="6742" w:hanging="1800"/>
      </w:pPr>
      <w:rPr>
        <w:rFonts w:cs="Times New Roman"/>
      </w:rPr>
    </w:lvl>
    <w:lvl w:ilvl="8">
      <w:start w:val="1"/>
      <w:numFmt w:val="decimal"/>
      <w:lvlText w:val="%1.%2.%3.%4.%5.%6.%7.%8.%9."/>
      <w:lvlJc w:val="left"/>
      <w:pPr>
        <w:ind w:left="7448" w:hanging="1800"/>
      </w:pPr>
      <w:rPr>
        <w:rFonts w:cs="Times New Roman"/>
      </w:rPr>
    </w:lvl>
  </w:abstractNum>
  <w:abstractNum w:abstractNumId="26">
    <w:nsid w:val="4FED09BD"/>
    <w:multiLevelType w:val="multilevel"/>
    <w:tmpl w:val="2CE24E4A"/>
    <w:lvl w:ilvl="0">
      <w:start w:val="1"/>
      <w:numFmt w:val="decimal"/>
      <w:lvlText w:val="%1."/>
      <w:lvlJc w:val="left"/>
      <w:pPr>
        <w:tabs>
          <w:tab w:val="num" w:pos="660"/>
        </w:tabs>
        <w:ind w:left="660" w:hanging="660"/>
      </w:pPr>
      <w:rPr>
        <w:rFonts w:cs="Times New Roman"/>
      </w:rPr>
    </w:lvl>
    <w:lvl w:ilvl="1">
      <w:start w:val="1"/>
      <w:numFmt w:val="decimal"/>
      <w:lvlText w:val="%1.%2."/>
      <w:lvlJc w:val="left"/>
      <w:pPr>
        <w:tabs>
          <w:tab w:val="num" w:pos="930"/>
        </w:tabs>
        <w:ind w:left="930" w:hanging="660"/>
      </w:pPr>
      <w:rPr>
        <w:rFonts w:cs="Times New Roman"/>
      </w:rPr>
    </w:lvl>
    <w:lvl w:ilvl="2">
      <w:start w:val="2"/>
      <w:numFmt w:val="decimal"/>
      <w:lvlText w:val="%1.%2.%3."/>
      <w:lvlJc w:val="left"/>
      <w:pPr>
        <w:tabs>
          <w:tab w:val="num" w:pos="1260"/>
        </w:tabs>
        <w:ind w:left="1260" w:hanging="720"/>
      </w:pPr>
      <w:rPr>
        <w:rFonts w:cs="Times New Roman"/>
      </w:rPr>
    </w:lvl>
    <w:lvl w:ilvl="3">
      <w:start w:val="1"/>
      <w:numFmt w:val="decimal"/>
      <w:lvlText w:val="%1.%2.%3.%4."/>
      <w:lvlJc w:val="left"/>
      <w:pPr>
        <w:tabs>
          <w:tab w:val="num" w:pos="1530"/>
        </w:tabs>
        <w:ind w:left="1530" w:hanging="720"/>
      </w:pPr>
      <w:rPr>
        <w:rFonts w:cs="Times New Roman"/>
      </w:rPr>
    </w:lvl>
    <w:lvl w:ilvl="4">
      <w:start w:val="1"/>
      <w:numFmt w:val="decimal"/>
      <w:lvlText w:val="%1.%2.%3.%4.%5."/>
      <w:lvlJc w:val="left"/>
      <w:pPr>
        <w:tabs>
          <w:tab w:val="num" w:pos="2160"/>
        </w:tabs>
        <w:ind w:left="2160" w:hanging="1080"/>
      </w:pPr>
      <w:rPr>
        <w:rFonts w:cs="Times New Roman"/>
      </w:rPr>
    </w:lvl>
    <w:lvl w:ilvl="5">
      <w:start w:val="1"/>
      <w:numFmt w:val="decimal"/>
      <w:lvlText w:val="%1.%2.%3.%4.%5.%6."/>
      <w:lvlJc w:val="left"/>
      <w:pPr>
        <w:tabs>
          <w:tab w:val="num" w:pos="2430"/>
        </w:tabs>
        <w:ind w:left="2430" w:hanging="1080"/>
      </w:pPr>
      <w:rPr>
        <w:rFonts w:cs="Times New Roman"/>
      </w:rPr>
    </w:lvl>
    <w:lvl w:ilvl="6">
      <w:start w:val="1"/>
      <w:numFmt w:val="decimal"/>
      <w:lvlText w:val="%1.%2.%3.%4.%5.%6.%7."/>
      <w:lvlJc w:val="left"/>
      <w:pPr>
        <w:tabs>
          <w:tab w:val="num" w:pos="3060"/>
        </w:tabs>
        <w:ind w:left="3060" w:hanging="1440"/>
      </w:pPr>
      <w:rPr>
        <w:rFonts w:cs="Times New Roman"/>
      </w:rPr>
    </w:lvl>
    <w:lvl w:ilvl="7">
      <w:start w:val="1"/>
      <w:numFmt w:val="decimal"/>
      <w:lvlText w:val="%1.%2.%3.%4.%5.%6.%7.%8."/>
      <w:lvlJc w:val="left"/>
      <w:pPr>
        <w:tabs>
          <w:tab w:val="num" w:pos="3330"/>
        </w:tabs>
        <w:ind w:left="3330" w:hanging="1440"/>
      </w:pPr>
      <w:rPr>
        <w:rFonts w:cs="Times New Roman"/>
      </w:rPr>
    </w:lvl>
    <w:lvl w:ilvl="8">
      <w:start w:val="1"/>
      <w:numFmt w:val="decimal"/>
      <w:lvlText w:val="%1.%2.%3.%4.%5.%6.%7.%8.%9."/>
      <w:lvlJc w:val="left"/>
      <w:pPr>
        <w:tabs>
          <w:tab w:val="num" w:pos="3960"/>
        </w:tabs>
        <w:ind w:left="3960" w:hanging="1800"/>
      </w:pPr>
      <w:rPr>
        <w:rFonts w:cs="Times New Roman"/>
      </w:rPr>
    </w:lvl>
  </w:abstractNum>
  <w:abstractNum w:abstractNumId="27">
    <w:nsid w:val="5313353F"/>
    <w:multiLevelType w:val="hybridMultilevel"/>
    <w:tmpl w:val="E74620E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3B46E17"/>
    <w:multiLevelType w:val="hybridMultilevel"/>
    <w:tmpl w:val="7698394E"/>
    <w:lvl w:ilvl="0" w:tplc="04190001">
      <w:start w:val="1"/>
      <w:numFmt w:val="upperRoman"/>
      <w:pStyle w:val="a0"/>
      <w:lvlText w:val="%1."/>
      <w:lvlJc w:val="right"/>
      <w:pPr>
        <w:tabs>
          <w:tab w:val="num" w:pos="180"/>
        </w:tabs>
        <w:ind w:left="180" w:hanging="180"/>
      </w:pPr>
    </w:lvl>
    <w:lvl w:ilvl="1" w:tplc="04190003">
      <w:numFmt w:val="none"/>
      <w:lvlText w:val=""/>
      <w:lvlJc w:val="left"/>
      <w:pPr>
        <w:tabs>
          <w:tab w:val="num" w:pos="-1057"/>
        </w:tabs>
        <w:ind w:left="0" w:firstLine="0"/>
      </w:pPr>
    </w:lvl>
    <w:lvl w:ilvl="2" w:tplc="04190005">
      <w:numFmt w:val="none"/>
      <w:lvlText w:val=""/>
      <w:lvlJc w:val="left"/>
      <w:pPr>
        <w:tabs>
          <w:tab w:val="num" w:pos="-1057"/>
        </w:tabs>
        <w:ind w:left="0" w:firstLine="0"/>
      </w:pPr>
    </w:lvl>
    <w:lvl w:ilvl="3" w:tplc="04190001">
      <w:numFmt w:val="none"/>
      <w:lvlText w:val=""/>
      <w:lvlJc w:val="left"/>
      <w:pPr>
        <w:tabs>
          <w:tab w:val="num" w:pos="-1057"/>
        </w:tabs>
        <w:ind w:left="0" w:firstLine="0"/>
      </w:pPr>
    </w:lvl>
    <w:lvl w:ilvl="4" w:tplc="04190003">
      <w:numFmt w:val="none"/>
      <w:lvlText w:val=""/>
      <w:lvlJc w:val="left"/>
      <w:pPr>
        <w:tabs>
          <w:tab w:val="num" w:pos="-1057"/>
        </w:tabs>
        <w:ind w:left="0" w:firstLine="0"/>
      </w:pPr>
    </w:lvl>
    <w:lvl w:ilvl="5" w:tplc="04190005">
      <w:numFmt w:val="none"/>
      <w:lvlText w:val=""/>
      <w:lvlJc w:val="left"/>
      <w:pPr>
        <w:tabs>
          <w:tab w:val="num" w:pos="-1057"/>
        </w:tabs>
        <w:ind w:left="0" w:firstLine="0"/>
      </w:pPr>
    </w:lvl>
    <w:lvl w:ilvl="6" w:tplc="04190001">
      <w:numFmt w:val="none"/>
      <w:lvlText w:val=""/>
      <w:lvlJc w:val="left"/>
      <w:pPr>
        <w:tabs>
          <w:tab w:val="num" w:pos="-1057"/>
        </w:tabs>
        <w:ind w:left="0" w:firstLine="0"/>
      </w:pPr>
    </w:lvl>
    <w:lvl w:ilvl="7" w:tplc="04190003">
      <w:numFmt w:val="none"/>
      <w:lvlText w:val=""/>
      <w:lvlJc w:val="left"/>
      <w:pPr>
        <w:tabs>
          <w:tab w:val="num" w:pos="-1057"/>
        </w:tabs>
        <w:ind w:left="0" w:firstLine="0"/>
      </w:pPr>
    </w:lvl>
    <w:lvl w:ilvl="8" w:tplc="04190005">
      <w:numFmt w:val="none"/>
      <w:lvlText w:val=""/>
      <w:lvlJc w:val="left"/>
      <w:pPr>
        <w:tabs>
          <w:tab w:val="num" w:pos="-1057"/>
        </w:tabs>
        <w:ind w:left="0" w:firstLine="0"/>
      </w:pPr>
    </w:lvl>
  </w:abstractNum>
  <w:abstractNum w:abstractNumId="29">
    <w:nsid w:val="696A5B28"/>
    <w:multiLevelType w:val="singleLevel"/>
    <w:tmpl w:val="7E3069CE"/>
    <w:lvl w:ilvl="0">
      <w:start w:val="1"/>
      <w:numFmt w:val="decimal"/>
      <w:lvlText w:val="%1)"/>
      <w:legacy w:legacy="1" w:legacySpace="0" w:legacyIndent="307"/>
      <w:lvlJc w:val="left"/>
      <w:rPr>
        <w:rFonts w:ascii="Times New Roman" w:hAnsi="Times New Roman" w:cs="Times New Roman" w:hint="default"/>
      </w:rPr>
    </w:lvl>
  </w:abstractNum>
  <w:abstractNum w:abstractNumId="30">
    <w:nsid w:val="69CA40F9"/>
    <w:multiLevelType w:val="hybridMultilevel"/>
    <w:tmpl w:val="98E4C88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nsid w:val="6BBF3BA5"/>
    <w:multiLevelType w:val="hybridMultilevel"/>
    <w:tmpl w:val="2230FB68"/>
    <w:lvl w:ilvl="0" w:tplc="3A8A1562">
      <w:start w:val="1"/>
      <w:numFmt w:val="decimal"/>
      <w:lvlText w:val="%1."/>
      <w:lvlJc w:val="left"/>
      <w:pPr>
        <w:tabs>
          <w:tab w:val="num" w:pos="720"/>
        </w:tabs>
        <w:ind w:left="720" w:hanging="360"/>
      </w:pPr>
      <w:rPr>
        <w:rFonts w:hint="default"/>
      </w:rPr>
    </w:lvl>
    <w:lvl w:ilvl="1" w:tplc="D98A15C2" w:tentative="1">
      <w:start w:val="1"/>
      <w:numFmt w:val="lowerLetter"/>
      <w:lvlText w:val="%2."/>
      <w:lvlJc w:val="left"/>
      <w:pPr>
        <w:tabs>
          <w:tab w:val="num" w:pos="1440"/>
        </w:tabs>
        <w:ind w:left="1440" w:hanging="360"/>
      </w:pPr>
    </w:lvl>
    <w:lvl w:ilvl="2" w:tplc="0A6C3A1A" w:tentative="1">
      <w:start w:val="1"/>
      <w:numFmt w:val="lowerRoman"/>
      <w:lvlText w:val="%3."/>
      <w:lvlJc w:val="right"/>
      <w:pPr>
        <w:tabs>
          <w:tab w:val="num" w:pos="2160"/>
        </w:tabs>
        <w:ind w:left="2160" w:hanging="180"/>
      </w:pPr>
    </w:lvl>
    <w:lvl w:ilvl="3" w:tplc="5E6001DC" w:tentative="1">
      <w:start w:val="1"/>
      <w:numFmt w:val="decimal"/>
      <w:lvlText w:val="%4."/>
      <w:lvlJc w:val="left"/>
      <w:pPr>
        <w:tabs>
          <w:tab w:val="num" w:pos="2880"/>
        </w:tabs>
        <w:ind w:left="2880" w:hanging="360"/>
      </w:pPr>
    </w:lvl>
    <w:lvl w:ilvl="4" w:tplc="BBEE13FA" w:tentative="1">
      <w:start w:val="1"/>
      <w:numFmt w:val="lowerLetter"/>
      <w:lvlText w:val="%5."/>
      <w:lvlJc w:val="left"/>
      <w:pPr>
        <w:tabs>
          <w:tab w:val="num" w:pos="3600"/>
        </w:tabs>
        <w:ind w:left="3600" w:hanging="360"/>
      </w:pPr>
    </w:lvl>
    <w:lvl w:ilvl="5" w:tplc="9B105104" w:tentative="1">
      <w:start w:val="1"/>
      <w:numFmt w:val="lowerRoman"/>
      <w:lvlText w:val="%6."/>
      <w:lvlJc w:val="right"/>
      <w:pPr>
        <w:tabs>
          <w:tab w:val="num" w:pos="4320"/>
        </w:tabs>
        <w:ind w:left="4320" w:hanging="180"/>
      </w:pPr>
    </w:lvl>
    <w:lvl w:ilvl="6" w:tplc="9356D6DC" w:tentative="1">
      <w:start w:val="1"/>
      <w:numFmt w:val="decimal"/>
      <w:lvlText w:val="%7."/>
      <w:lvlJc w:val="left"/>
      <w:pPr>
        <w:tabs>
          <w:tab w:val="num" w:pos="5040"/>
        </w:tabs>
        <w:ind w:left="5040" w:hanging="360"/>
      </w:pPr>
    </w:lvl>
    <w:lvl w:ilvl="7" w:tplc="5A281D58" w:tentative="1">
      <w:start w:val="1"/>
      <w:numFmt w:val="lowerLetter"/>
      <w:lvlText w:val="%8."/>
      <w:lvlJc w:val="left"/>
      <w:pPr>
        <w:tabs>
          <w:tab w:val="num" w:pos="5760"/>
        </w:tabs>
        <w:ind w:left="5760" w:hanging="360"/>
      </w:pPr>
    </w:lvl>
    <w:lvl w:ilvl="8" w:tplc="3432DE46" w:tentative="1">
      <w:start w:val="1"/>
      <w:numFmt w:val="lowerRoman"/>
      <w:lvlText w:val="%9."/>
      <w:lvlJc w:val="right"/>
      <w:pPr>
        <w:tabs>
          <w:tab w:val="num" w:pos="6480"/>
        </w:tabs>
        <w:ind w:left="6480" w:hanging="180"/>
      </w:pPr>
    </w:lvl>
  </w:abstractNum>
  <w:abstractNum w:abstractNumId="32">
    <w:nsid w:val="6D5473BB"/>
    <w:multiLevelType w:val="hybridMultilevel"/>
    <w:tmpl w:val="46A20A08"/>
    <w:lvl w:ilvl="0" w:tplc="FFFFFFFF">
      <w:start w:val="1"/>
      <w:numFmt w:val="decimal"/>
      <w:lvlText w:val="%1)"/>
      <w:lvlJc w:val="left"/>
      <w:pPr>
        <w:ind w:left="128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nsid w:val="72B83E84"/>
    <w:multiLevelType w:val="hybridMultilevel"/>
    <w:tmpl w:val="6EE6D7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F650C45"/>
    <w:multiLevelType w:val="hybridMultilevel"/>
    <w:tmpl w:val="5D2A735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8"/>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27"/>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8"/>
  </w:num>
  <w:num w:numId="8">
    <w:abstractNumId w:val="31"/>
  </w:num>
  <w:num w:numId="9">
    <w:abstractNumId w:val="24"/>
  </w:num>
  <w:num w:numId="10">
    <w:abstractNumId w:val="11"/>
  </w:num>
  <w:num w:numId="11">
    <w:abstractNumId w:val="16"/>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num>
  <w:num w:numId="18">
    <w:abstractNumId w:val="34"/>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1"/>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3"/>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3"/>
  </w:num>
  <w:num w:numId="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7"/>
  </w:num>
  <w:num w:numId="41">
    <w:abstractNumId w:val="3"/>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22680"/>
    <w:rsid w:val="00024D29"/>
    <w:rsid w:val="000773C5"/>
    <w:rsid w:val="0008760D"/>
    <w:rsid w:val="000E42A8"/>
    <w:rsid w:val="00106F53"/>
    <w:rsid w:val="001229A2"/>
    <w:rsid w:val="00135B2D"/>
    <w:rsid w:val="00145BA0"/>
    <w:rsid w:val="00146212"/>
    <w:rsid w:val="0015686A"/>
    <w:rsid w:val="0017140D"/>
    <w:rsid w:val="00175FAC"/>
    <w:rsid w:val="00176A11"/>
    <w:rsid w:val="00177390"/>
    <w:rsid w:val="00183CD4"/>
    <w:rsid w:val="001A47C3"/>
    <w:rsid w:val="001B575A"/>
    <w:rsid w:val="001D48C7"/>
    <w:rsid w:val="001F306B"/>
    <w:rsid w:val="00203E8E"/>
    <w:rsid w:val="002426B6"/>
    <w:rsid w:val="00270D8A"/>
    <w:rsid w:val="0031313A"/>
    <w:rsid w:val="0032093A"/>
    <w:rsid w:val="00343EDE"/>
    <w:rsid w:val="003546CA"/>
    <w:rsid w:val="00365948"/>
    <w:rsid w:val="00366F1E"/>
    <w:rsid w:val="0037599F"/>
    <w:rsid w:val="003C2A7C"/>
    <w:rsid w:val="003F1906"/>
    <w:rsid w:val="00472542"/>
    <w:rsid w:val="00475177"/>
    <w:rsid w:val="004A7371"/>
    <w:rsid w:val="004B3E2C"/>
    <w:rsid w:val="004E7040"/>
    <w:rsid w:val="004F60C8"/>
    <w:rsid w:val="004F7879"/>
    <w:rsid w:val="005273EC"/>
    <w:rsid w:val="00536BF8"/>
    <w:rsid w:val="00581AF3"/>
    <w:rsid w:val="005F55D0"/>
    <w:rsid w:val="006116FF"/>
    <w:rsid w:val="006119FE"/>
    <w:rsid w:val="00650B50"/>
    <w:rsid w:val="0065306E"/>
    <w:rsid w:val="006631A3"/>
    <w:rsid w:val="00665AB3"/>
    <w:rsid w:val="00671B0A"/>
    <w:rsid w:val="006729E1"/>
    <w:rsid w:val="006D53F6"/>
    <w:rsid w:val="006E2252"/>
    <w:rsid w:val="006E5A8A"/>
    <w:rsid w:val="00711089"/>
    <w:rsid w:val="00722680"/>
    <w:rsid w:val="00770C7C"/>
    <w:rsid w:val="007774D9"/>
    <w:rsid w:val="007A3162"/>
    <w:rsid w:val="007B001B"/>
    <w:rsid w:val="007D4878"/>
    <w:rsid w:val="007E0997"/>
    <w:rsid w:val="007E19BB"/>
    <w:rsid w:val="007F24D3"/>
    <w:rsid w:val="0080098B"/>
    <w:rsid w:val="008243B7"/>
    <w:rsid w:val="008441F8"/>
    <w:rsid w:val="00850194"/>
    <w:rsid w:val="00852206"/>
    <w:rsid w:val="00856C2E"/>
    <w:rsid w:val="00877F99"/>
    <w:rsid w:val="009017FF"/>
    <w:rsid w:val="00912E7F"/>
    <w:rsid w:val="00935B54"/>
    <w:rsid w:val="00973DE1"/>
    <w:rsid w:val="009A60E9"/>
    <w:rsid w:val="009C1EFF"/>
    <w:rsid w:val="00A251DB"/>
    <w:rsid w:val="00A51A19"/>
    <w:rsid w:val="00A616DE"/>
    <w:rsid w:val="00A8413D"/>
    <w:rsid w:val="00A86425"/>
    <w:rsid w:val="00A92643"/>
    <w:rsid w:val="00A93D23"/>
    <w:rsid w:val="00A97D91"/>
    <w:rsid w:val="00AD31DA"/>
    <w:rsid w:val="00AD3835"/>
    <w:rsid w:val="00B3697E"/>
    <w:rsid w:val="00B61472"/>
    <w:rsid w:val="00B67AF8"/>
    <w:rsid w:val="00B73A9F"/>
    <w:rsid w:val="00B75D1C"/>
    <w:rsid w:val="00BB7EB2"/>
    <w:rsid w:val="00BD0152"/>
    <w:rsid w:val="00BF42D3"/>
    <w:rsid w:val="00C062C8"/>
    <w:rsid w:val="00C4085D"/>
    <w:rsid w:val="00C61B7B"/>
    <w:rsid w:val="00C80A1B"/>
    <w:rsid w:val="00C8182F"/>
    <w:rsid w:val="00C8206F"/>
    <w:rsid w:val="00C83245"/>
    <w:rsid w:val="00C876D2"/>
    <w:rsid w:val="00C92330"/>
    <w:rsid w:val="00CB44A0"/>
    <w:rsid w:val="00D0009A"/>
    <w:rsid w:val="00D16600"/>
    <w:rsid w:val="00D218F9"/>
    <w:rsid w:val="00D22926"/>
    <w:rsid w:val="00D551C1"/>
    <w:rsid w:val="00D74493"/>
    <w:rsid w:val="00D80ADD"/>
    <w:rsid w:val="00D9765B"/>
    <w:rsid w:val="00DD175B"/>
    <w:rsid w:val="00E03C6D"/>
    <w:rsid w:val="00E21433"/>
    <w:rsid w:val="00E21DB0"/>
    <w:rsid w:val="00E25452"/>
    <w:rsid w:val="00E36481"/>
    <w:rsid w:val="00E424CA"/>
    <w:rsid w:val="00E52FE0"/>
    <w:rsid w:val="00E61DB9"/>
    <w:rsid w:val="00E709C2"/>
    <w:rsid w:val="00E85358"/>
    <w:rsid w:val="00EA6E86"/>
    <w:rsid w:val="00EF10C1"/>
    <w:rsid w:val="00F308E1"/>
    <w:rsid w:val="00F33F59"/>
    <w:rsid w:val="00F5191C"/>
    <w:rsid w:val="00FD57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qFormat="1"/>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qFormat="1"/>
    <w:lsdException w:name="Body Text Indent" w:uiPriority="0"/>
    <w:lsdException w:name="Subtitle" w:semiHidden="0" w:unhideWhenUsed="0" w:qFormat="1"/>
    <w:lsdException w:name="Body Text 2" w:qFormat="1"/>
    <w:lsdException w:name="Strong" w:semiHidden="0" w:unhideWhenUsed="0" w:qFormat="1"/>
    <w:lsdException w:name="Emphasis" w:semiHidden="0" w:unhideWhenUsed="0" w:qFormat="1"/>
    <w:lsdException w:name="Normal (Web)" w:qFormat="1"/>
    <w:lsdException w:name="annotation subjec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722680"/>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3C2A7C"/>
    <w:pPr>
      <w:keepNext/>
      <w:spacing w:line="300" w:lineRule="exact"/>
      <w:ind w:firstLine="720"/>
      <w:outlineLvl w:val="0"/>
    </w:pPr>
    <w:rPr>
      <w:sz w:val="32"/>
      <w:szCs w:val="20"/>
      <w:lang w:val="en-US"/>
    </w:rPr>
  </w:style>
  <w:style w:type="paragraph" w:styleId="2">
    <w:name w:val="heading 2"/>
    <w:basedOn w:val="a1"/>
    <w:next w:val="a1"/>
    <w:link w:val="20"/>
    <w:qFormat/>
    <w:rsid w:val="003C2A7C"/>
    <w:pPr>
      <w:keepNext/>
      <w:spacing w:before="240" w:after="60"/>
      <w:outlineLvl w:val="1"/>
    </w:pPr>
    <w:rPr>
      <w:rFonts w:ascii="Arial" w:hAnsi="Arial" w:cs="Arial"/>
      <w:b/>
      <w:bCs/>
      <w:i/>
      <w:iCs/>
      <w:sz w:val="28"/>
      <w:szCs w:val="28"/>
    </w:rPr>
  </w:style>
  <w:style w:type="paragraph" w:styleId="30">
    <w:name w:val="heading 3"/>
    <w:basedOn w:val="a1"/>
    <w:next w:val="4"/>
    <w:link w:val="31"/>
    <w:qFormat/>
    <w:rsid w:val="003C2A7C"/>
    <w:pPr>
      <w:keepNext/>
      <w:keepLines/>
      <w:spacing w:before="360"/>
      <w:ind w:left="1701" w:hanging="1134"/>
      <w:outlineLvl w:val="2"/>
    </w:pPr>
    <w:rPr>
      <w:b/>
      <w:sz w:val="28"/>
      <w:szCs w:val="20"/>
    </w:rPr>
  </w:style>
  <w:style w:type="paragraph" w:styleId="4">
    <w:name w:val="heading 4"/>
    <w:basedOn w:val="a1"/>
    <w:next w:val="a0"/>
    <w:link w:val="40"/>
    <w:qFormat/>
    <w:rsid w:val="003C2A7C"/>
    <w:pPr>
      <w:keepNext/>
      <w:keepLines/>
      <w:spacing w:before="240"/>
      <w:ind w:left="1854" w:hanging="1134"/>
      <w:outlineLvl w:val="3"/>
    </w:pPr>
    <w:rPr>
      <w:b/>
      <w:szCs w:val="20"/>
    </w:rPr>
  </w:style>
  <w:style w:type="paragraph" w:styleId="5">
    <w:name w:val="heading 5"/>
    <w:basedOn w:val="a1"/>
    <w:next w:val="a1"/>
    <w:link w:val="50"/>
    <w:qFormat/>
    <w:rsid w:val="003C2A7C"/>
    <w:pPr>
      <w:keepNext/>
      <w:spacing w:before="240" w:after="60"/>
      <w:ind w:left="284" w:right="284"/>
      <w:jc w:val="center"/>
      <w:outlineLvl w:val="4"/>
    </w:pPr>
    <w:rPr>
      <w:b/>
      <w:sz w:val="28"/>
      <w:szCs w:val="20"/>
    </w:rPr>
  </w:style>
  <w:style w:type="paragraph" w:styleId="6">
    <w:name w:val="heading 6"/>
    <w:basedOn w:val="a1"/>
    <w:next w:val="a1"/>
    <w:link w:val="60"/>
    <w:uiPriority w:val="99"/>
    <w:qFormat/>
    <w:rsid w:val="003C2A7C"/>
    <w:pPr>
      <w:keepNext/>
      <w:jc w:val="both"/>
      <w:outlineLvl w:val="5"/>
    </w:pPr>
    <w:rPr>
      <w:sz w:val="28"/>
      <w:szCs w:val="20"/>
    </w:rPr>
  </w:style>
  <w:style w:type="paragraph" w:styleId="7">
    <w:name w:val="heading 7"/>
    <w:basedOn w:val="a1"/>
    <w:next w:val="a1"/>
    <w:link w:val="70"/>
    <w:qFormat/>
    <w:rsid w:val="003C2A7C"/>
    <w:pPr>
      <w:keepNext/>
      <w:jc w:val="center"/>
      <w:outlineLvl w:val="6"/>
    </w:pPr>
    <w:rPr>
      <w:rFonts w:eastAsia="Arial Unicode MS"/>
      <w:b/>
      <w:bCs/>
    </w:rPr>
  </w:style>
  <w:style w:type="paragraph" w:styleId="8">
    <w:name w:val="heading 8"/>
    <w:basedOn w:val="a1"/>
    <w:next w:val="a1"/>
    <w:link w:val="80"/>
    <w:uiPriority w:val="99"/>
    <w:qFormat/>
    <w:rsid w:val="003C2A7C"/>
    <w:pPr>
      <w:keepNext/>
      <w:jc w:val="right"/>
      <w:outlineLvl w:val="7"/>
    </w:pPr>
    <w:rPr>
      <w:rFonts w:eastAsia="Arial Unicode MS"/>
      <w:b/>
      <w:bCs/>
      <w:sz w:val="28"/>
      <w:szCs w:val="28"/>
    </w:rPr>
  </w:style>
  <w:style w:type="paragraph" w:styleId="9">
    <w:name w:val="heading 9"/>
    <w:basedOn w:val="a1"/>
    <w:next w:val="a1"/>
    <w:link w:val="90"/>
    <w:qFormat/>
    <w:rsid w:val="003C2A7C"/>
    <w:pPr>
      <w:keepNext/>
      <w:spacing w:line="360" w:lineRule="auto"/>
      <w:jc w:val="center"/>
      <w:outlineLvl w:val="8"/>
    </w:pPr>
    <w:rPr>
      <w:rFonts w:eastAsia="Arial Unicode MS"/>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Обычный (веб) Знак2"/>
    <w:aliases w:val="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Обычный (веб)1 Знак1"/>
    <w:link w:val="a5"/>
    <w:uiPriority w:val="99"/>
    <w:locked/>
    <w:rsid w:val="00722680"/>
    <w:rPr>
      <w:rFonts w:ascii="Times New Roman" w:eastAsia="Times New Roman" w:hAnsi="Times New Roman" w:cs="Times New Roman"/>
      <w:sz w:val="20"/>
      <w:szCs w:val="20"/>
    </w:rPr>
  </w:style>
  <w:style w:type="paragraph" w:styleId="a5">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
    <w:basedOn w:val="a1"/>
    <w:link w:val="21"/>
    <w:uiPriority w:val="99"/>
    <w:unhideWhenUsed/>
    <w:qFormat/>
    <w:rsid w:val="00722680"/>
    <w:pPr>
      <w:widowControl w:val="0"/>
    </w:pPr>
    <w:rPr>
      <w:sz w:val="20"/>
      <w:szCs w:val="20"/>
      <w:lang w:eastAsia="en-US"/>
    </w:rPr>
  </w:style>
  <w:style w:type="character" w:customStyle="1" w:styleId="11">
    <w:name w:val="Гиперссылка1"/>
    <w:uiPriority w:val="99"/>
    <w:qFormat/>
    <w:rsid w:val="00722680"/>
  </w:style>
  <w:style w:type="table" w:styleId="a6">
    <w:name w:val="Table Grid"/>
    <w:basedOn w:val="a3"/>
    <w:uiPriority w:val="99"/>
    <w:rsid w:val="00B369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2"/>
    <w:uiPriority w:val="99"/>
    <w:unhideWhenUsed/>
    <w:rsid w:val="0080098B"/>
    <w:rPr>
      <w:color w:val="0000FF" w:themeColor="hyperlink"/>
      <w:u w:val="single"/>
    </w:rPr>
  </w:style>
  <w:style w:type="character" w:styleId="a8">
    <w:name w:val="footnote reference"/>
    <w:unhideWhenUsed/>
    <w:rsid w:val="0080098B"/>
    <w:rPr>
      <w:vertAlign w:val="superscript"/>
    </w:rPr>
  </w:style>
  <w:style w:type="character" w:customStyle="1" w:styleId="10">
    <w:name w:val="Заголовок 1 Знак"/>
    <w:basedOn w:val="a2"/>
    <w:link w:val="1"/>
    <w:uiPriority w:val="99"/>
    <w:rsid w:val="003C2A7C"/>
    <w:rPr>
      <w:rFonts w:ascii="Times New Roman" w:eastAsia="Times New Roman" w:hAnsi="Times New Roman" w:cs="Times New Roman"/>
      <w:sz w:val="32"/>
      <w:szCs w:val="20"/>
      <w:lang w:val="en-US" w:eastAsia="ru-RU"/>
    </w:rPr>
  </w:style>
  <w:style w:type="character" w:customStyle="1" w:styleId="20">
    <w:name w:val="Заголовок 2 Знак"/>
    <w:basedOn w:val="a2"/>
    <w:link w:val="2"/>
    <w:rsid w:val="003C2A7C"/>
    <w:rPr>
      <w:rFonts w:ascii="Arial" w:eastAsia="Times New Roman" w:hAnsi="Arial" w:cs="Arial"/>
      <w:b/>
      <w:bCs/>
      <w:i/>
      <w:iCs/>
      <w:sz w:val="28"/>
      <w:szCs w:val="28"/>
      <w:lang w:eastAsia="ru-RU"/>
    </w:rPr>
  </w:style>
  <w:style w:type="character" w:customStyle="1" w:styleId="31">
    <w:name w:val="Заголовок 3 Знак"/>
    <w:basedOn w:val="a2"/>
    <w:link w:val="30"/>
    <w:rsid w:val="003C2A7C"/>
    <w:rPr>
      <w:rFonts w:ascii="Times New Roman" w:eastAsia="Times New Roman" w:hAnsi="Times New Roman" w:cs="Times New Roman"/>
      <w:b/>
      <w:sz w:val="28"/>
      <w:szCs w:val="20"/>
      <w:lang w:eastAsia="ru-RU"/>
    </w:rPr>
  </w:style>
  <w:style w:type="character" w:customStyle="1" w:styleId="40">
    <w:name w:val="Заголовок 4 Знак"/>
    <w:basedOn w:val="a2"/>
    <w:link w:val="4"/>
    <w:rsid w:val="003C2A7C"/>
    <w:rPr>
      <w:rFonts w:ascii="Times New Roman" w:eastAsia="Times New Roman" w:hAnsi="Times New Roman" w:cs="Times New Roman"/>
      <w:b/>
      <w:sz w:val="24"/>
      <w:szCs w:val="20"/>
      <w:lang w:eastAsia="ru-RU"/>
    </w:rPr>
  </w:style>
  <w:style w:type="character" w:customStyle="1" w:styleId="50">
    <w:name w:val="Заголовок 5 Знак"/>
    <w:basedOn w:val="a2"/>
    <w:link w:val="5"/>
    <w:rsid w:val="003C2A7C"/>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9"/>
    <w:rsid w:val="003C2A7C"/>
    <w:rPr>
      <w:rFonts w:ascii="Times New Roman" w:eastAsia="Times New Roman" w:hAnsi="Times New Roman" w:cs="Times New Roman"/>
      <w:sz w:val="28"/>
      <w:szCs w:val="20"/>
      <w:lang w:eastAsia="ru-RU"/>
    </w:rPr>
  </w:style>
  <w:style w:type="character" w:customStyle="1" w:styleId="70">
    <w:name w:val="Заголовок 7 Знак"/>
    <w:basedOn w:val="a2"/>
    <w:link w:val="7"/>
    <w:rsid w:val="003C2A7C"/>
    <w:rPr>
      <w:rFonts w:ascii="Times New Roman" w:eastAsia="Arial Unicode MS" w:hAnsi="Times New Roman" w:cs="Times New Roman"/>
      <w:b/>
      <w:bCs/>
      <w:sz w:val="24"/>
      <w:szCs w:val="24"/>
      <w:lang w:eastAsia="ru-RU"/>
    </w:rPr>
  </w:style>
  <w:style w:type="character" w:customStyle="1" w:styleId="80">
    <w:name w:val="Заголовок 8 Знак"/>
    <w:basedOn w:val="a2"/>
    <w:link w:val="8"/>
    <w:uiPriority w:val="99"/>
    <w:rsid w:val="003C2A7C"/>
    <w:rPr>
      <w:rFonts w:ascii="Times New Roman" w:eastAsia="Arial Unicode MS" w:hAnsi="Times New Roman" w:cs="Times New Roman"/>
      <w:b/>
      <w:bCs/>
      <w:sz w:val="28"/>
      <w:szCs w:val="28"/>
      <w:lang w:eastAsia="ru-RU"/>
    </w:rPr>
  </w:style>
  <w:style w:type="character" w:customStyle="1" w:styleId="90">
    <w:name w:val="Заголовок 9 Знак"/>
    <w:basedOn w:val="a2"/>
    <w:link w:val="9"/>
    <w:rsid w:val="003C2A7C"/>
    <w:rPr>
      <w:rFonts w:ascii="Times New Roman" w:eastAsia="Arial Unicode MS" w:hAnsi="Times New Roman" w:cs="Times New Roman"/>
      <w:b/>
      <w:bCs/>
      <w:i/>
      <w:iCs/>
      <w:sz w:val="26"/>
      <w:szCs w:val="26"/>
      <w:lang w:eastAsia="ru-RU"/>
    </w:rPr>
  </w:style>
  <w:style w:type="numbering" w:customStyle="1" w:styleId="12">
    <w:name w:val="Нет списка1"/>
    <w:next w:val="a4"/>
    <w:semiHidden/>
    <w:unhideWhenUsed/>
    <w:rsid w:val="003C2A7C"/>
  </w:style>
  <w:style w:type="paragraph" w:customStyle="1" w:styleId="13">
    <w:name w:val="Знак Знак Знак1 Знак Знак Знак Знак"/>
    <w:basedOn w:val="a1"/>
    <w:uiPriority w:val="99"/>
    <w:qFormat/>
    <w:rsid w:val="003C2A7C"/>
    <w:pPr>
      <w:widowControl w:val="0"/>
      <w:tabs>
        <w:tab w:val="num" w:pos="360"/>
      </w:tabs>
      <w:adjustRightInd w:val="0"/>
      <w:spacing w:after="160" w:line="240" w:lineRule="exact"/>
      <w:jc w:val="center"/>
    </w:pPr>
    <w:rPr>
      <w:b/>
      <w:i/>
      <w:sz w:val="28"/>
      <w:szCs w:val="20"/>
      <w:lang w:val="en-GB" w:eastAsia="en-US"/>
    </w:rPr>
  </w:style>
  <w:style w:type="paragraph" w:customStyle="1" w:styleId="ConsNonformat">
    <w:name w:val="ConsNonformat"/>
    <w:uiPriority w:val="99"/>
    <w:qFormat/>
    <w:rsid w:val="003C2A7C"/>
    <w:pPr>
      <w:widowControl w:val="0"/>
      <w:spacing w:after="0" w:line="240" w:lineRule="auto"/>
    </w:pPr>
    <w:rPr>
      <w:rFonts w:ascii="Courier New" w:eastAsia="Times New Roman" w:hAnsi="Courier New" w:cs="Courier New"/>
      <w:sz w:val="20"/>
      <w:szCs w:val="20"/>
      <w:lang w:eastAsia="ru-RU"/>
    </w:rPr>
  </w:style>
  <w:style w:type="paragraph" w:customStyle="1" w:styleId="22">
    <w:name w:val="Стиль2"/>
    <w:basedOn w:val="a1"/>
    <w:qFormat/>
    <w:rsid w:val="003C2A7C"/>
    <w:pPr>
      <w:autoSpaceDE w:val="0"/>
      <w:autoSpaceDN w:val="0"/>
      <w:adjustRightInd w:val="0"/>
      <w:spacing w:before="60"/>
      <w:ind w:left="257" w:firstLine="283"/>
      <w:jc w:val="both"/>
      <w:outlineLvl w:val="6"/>
    </w:pPr>
    <w:rPr>
      <w:rFonts w:cs="Arial"/>
      <w:szCs w:val="18"/>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w:basedOn w:val="a1"/>
    <w:link w:val="a9"/>
    <w:uiPriority w:val="99"/>
    <w:qFormat/>
    <w:rsid w:val="003C2A7C"/>
    <w:pPr>
      <w:widowControl w:val="0"/>
      <w:numPr>
        <w:numId w:val="1"/>
      </w:numPr>
      <w:spacing w:after="120"/>
      <w:ind w:left="0" w:firstLine="0"/>
    </w:pPr>
    <w:rPr>
      <w:sz w:val="20"/>
      <w:szCs w:val="20"/>
    </w:rPr>
  </w:style>
  <w:style w:type="character" w:customStyle="1" w:styleId="a9">
    <w:name w:val="Основной текст Знак"/>
    <w:aliases w:val="Основной текст Знак Знак1 Знак Знак2,Основной текст Знак Знак Знак Знак Знак Знак2,Основной текст Знак Знак1 Знак Знак Знак Знак Знак Знак Знак2,Основной текст Знак Знак Знак Знак Знак Знак Знак Знак Знак Знак Знак2,Знак1 Знак Знак1"/>
    <w:basedOn w:val="a2"/>
    <w:link w:val="a0"/>
    <w:uiPriority w:val="99"/>
    <w:rsid w:val="003C2A7C"/>
    <w:rPr>
      <w:rFonts w:ascii="Times New Roman" w:eastAsia="Times New Roman" w:hAnsi="Times New Roman" w:cs="Times New Roman"/>
      <w:sz w:val="20"/>
      <w:szCs w:val="20"/>
      <w:lang w:eastAsia="ru-RU"/>
    </w:rPr>
  </w:style>
  <w:style w:type="paragraph" w:styleId="23">
    <w:name w:val="Body Text 2"/>
    <w:aliases w:val="Ioia?iaaiiue nienie !! Знак Знак"/>
    <w:basedOn w:val="a1"/>
    <w:link w:val="24"/>
    <w:uiPriority w:val="99"/>
    <w:qFormat/>
    <w:rsid w:val="003C2A7C"/>
    <w:pPr>
      <w:spacing w:after="120" w:line="480" w:lineRule="auto"/>
    </w:pPr>
  </w:style>
  <w:style w:type="character" w:customStyle="1" w:styleId="24">
    <w:name w:val="Основной текст 2 Знак"/>
    <w:aliases w:val="Ioia?iaaiiue nienie !! Знак Знак Знак1"/>
    <w:basedOn w:val="a2"/>
    <w:link w:val="23"/>
    <w:uiPriority w:val="99"/>
    <w:rsid w:val="003C2A7C"/>
    <w:rPr>
      <w:rFonts w:ascii="Times New Roman" w:eastAsia="Times New Roman" w:hAnsi="Times New Roman" w:cs="Times New Roman"/>
      <w:sz w:val="24"/>
      <w:szCs w:val="24"/>
      <w:lang w:eastAsia="ru-RU"/>
    </w:rPr>
  </w:style>
  <w:style w:type="paragraph" w:customStyle="1" w:styleId="14">
    <w:name w:val="Стиль1"/>
    <w:basedOn w:val="a1"/>
    <w:link w:val="15"/>
    <w:uiPriority w:val="99"/>
    <w:qFormat/>
    <w:rsid w:val="003C2A7C"/>
    <w:pPr>
      <w:tabs>
        <w:tab w:val="num" w:pos="918"/>
      </w:tabs>
      <w:autoSpaceDE w:val="0"/>
      <w:autoSpaceDN w:val="0"/>
      <w:adjustRightInd w:val="0"/>
      <w:spacing w:before="120"/>
      <w:ind w:left="-9" w:firstLine="567"/>
      <w:jc w:val="both"/>
      <w:outlineLvl w:val="5"/>
    </w:pPr>
    <w:rPr>
      <w:rFonts w:cs="Arial"/>
      <w:szCs w:val="18"/>
    </w:rPr>
  </w:style>
  <w:style w:type="paragraph" w:styleId="aa">
    <w:name w:val="Balloon Text"/>
    <w:basedOn w:val="a1"/>
    <w:link w:val="ab"/>
    <w:uiPriority w:val="99"/>
    <w:semiHidden/>
    <w:rsid w:val="003C2A7C"/>
    <w:rPr>
      <w:rFonts w:ascii="Tahoma" w:hAnsi="Tahoma" w:cs="Tahoma"/>
      <w:sz w:val="16"/>
      <w:szCs w:val="16"/>
    </w:rPr>
  </w:style>
  <w:style w:type="character" w:customStyle="1" w:styleId="ab">
    <w:name w:val="Текст выноски Знак"/>
    <w:basedOn w:val="a2"/>
    <w:link w:val="aa"/>
    <w:uiPriority w:val="99"/>
    <w:semiHidden/>
    <w:rsid w:val="003C2A7C"/>
    <w:rPr>
      <w:rFonts w:ascii="Tahoma" w:eastAsia="Times New Roman" w:hAnsi="Tahoma" w:cs="Tahoma"/>
      <w:sz w:val="16"/>
      <w:szCs w:val="16"/>
      <w:lang w:eastAsia="ru-RU"/>
    </w:rPr>
  </w:style>
  <w:style w:type="table" w:customStyle="1" w:styleId="16">
    <w:name w:val="Сетка таблицы1"/>
    <w:basedOn w:val="a3"/>
    <w:next w:val="a6"/>
    <w:rsid w:val="003C2A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Стиль4"/>
    <w:basedOn w:val="a1"/>
    <w:qFormat/>
    <w:rsid w:val="003C2A7C"/>
    <w:pPr>
      <w:ind w:left="538" w:firstLine="284"/>
      <w:jc w:val="both"/>
    </w:pPr>
    <w:rPr>
      <w:szCs w:val="20"/>
    </w:rPr>
  </w:style>
  <w:style w:type="character" w:customStyle="1" w:styleId="apple-converted-space">
    <w:name w:val="apple-converted-space"/>
    <w:basedOn w:val="a2"/>
    <w:uiPriority w:val="99"/>
    <w:rsid w:val="003C2A7C"/>
  </w:style>
  <w:style w:type="paragraph" w:customStyle="1" w:styleId="ConsPlusNormal">
    <w:name w:val="ConsPlusNormal"/>
    <w:link w:val="ConsPlusNormal0"/>
    <w:qFormat/>
    <w:rsid w:val="003C2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3C2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link w:val="ConsPlusTitle1"/>
    <w:qFormat/>
    <w:rsid w:val="003C2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qFormat/>
    <w:rsid w:val="003C2A7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c">
    <w:name w:val="Цветовое выделение"/>
    <w:rsid w:val="003C2A7C"/>
    <w:rPr>
      <w:b/>
      <w:bCs/>
      <w:color w:val="000080"/>
      <w:sz w:val="20"/>
      <w:szCs w:val="20"/>
    </w:rPr>
  </w:style>
  <w:style w:type="paragraph" w:customStyle="1" w:styleId="ad">
    <w:name w:val="Заголовок статьи"/>
    <w:basedOn w:val="a1"/>
    <w:next w:val="a1"/>
    <w:qFormat/>
    <w:rsid w:val="003C2A7C"/>
    <w:pPr>
      <w:widowControl w:val="0"/>
      <w:autoSpaceDE w:val="0"/>
      <w:autoSpaceDN w:val="0"/>
      <w:adjustRightInd w:val="0"/>
      <w:ind w:left="1612" w:hanging="892"/>
      <w:jc w:val="both"/>
    </w:pPr>
    <w:rPr>
      <w:rFonts w:ascii="Arial" w:hAnsi="Arial" w:cs="Arial"/>
      <w:sz w:val="20"/>
      <w:szCs w:val="20"/>
    </w:rPr>
  </w:style>
  <w:style w:type="paragraph" w:customStyle="1" w:styleId="ae">
    <w:name w:val="Комментарий"/>
    <w:basedOn w:val="a1"/>
    <w:next w:val="a1"/>
    <w:qFormat/>
    <w:rsid w:val="003C2A7C"/>
    <w:pPr>
      <w:widowControl w:val="0"/>
      <w:autoSpaceDE w:val="0"/>
      <w:autoSpaceDN w:val="0"/>
      <w:adjustRightInd w:val="0"/>
      <w:ind w:left="170"/>
      <w:jc w:val="both"/>
    </w:pPr>
    <w:rPr>
      <w:rFonts w:ascii="Arial" w:hAnsi="Arial" w:cs="Arial"/>
      <w:i/>
      <w:iCs/>
      <w:color w:val="800080"/>
      <w:sz w:val="20"/>
      <w:szCs w:val="20"/>
    </w:rPr>
  </w:style>
  <w:style w:type="paragraph" w:styleId="af">
    <w:name w:val="Body Text Indent"/>
    <w:basedOn w:val="a1"/>
    <w:link w:val="af0"/>
    <w:rsid w:val="003C2A7C"/>
    <w:pPr>
      <w:widowControl w:val="0"/>
      <w:ind w:firstLine="708"/>
      <w:jc w:val="both"/>
    </w:pPr>
    <w:rPr>
      <w:sz w:val="26"/>
      <w:szCs w:val="26"/>
    </w:rPr>
  </w:style>
  <w:style w:type="character" w:customStyle="1" w:styleId="af0">
    <w:name w:val="Основной текст с отступом Знак"/>
    <w:basedOn w:val="a2"/>
    <w:link w:val="af"/>
    <w:rsid w:val="003C2A7C"/>
    <w:rPr>
      <w:rFonts w:ascii="Times New Roman" w:eastAsia="Times New Roman" w:hAnsi="Times New Roman" w:cs="Times New Roman"/>
      <w:sz w:val="26"/>
      <w:szCs w:val="26"/>
      <w:lang w:eastAsia="ru-RU"/>
    </w:rPr>
  </w:style>
  <w:style w:type="paragraph" w:customStyle="1" w:styleId="3">
    <w:name w:val="Стиль3"/>
    <w:basedOn w:val="a1"/>
    <w:qFormat/>
    <w:rsid w:val="003C2A7C"/>
    <w:pPr>
      <w:numPr>
        <w:numId w:val="6"/>
      </w:numPr>
      <w:tabs>
        <w:tab w:val="clear" w:pos="644"/>
        <w:tab w:val="num" w:pos="567"/>
      </w:tabs>
      <w:ind w:left="567" w:hanging="397"/>
      <w:jc w:val="both"/>
    </w:pPr>
    <w:rPr>
      <w:szCs w:val="20"/>
    </w:rPr>
  </w:style>
  <w:style w:type="paragraph" w:styleId="af1">
    <w:name w:val="Title"/>
    <w:basedOn w:val="a1"/>
    <w:link w:val="af2"/>
    <w:qFormat/>
    <w:rsid w:val="003C2A7C"/>
    <w:pPr>
      <w:spacing w:after="480"/>
      <w:jc w:val="center"/>
    </w:pPr>
    <w:rPr>
      <w:b/>
      <w:sz w:val="28"/>
      <w:szCs w:val="20"/>
    </w:rPr>
  </w:style>
  <w:style w:type="character" w:customStyle="1" w:styleId="af2">
    <w:name w:val="Название Знак"/>
    <w:basedOn w:val="a2"/>
    <w:link w:val="af1"/>
    <w:rsid w:val="003C2A7C"/>
    <w:rPr>
      <w:rFonts w:ascii="Times New Roman" w:eastAsia="Times New Roman" w:hAnsi="Times New Roman" w:cs="Times New Roman"/>
      <w:b/>
      <w:sz w:val="28"/>
      <w:szCs w:val="20"/>
      <w:lang w:eastAsia="ru-RU"/>
    </w:rPr>
  </w:style>
  <w:style w:type="numbering" w:customStyle="1" w:styleId="110">
    <w:name w:val="Нет списка11"/>
    <w:next w:val="a4"/>
    <w:uiPriority w:val="99"/>
    <w:semiHidden/>
    <w:rsid w:val="003C2A7C"/>
  </w:style>
  <w:style w:type="character" w:styleId="af3">
    <w:name w:val="FollowedHyperlink"/>
    <w:uiPriority w:val="99"/>
    <w:rsid w:val="003C2A7C"/>
    <w:rPr>
      <w:b/>
      <w:i/>
      <w:color w:val="800080"/>
      <w:sz w:val="28"/>
      <w:u w:val="single"/>
      <w:lang w:val="en-GB" w:eastAsia="en-US" w:bidi="ar-SA"/>
    </w:rPr>
  </w:style>
  <w:style w:type="paragraph" w:customStyle="1" w:styleId="xl25">
    <w:name w:val="xl2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8">
    <w:name w:val="xl2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9">
    <w:name w:val="xl2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32">
    <w:name w:val="xl3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33">
    <w:name w:val="xl3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34">
    <w:name w:val="xl3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37">
    <w:name w:val="xl3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8">
    <w:name w:val="xl3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39">
    <w:name w:val="xl3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40">
    <w:name w:val="xl4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1">
    <w:name w:val="xl4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2">
    <w:name w:val="xl4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43">
    <w:name w:val="xl4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45">
    <w:name w:val="xl4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b/>
      <w:bCs/>
      <w:sz w:val="22"/>
      <w:szCs w:val="22"/>
    </w:rPr>
  </w:style>
  <w:style w:type="paragraph" w:customStyle="1" w:styleId="xl46">
    <w:name w:val="xl46"/>
    <w:basedOn w:val="a1"/>
    <w:qFormat/>
    <w:rsid w:val="003C2A7C"/>
    <w:pPr>
      <w:spacing w:before="100" w:beforeAutospacing="1" w:after="100" w:afterAutospacing="1"/>
      <w:jc w:val="center"/>
    </w:pPr>
    <w:rPr>
      <w:rFonts w:ascii="Arial CYR" w:hAnsi="Arial CYR" w:cs="Arial CYR"/>
      <w:i/>
      <w:iCs/>
    </w:rPr>
  </w:style>
  <w:style w:type="paragraph" w:customStyle="1" w:styleId="xl47">
    <w:name w:val="xl47"/>
    <w:basedOn w:val="a1"/>
    <w:qFormat/>
    <w:rsid w:val="003C2A7C"/>
    <w:pPr>
      <w:spacing w:before="100" w:beforeAutospacing="1" w:after="100" w:afterAutospacing="1"/>
    </w:pPr>
    <w:rPr>
      <w:b/>
      <w:bCs/>
    </w:rPr>
  </w:style>
  <w:style w:type="paragraph" w:customStyle="1" w:styleId="xl48">
    <w:name w:val="xl48"/>
    <w:basedOn w:val="a1"/>
    <w:qFormat/>
    <w:rsid w:val="003C2A7C"/>
    <w:pPr>
      <w:spacing w:before="100" w:beforeAutospacing="1" w:after="100" w:afterAutospacing="1"/>
    </w:pPr>
    <w:rPr>
      <w:b/>
      <w:bCs/>
      <w:sz w:val="22"/>
      <w:szCs w:val="22"/>
    </w:rPr>
  </w:style>
  <w:style w:type="paragraph" w:customStyle="1" w:styleId="xl49">
    <w:name w:val="xl4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51">
    <w:name w:val="xl5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sz w:val="18"/>
      <w:szCs w:val="18"/>
    </w:rPr>
  </w:style>
  <w:style w:type="paragraph" w:customStyle="1" w:styleId="xl52">
    <w:name w:val="xl5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1"/>
    <w:qFormat/>
    <w:rsid w:val="003C2A7C"/>
    <w:pPr>
      <w:spacing w:before="100" w:beforeAutospacing="1" w:after="100" w:afterAutospacing="1"/>
      <w:textAlignment w:val="top"/>
    </w:pPr>
    <w:rPr>
      <w:rFonts w:ascii="Arial CYR" w:hAnsi="Arial CYR" w:cs="Arial CYR"/>
    </w:rPr>
  </w:style>
  <w:style w:type="paragraph" w:customStyle="1" w:styleId="xl54">
    <w:name w:val="xl5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6">
    <w:name w:val="xl5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57">
    <w:name w:val="xl5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8">
    <w:name w:val="xl5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9">
    <w:name w:val="xl5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60">
    <w:name w:val="xl6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61">
    <w:name w:val="xl6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2">
    <w:name w:val="xl6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63">
    <w:name w:val="xl6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4">
    <w:name w:val="xl6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5">
    <w:name w:val="xl6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66">
    <w:name w:val="xl66"/>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7">
    <w:name w:val="xl67"/>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8">
    <w:name w:val="xl6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a1"/>
    <w:qFormat/>
    <w:rsid w:val="003C2A7C"/>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70">
    <w:name w:val="xl70"/>
    <w:basedOn w:val="a1"/>
    <w:qFormat/>
    <w:rsid w:val="003C2A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72">
    <w:name w:val="xl7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3">
    <w:name w:val="xl7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5">
    <w:name w:val="xl75"/>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6">
    <w:name w:val="xl76"/>
    <w:basedOn w:val="a1"/>
    <w:qFormat/>
    <w:rsid w:val="003C2A7C"/>
    <w:pPr>
      <w:spacing w:before="100" w:beforeAutospacing="1" w:after="100" w:afterAutospacing="1"/>
      <w:jc w:val="right"/>
      <w:textAlignment w:val="top"/>
    </w:pPr>
  </w:style>
  <w:style w:type="paragraph" w:customStyle="1" w:styleId="xl77">
    <w:name w:val="xl77"/>
    <w:basedOn w:val="a1"/>
    <w:qFormat/>
    <w:rsid w:val="003C2A7C"/>
    <w:pPr>
      <w:spacing w:before="100" w:beforeAutospacing="1" w:after="100" w:afterAutospacing="1"/>
      <w:jc w:val="right"/>
      <w:textAlignment w:val="top"/>
    </w:pPr>
  </w:style>
  <w:style w:type="paragraph" w:customStyle="1" w:styleId="xl78">
    <w:name w:val="xl78"/>
    <w:basedOn w:val="a1"/>
    <w:qFormat/>
    <w:rsid w:val="003C2A7C"/>
    <w:pPr>
      <w:spacing w:before="100" w:beforeAutospacing="1" w:after="100" w:afterAutospacing="1"/>
      <w:textAlignment w:val="top"/>
    </w:pPr>
    <w:rPr>
      <w:rFonts w:ascii="Arial CYR" w:hAnsi="Arial CYR" w:cs="Arial CYR"/>
      <w:b/>
      <w:bCs/>
      <w:sz w:val="22"/>
      <w:szCs w:val="22"/>
    </w:rPr>
  </w:style>
  <w:style w:type="paragraph" w:customStyle="1" w:styleId="xl79">
    <w:name w:val="xl79"/>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80">
    <w:name w:val="xl80"/>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81">
    <w:name w:val="xl81"/>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82">
    <w:name w:val="xl82"/>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86">
    <w:name w:val="xl86"/>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7">
    <w:name w:val="xl87"/>
    <w:basedOn w:val="a1"/>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1"/>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0">
    <w:name w:val="xl90"/>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top"/>
    </w:pPr>
    <w:rPr>
      <w:rFonts w:ascii="Arial CYR" w:hAnsi="Arial CYR" w:cs="Arial CYR"/>
      <w:sz w:val="18"/>
      <w:szCs w:val="18"/>
    </w:rPr>
  </w:style>
  <w:style w:type="paragraph" w:customStyle="1" w:styleId="xl91">
    <w:name w:val="xl91"/>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2">
    <w:name w:val="xl92"/>
    <w:basedOn w:val="a1"/>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3">
    <w:name w:val="xl93"/>
    <w:basedOn w:val="a1"/>
    <w:qFormat/>
    <w:rsid w:val="003C2A7C"/>
    <w:pPr>
      <w:spacing w:before="100" w:beforeAutospacing="1" w:after="100" w:afterAutospacing="1"/>
      <w:jc w:val="right"/>
      <w:textAlignment w:val="top"/>
    </w:pPr>
  </w:style>
  <w:style w:type="paragraph" w:customStyle="1" w:styleId="xl94">
    <w:name w:val="xl94"/>
    <w:basedOn w:val="a1"/>
    <w:qFormat/>
    <w:rsid w:val="003C2A7C"/>
    <w:pPr>
      <w:spacing w:before="100" w:beforeAutospacing="1" w:after="100" w:afterAutospacing="1"/>
      <w:jc w:val="center"/>
      <w:textAlignment w:val="top"/>
    </w:pPr>
    <w:rPr>
      <w:rFonts w:ascii="Arial CYR" w:hAnsi="Arial CYR" w:cs="Arial CYR"/>
      <w:b/>
      <w:bCs/>
      <w:sz w:val="22"/>
      <w:szCs w:val="22"/>
    </w:rPr>
  </w:style>
  <w:style w:type="character" w:customStyle="1" w:styleId="ConsPlusNormal0">
    <w:name w:val="ConsPlusNormal Знак"/>
    <w:link w:val="ConsPlusNormal"/>
    <w:qFormat/>
    <w:locked/>
    <w:rsid w:val="003C2A7C"/>
    <w:rPr>
      <w:rFonts w:ascii="Arial" w:eastAsia="Times New Roman" w:hAnsi="Arial" w:cs="Arial"/>
      <w:sz w:val="20"/>
      <w:szCs w:val="20"/>
      <w:lang w:eastAsia="ru-RU"/>
    </w:rPr>
  </w:style>
  <w:style w:type="paragraph" w:styleId="af4">
    <w:name w:val="footer"/>
    <w:basedOn w:val="a1"/>
    <w:link w:val="af5"/>
    <w:rsid w:val="003C2A7C"/>
    <w:pPr>
      <w:tabs>
        <w:tab w:val="center" w:pos="4677"/>
        <w:tab w:val="right" w:pos="9355"/>
      </w:tabs>
    </w:pPr>
  </w:style>
  <w:style w:type="character" w:customStyle="1" w:styleId="af5">
    <w:name w:val="Нижний колонтитул Знак"/>
    <w:basedOn w:val="a2"/>
    <w:link w:val="af4"/>
    <w:uiPriority w:val="99"/>
    <w:rsid w:val="003C2A7C"/>
    <w:rPr>
      <w:rFonts w:ascii="Times New Roman" w:eastAsia="Times New Roman" w:hAnsi="Times New Roman" w:cs="Times New Roman"/>
      <w:sz w:val="24"/>
      <w:szCs w:val="24"/>
      <w:lang w:eastAsia="ru-RU"/>
    </w:rPr>
  </w:style>
  <w:style w:type="character" w:styleId="af6">
    <w:name w:val="page number"/>
    <w:basedOn w:val="a2"/>
    <w:rsid w:val="003C2A7C"/>
  </w:style>
  <w:style w:type="character" w:customStyle="1" w:styleId="Heading1Char">
    <w:name w:val="Heading 1 Char"/>
    <w:uiPriority w:val="99"/>
    <w:locked/>
    <w:rsid w:val="003C2A7C"/>
    <w:rPr>
      <w:rFonts w:ascii="Cambria" w:eastAsia="Arial Unicode MS" w:hAnsi="Cambria" w:cs="Cambria"/>
      <w:b/>
      <w:bCs/>
      <w:kern w:val="32"/>
      <w:sz w:val="32"/>
      <w:szCs w:val="32"/>
      <w:lang w:val="ru-RU" w:eastAsia="ru-RU" w:bidi="ar-SA"/>
    </w:rPr>
  </w:style>
  <w:style w:type="character" w:customStyle="1" w:styleId="Heading2Char">
    <w:name w:val="Heading 2 Char"/>
    <w:uiPriority w:val="99"/>
    <w:semiHidden/>
    <w:locked/>
    <w:rsid w:val="003C2A7C"/>
    <w:rPr>
      <w:rFonts w:ascii="Cambria" w:hAnsi="Cambria" w:cs="Cambria"/>
      <w:b/>
      <w:bCs/>
      <w:i/>
      <w:iCs/>
      <w:sz w:val="28"/>
      <w:szCs w:val="28"/>
    </w:rPr>
  </w:style>
  <w:style w:type="character" w:customStyle="1" w:styleId="Heading3Char">
    <w:name w:val="Heading 3 Char"/>
    <w:uiPriority w:val="99"/>
    <w:locked/>
    <w:rsid w:val="003C2A7C"/>
    <w:rPr>
      <w:rFonts w:ascii="Cambria" w:hAnsi="Cambria" w:cs="Cambria"/>
      <w:b/>
      <w:bCs/>
      <w:sz w:val="26"/>
      <w:szCs w:val="26"/>
    </w:rPr>
  </w:style>
  <w:style w:type="character" w:customStyle="1" w:styleId="Heading4Char">
    <w:name w:val="Heading 4 Char"/>
    <w:uiPriority w:val="99"/>
    <w:semiHidden/>
    <w:locked/>
    <w:rsid w:val="003C2A7C"/>
    <w:rPr>
      <w:rFonts w:ascii="Calibri" w:hAnsi="Calibri" w:cs="Calibri"/>
      <w:b/>
      <w:bCs/>
      <w:sz w:val="28"/>
      <w:szCs w:val="28"/>
    </w:rPr>
  </w:style>
  <w:style w:type="character" w:customStyle="1" w:styleId="TitleChar">
    <w:name w:val="Title Char"/>
    <w:uiPriority w:val="99"/>
    <w:locked/>
    <w:rsid w:val="003C2A7C"/>
    <w:rPr>
      <w:rFonts w:ascii="Cambria" w:eastAsia="Arial Unicode MS" w:hAnsi="Cambria" w:cs="Cambria"/>
      <w:b/>
      <w:bCs/>
      <w:kern w:val="28"/>
      <w:sz w:val="32"/>
      <w:szCs w:val="32"/>
      <w:lang w:val="ru-RU" w:eastAsia="ru-RU" w:bidi="ar-SA"/>
    </w:rPr>
  </w:style>
  <w:style w:type="paragraph" w:styleId="af7">
    <w:name w:val="Subtitle"/>
    <w:basedOn w:val="a1"/>
    <w:next w:val="a1"/>
    <w:link w:val="af8"/>
    <w:uiPriority w:val="99"/>
    <w:qFormat/>
    <w:rsid w:val="003C2A7C"/>
    <w:pPr>
      <w:spacing w:after="60"/>
      <w:jc w:val="center"/>
      <w:outlineLvl w:val="1"/>
    </w:pPr>
    <w:rPr>
      <w:rFonts w:ascii="Cambria" w:eastAsia="Arial Unicode MS" w:hAnsi="Cambria" w:cs="Cambria"/>
    </w:rPr>
  </w:style>
  <w:style w:type="character" w:customStyle="1" w:styleId="af8">
    <w:name w:val="Подзаголовок Знак"/>
    <w:basedOn w:val="a2"/>
    <w:link w:val="af7"/>
    <w:uiPriority w:val="99"/>
    <w:rsid w:val="003C2A7C"/>
    <w:rPr>
      <w:rFonts w:ascii="Cambria" w:eastAsia="Arial Unicode MS" w:hAnsi="Cambria" w:cs="Cambria"/>
      <w:sz w:val="24"/>
      <w:szCs w:val="24"/>
      <w:lang w:eastAsia="ru-RU"/>
    </w:rPr>
  </w:style>
  <w:style w:type="character" w:styleId="af9">
    <w:name w:val="Emphasis"/>
    <w:uiPriority w:val="99"/>
    <w:qFormat/>
    <w:rsid w:val="003C2A7C"/>
    <w:rPr>
      <w:rFonts w:cs="Times New Roman"/>
      <w:i/>
      <w:iCs/>
    </w:rPr>
  </w:style>
  <w:style w:type="paragraph" w:customStyle="1" w:styleId="17">
    <w:name w:val="Абзац списка1"/>
    <w:basedOn w:val="a1"/>
    <w:rsid w:val="003C2A7C"/>
    <w:pPr>
      <w:ind w:left="720"/>
    </w:pPr>
    <w:rPr>
      <w:rFonts w:ascii="Calibri"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Знак1 Знак Char,bt Char"/>
    <w:uiPriority w:val="99"/>
    <w:locked/>
    <w:rsid w:val="003C2A7C"/>
    <w:rPr>
      <w:rFonts w:eastAsia="Times New Roman" w:cs="Times New Roman"/>
      <w:sz w:val="24"/>
      <w:szCs w:val="24"/>
    </w:rPr>
  </w:style>
  <w:style w:type="character" w:customStyle="1" w:styleId="BodyText2Char">
    <w:name w:val="Body Text 2 Char"/>
    <w:uiPriority w:val="99"/>
    <w:semiHidden/>
    <w:locked/>
    <w:rsid w:val="003C2A7C"/>
    <w:rPr>
      <w:rFonts w:eastAsia="Times New Roman" w:cs="Times New Roman"/>
      <w:sz w:val="24"/>
      <w:szCs w:val="24"/>
    </w:rPr>
  </w:style>
  <w:style w:type="character" w:customStyle="1" w:styleId="61">
    <w:name w:val="Знак Знак6"/>
    <w:uiPriority w:val="99"/>
    <w:rsid w:val="003C2A7C"/>
    <w:rPr>
      <w:rFonts w:cs="Times New Roman"/>
      <w:sz w:val="32"/>
      <w:szCs w:val="32"/>
      <w:lang w:val="en-US" w:eastAsia="ru-RU"/>
    </w:rPr>
  </w:style>
  <w:style w:type="character" w:customStyle="1" w:styleId="Heading4Char1">
    <w:name w:val="Heading 4 Char1"/>
    <w:uiPriority w:val="99"/>
    <w:locked/>
    <w:rsid w:val="003C2A7C"/>
    <w:rPr>
      <w:b/>
      <w:bCs/>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uiPriority w:val="99"/>
    <w:locked/>
    <w:rsid w:val="003C2A7C"/>
    <w:rPr>
      <w:lang w:val="ru-RU" w:eastAsia="ru-RU" w:bidi="ar-SA"/>
    </w:rPr>
  </w:style>
  <w:style w:type="character" w:customStyle="1" w:styleId="BodyText2Char1">
    <w:name w:val="Body Text 2 Char1"/>
    <w:uiPriority w:val="99"/>
    <w:locked/>
    <w:rsid w:val="003C2A7C"/>
    <w:rPr>
      <w:sz w:val="24"/>
      <w:szCs w:val="24"/>
      <w:lang w:val="ru-RU" w:eastAsia="ru-RU" w:bidi="ar-SA"/>
    </w:rPr>
  </w:style>
  <w:style w:type="character" w:customStyle="1" w:styleId="afa">
    <w:name w:val="Знак Знак"/>
    <w:aliases w:val="Обычный (Web) Знак,Обычный (веб) Знак Знак1"/>
    <w:rsid w:val="003C2A7C"/>
    <w:rPr>
      <w:rFonts w:cs="Times New Roman"/>
      <w:b/>
      <w:bCs/>
      <w:sz w:val="28"/>
      <w:szCs w:val="28"/>
      <w:lang w:val="ru-RU" w:eastAsia="ru-RU"/>
    </w:rPr>
  </w:style>
  <w:style w:type="character" w:customStyle="1" w:styleId="Heading2Char1">
    <w:name w:val="Heading 2 Char1"/>
    <w:uiPriority w:val="99"/>
    <w:locked/>
    <w:rsid w:val="003C2A7C"/>
    <w:rPr>
      <w:rFonts w:ascii="Arial" w:hAnsi="Arial" w:cs="Arial"/>
      <w:b/>
      <w:bCs/>
      <w:i/>
      <w:iCs/>
      <w:sz w:val="28"/>
      <w:szCs w:val="28"/>
      <w:lang w:val="ru-RU" w:eastAsia="ru-RU" w:bidi="ar-SA"/>
    </w:rPr>
  </w:style>
  <w:style w:type="character" w:customStyle="1" w:styleId="Heading3Char1">
    <w:name w:val="Heading 3 Char1"/>
    <w:uiPriority w:val="99"/>
    <w:locked/>
    <w:rsid w:val="003C2A7C"/>
    <w:rPr>
      <w:b/>
      <w:bCs/>
      <w:sz w:val="28"/>
      <w:szCs w:val="28"/>
      <w:lang w:val="ru-RU" w:eastAsia="ru-RU" w:bidi="ar-SA"/>
    </w:rPr>
  </w:style>
  <w:style w:type="character" w:customStyle="1" w:styleId="111">
    <w:name w:val="Знак Знак11"/>
    <w:rsid w:val="003C2A7C"/>
    <w:rPr>
      <w:sz w:val="32"/>
      <w:lang w:val="en-US" w:eastAsia="ru-RU" w:bidi="ar-SA"/>
    </w:rPr>
  </w:style>
  <w:style w:type="character" w:customStyle="1" w:styleId="81">
    <w:name w:val="Знак Знак8"/>
    <w:rsid w:val="003C2A7C"/>
    <w:rPr>
      <w:b/>
      <w:sz w:val="24"/>
      <w:lang w:val="ru-RU" w:eastAsia="ru-RU" w:bidi="ar-SA"/>
    </w:rPr>
  </w:style>
  <w:style w:type="character" w:customStyle="1" w:styleId="18">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3C2A7C"/>
    <w:rPr>
      <w:lang w:val="ru-RU" w:eastAsia="ru-RU" w:bidi="ar-SA"/>
    </w:rPr>
  </w:style>
  <w:style w:type="character" w:customStyle="1" w:styleId="100">
    <w:name w:val="Знак Знак10"/>
    <w:rsid w:val="003C2A7C"/>
    <w:rPr>
      <w:rFonts w:ascii="Arial" w:hAnsi="Arial" w:cs="Arial"/>
      <w:b/>
      <w:bCs/>
      <w:i/>
      <w:iCs/>
      <w:sz w:val="28"/>
      <w:szCs w:val="28"/>
      <w:lang w:val="ru-RU" w:eastAsia="ru-RU" w:bidi="ar-SA"/>
    </w:rPr>
  </w:style>
  <w:style w:type="character" w:customStyle="1" w:styleId="91">
    <w:name w:val="Знак Знак9"/>
    <w:rsid w:val="003C2A7C"/>
    <w:rPr>
      <w:b/>
      <w:sz w:val="28"/>
      <w:lang w:val="ru-RU" w:eastAsia="ru-RU" w:bidi="ar-SA"/>
    </w:rPr>
  </w:style>
  <w:style w:type="character" w:customStyle="1" w:styleId="71">
    <w:name w:val="Знак Знак7"/>
    <w:semiHidden/>
    <w:locked/>
    <w:rsid w:val="003C2A7C"/>
    <w:rPr>
      <w:b/>
      <w:sz w:val="28"/>
      <w:lang w:val="ru-RU" w:eastAsia="ru-RU" w:bidi="ar-SA"/>
    </w:rPr>
  </w:style>
  <w:style w:type="character" w:customStyle="1" w:styleId="Heading1Char1">
    <w:name w:val="Heading 1 Char1"/>
    <w:uiPriority w:val="99"/>
    <w:locked/>
    <w:rsid w:val="003C2A7C"/>
    <w:rPr>
      <w:rFonts w:ascii="Cambria" w:hAnsi="Cambria" w:cs="Cambria"/>
      <w:b/>
      <w:bCs/>
      <w:kern w:val="32"/>
      <w:sz w:val="32"/>
      <w:szCs w:val="32"/>
    </w:rPr>
  </w:style>
  <w:style w:type="character" w:customStyle="1" w:styleId="TitleChar1">
    <w:name w:val="Title Char1"/>
    <w:uiPriority w:val="99"/>
    <w:locked/>
    <w:rsid w:val="003C2A7C"/>
    <w:rPr>
      <w:rFonts w:ascii="Cambria" w:hAnsi="Cambria" w:cs="Cambria"/>
      <w:b/>
      <w:bCs/>
      <w:kern w:val="28"/>
      <w:sz w:val="32"/>
      <w:szCs w:val="32"/>
    </w:rPr>
  </w:style>
  <w:style w:type="character" w:customStyle="1" w:styleId="Heading2Char2">
    <w:name w:val="Heading 2 Char2"/>
    <w:uiPriority w:val="99"/>
    <w:locked/>
    <w:rsid w:val="003C2A7C"/>
    <w:rPr>
      <w:rFonts w:eastAsia="Times New Roman" w:cs="Times New Roman"/>
      <w:b/>
      <w:bCs/>
      <w:sz w:val="20"/>
      <w:szCs w:val="20"/>
    </w:rPr>
  </w:style>
  <w:style w:type="character" w:customStyle="1" w:styleId="Heading3Char2">
    <w:name w:val="Heading 3 Char2"/>
    <w:uiPriority w:val="99"/>
    <w:locked/>
    <w:rsid w:val="003C2A7C"/>
    <w:rPr>
      <w:rFonts w:eastAsia="Times New Roman" w:cs="Times New Roman"/>
      <w:b/>
      <w:bCs/>
      <w:sz w:val="20"/>
      <w:szCs w:val="20"/>
    </w:rPr>
  </w:style>
  <w:style w:type="character" w:customStyle="1" w:styleId="Heading4Char2">
    <w:name w:val="Heading 4 Char2"/>
    <w:uiPriority w:val="99"/>
    <w:locked/>
    <w:rsid w:val="003C2A7C"/>
    <w:rPr>
      <w:rFonts w:eastAsia="Times New Roman" w:cs="Times New Roman"/>
      <w:sz w:val="20"/>
      <w:szCs w:val="20"/>
    </w:rPr>
  </w:style>
  <w:style w:type="paragraph" w:styleId="afb">
    <w:name w:val="caption"/>
    <w:basedOn w:val="6"/>
    <w:next w:val="a1"/>
    <w:qFormat/>
    <w:rsid w:val="003C2A7C"/>
    <w:pPr>
      <w:spacing w:before="120" w:after="60"/>
      <w:jc w:val="left"/>
    </w:pPr>
    <w:rPr>
      <w:rFonts w:eastAsia="Arial Unicode MS"/>
      <w:sz w:val="26"/>
      <w:szCs w:val="26"/>
    </w:rPr>
  </w:style>
  <w:style w:type="character" w:styleId="afc">
    <w:name w:val="Strong"/>
    <w:aliases w:val="без отступа сверху"/>
    <w:uiPriority w:val="99"/>
    <w:qFormat/>
    <w:rsid w:val="003C2A7C"/>
    <w:rPr>
      <w:rFonts w:ascii="Times New Roman" w:hAnsi="Times New Roman" w:cs="Times New Roman"/>
      <w:i/>
      <w:iCs/>
      <w:sz w:val="28"/>
      <w:szCs w:val="28"/>
      <w:lang w:val="en-GB" w:eastAsia="en-US"/>
    </w:rPr>
  </w:style>
  <w:style w:type="paragraph" w:customStyle="1" w:styleId="19">
    <w:name w:val="Без интервала1"/>
    <w:link w:val="NoSpacingChar"/>
    <w:rsid w:val="003C2A7C"/>
    <w:pPr>
      <w:spacing w:before="100" w:beforeAutospacing="1" w:after="0" w:line="240" w:lineRule="auto"/>
    </w:pPr>
    <w:rPr>
      <w:rFonts w:ascii="Arial" w:eastAsia="Times New Roman" w:hAnsi="Arial" w:cs="Arial"/>
      <w:lang w:val="en-US"/>
    </w:rPr>
  </w:style>
  <w:style w:type="character" w:customStyle="1" w:styleId="NoSpacingChar">
    <w:name w:val="No Spacing Char"/>
    <w:link w:val="19"/>
    <w:locked/>
    <w:rsid w:val="003C2A7C"/>
    <w:rPr>
      <w:rFonts w:ascii="Arial" w:eastAsia="Times New Roman" w:hAnsi="Arial" w:cs="Arial"/>
      <w:lang w:val="en-US"/>
    </w:rPr>
  </w:style>
  <w:style w:type="character" w:customStyle="1" w:styleId="1a">
    <w:name w:val="Слабое выделение1"/>
    <w:rsid w:val="003C2A7C"/>
    <w:rPr>
      <w:rFonts w:cs="Times New Roman"/>
      <w:i/>
      <w:iCs/>
      <w:color w:val="808080"/>
    </w:rPr>
  </w:style>
  <w:style w:type="paragraph" w:customStyle="1" w:styleId="1b">
    <w:name w:val="Заголовок оглавления1"/>
    <w:basedOn w:val="1"/>
    <w:next w:val="a1"/>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SmartView">
    <w:name w:val="Smart View"/>
    <w:basedOn w:val="a1"/>
    <w:uiPriority w:val="99"/>
    <w:semiHidden/>
    <w:qFormat/>
    <w:rsid w:val="003C2A7C"/>
    <w:rPr>
      <w:rFonts w:ascii="Arial" w:hAnsi="Arial" w:cs="Arial"/>
      <w:lang w:val="en-US" w:eastAsia="en-US"/>
    </w:rPr>
  </w:style>
  <w:style w:type="paragraph" w:customStyle="1" w:styleId="SmartView1">
    <w:name w:val="Smart View 1"/>
    <w:basedOn w:val="1"/>
    <w:next w:val="1"/>
    <w:uiPriority w:val="99"/>
    <w:semiHidden/>
    <w:qFormat/>
    <w:rsid w:val="003C2A7C"/>
    <w:pPr>
      <w:keepLines/>
      <w:spacing w:before="100" w:beforeAutospacing="1" w:line="240" w:lineRule="auto"/>
      <w:ind w:firstLine="0"/>
    </w:pPr>
    <w:rPr>
      <w:rFonts w:ascii="Arial" w:eastAsia="Arial Unicode MS" w:hAnsi="Arial" w:cs="Arial"/>
      <w:b/>
      <w:bCs/>
      <w:sz w:val="40"/>
      <w:szCs w:val="40"/>
      <w:lang w:eastAsia="en-US"/>
    </w:rPr>
  </w:style>
  <w:style w:type="paragraph" w:customStyle="1" w:styleId="SmartView2">
    <w:name w:val="Smart View 2"/>
    <w:basedOn w:val="SmartView1"/>
    <w:uiPriority w:val="99"/>
    <w:semiHidden/>
    <w:qFormat/>
    <w:rsid w:val="003C2A7C"/>
    <w:pPr>
      <w:outlineLvl w:val="9"/>
    </w:pPr>
    <w:rPr>
      <w:i/>
      <w:iCs/>
      <w:sz w:val="32"/>
      <w:szCs w:val="32"/>
    </w:rPr>
  </w:style>
  <w:style w:type="paragraph" w:customStyle="1" w:styleId="SmartView3">
    <w:name w:val="Smart View 3"/>
    <w:basedOn w:val="SmartView2"/>
    <w:uiPriority w:val="99"/>
    <w:semiHidden/>
    <w:qFormat/>
    <w:rsid w:val="003C2A7C"/>
    <w:pPr>
      <w:spacing w:before="0" w:beforeAutospacing="0"/>
    </w:pPr>
    <w:rPr>
      <w:i w:val="0"/>
      <w:iCs w:val="0"/>
      <w:sz w:val="24"/>
      <w:szCs w:val="24"/>
    </w:rPr>
  </w:style>
  <w:style w:type="paragraph" w:customStyle="1" w:styleId="1c">
    <w:name w:val="Абзац списка1"/>
    <w:basedOn w:val="a1"/>
    <w:uiPriority w:val="99"/>
    <w:qFormat/>
    <w:rsid w:val="003C2A7C"/>
    <w:pPr>
      <w:spacing w:after="200" w:line="276" w:lineRule="auto"/>
      <w:ind w:left="720"/>
    </w:pPr>
    <w:rPr>
      <w:rFonts w:ascii="Calibri" w:hAnsi="Calibri" w:cs="Calibri"/>
      <w:b/>
      <w:bCs/>
      <w:sz w:val="22"/>
      <w:szCs w:val="22"/>
      <w:lang w:eastAsia="en-US"/>
    </w:rPr>
  </w:style>
  <w:style w:type="paragraph" w:customStyle="1" w:styleId="S">
    <w:name w:val="S_Обычний подчёркнутый"/>
    <w:basedOn w:val="a1"/>
    <w:autoRedefine/>
    <w:uiPriority w:val="99"/>
    <w:semiHidden/>
    <w:qFormat/>
    <w:rsid w:val="003C2A7C"/>
    <w:pPr>
      <w:spacing w:line="360" w:lineRule="auto"/>
      <w:ind w:firstLine="567"/>
      <w:jc w:val="both"/>
    </w:pPr>
    <w:rPr>
      <w:rFonts w:eastAsia="Arial Unicode MS"/>
      <w:b/>
      <w:bCs/>
      <w:lang w:eastAsia="ar-SA"/>
    </w:rPr>
  </w:style>
  <w:style w:type="paragraph" w:customStyle="1" w:styleId="afd">
    <w:name w:val="название таблицы"/>
    <w:basedOn w:val="a1"/>
    <w:link w:val="afe"/>
    <w:uiPriority w:val="99"/>
    <w:semiHidden/>
    <w:qFormat/>
    <w:rsid w:val="003C2A7C"/>
    <w:pPr>
      <w:suppressAutoHyphens/>
      <w:spacing w:line="360" w:lineRule="auto"/>
      <w:jc w:val="center"/>
    </w:pPr>
    <w:rPr>
      <w:b/>
      <w:bCs/>
    </w:rPr>
  </w:style>
  <w:style w:type="character" w:customStyle="1" w:styleId="afe">
    <w:name w:val="название таблицы Знак"/>
    <w:link w:val="afd"/>
    <w:uiPriority w:val="99"/>
    <w:semiHidden/>
    <w:locked/>
    <w:rsid w:val="003C2A7C"/>
    <w:rPr>
      <w:rFonts w:ascii="Times New Roman" w:eastAsia="Times New Roman" w:hAnsi="Times New Roman" w:cs="Times New Roman"/>
      <w:b/>
      <w:bCs/>
      <w:sz w:val="24"/>
      <w:szCs w:val="24"/>
      <w:lang w:eastAsia="ru-RU"/>
    </w:rPr>
  </w:style>
  <w:style w:type="character" w:customStyle="1" w:styleId="aff">
    <w:name w:val="Текст_Обычный"/>
    <w:uiPriority w:val="99"/>
    <w:qFormat/>
    <w:rsid w:val="003C2A7C"/>
    <w:rPr>
      <w:rFonts w:cs="Times New Roman"/>
    </w:rPr>
  </w:style>
  <w:style w:type="paragraph" w:customStyle="1" w:styleId="25">
    <w:name w:val="Абзац списка2"/>
    <w:basedOn w:val="a1"/>
    <w:uiPriority w:val="99"/>
    <w:semiHidden/>
    <w:qFormat/>
    <w:rsid w:val="003C2A7C"/>
    <w:pPr>
      <w:ind w:left="720"/>
    </w:pPr>
    <w:rPr>
      <w:rFonts w:ascii="Calibri" w:eastAsia="Arial Unicode MS" w:hAnsi="Calibri" w:cs="Calibri"/>
    </w:rPr>
  </w:style>
  <w:style w:type="paragraph" w:customStyle="1" w:styleId="42">
    <w:name w:val="Абзац списка4"/>
    <w:basedOn w:val="a1"/>
    <w:uiPriority w:val="99"/>
    <w:semiHidden/>
    <w:qFormat/>
    <w:rsid w:val="003C2A7C"/>
    <w:pPr>
      <w:ind w:left="720"/>
    </w:pPr>
    <w:rPr>
      <w:rFonts w:ascii="Calibri" w:eastAsia="Arial Unicode MS" w:hAnsi="Calibri" w:cs="Calibri"/>
    </w:rPr>
  </w:style>
  <w:style w:type="character" w:customStyle="1" w:styleId="BodyTextChar2">
    <w:name w:val="Body Text Char2"/>
    <w:aliases w:val="Основной текст Знак Знак1 Знак Char2,Основной текст Знак Знак Знак Знак Знак Char2,Основной текст Знак Знак1 Знак Знак Знак Знак Знак Знак Char2,Основной текст Знак Знак Знак Знак Знак Знак Знак Знак Знак Знак Char2,Знак1 Знак Char1"/>
    <w:uiPriority w:val="99"/>
    <w:locked/>
    <w:rsid w:val="003C2A7C"/>
    <w:rPr>
      <w:rFonts w:cs="Times New Roman"/>
      <w:sz w:val="20"/>
      <w:szCs w:val="20"/>
    </w:rPr>
  </w:style>
  <w:style w:type="paragraph" w:customStyle="1" w:styleId="ConsPlusCell">
    <w:name w:val="ConsPlusCell"/>
    <w:uiPriority w:val="99"/>
    <w:qFormat/>
    <w:rsid w:val="003C2A7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style>
  <w:style w:type="paragraph" w:customStyle="1" w:styleId="ConsCell">
    <w:name w:val="ConsCell"/>
    <w:uiPriority w:val="99"/>
    <w:qFormat/>
    <w:rsid w:val="003C2A7C"/>
    <w:pPr>
      <w:widowControl w:val="0"/>
      <w:autoSpaceDE w:val="0"/>
      <w:autoSpaceDN w:val="0"/>
      <w:adjustRightInd w:val="0"/>
      <w:spacing w:after="0" w:line="240" w:lineRule="auto"/>
    </w:pPr>
    <w:rPr>
      <w:rFonts w:ascii="Arial" w:eastAsia="Arial Unicode MS" w:hAnsi="Arial" w:cs="Arial"/>
      <w:sz w:val="16"/>
      <w:szCs w:val="16"/>
      <w:lang w:eastAsia="ru-RU"/>
    </w:rPr>
  </w:style>
  <w:style w:type="character" w:customStyle="1" w:styleId="1d">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
    <w:uiPriority w:val="99"/>
    <w:semiHidden/>
    <w:rsid w:val="003C2A7C"/>
    <w:rPr>
      <w:rFonts w:eastAsia="Times New Roman" w:cs="Times New Roman"/>
      <w:sz w:val="24"/>
      <w:szCs w:val="24"/>
    </w:rPr>
  </w:style>
  <w:style w:type="paragraph" w:styleId="aff0">
    <w:name w:val="Plain Text"/>
    <w:basedOn w:val="a1"/>
    <w:link w:val="aff1"/>
    <w:uiPriority w:val="99"/>
    <w:rsid w:val="003C2A7C"/>
    <w:rPr>
      <w:rFonts w:ascii="Courier New" w:eastAsia="Arial Unicode MS" w:hAnsi="Courier New" w:cs="Courier New"/>
      <w:sz w:val="20"/>
      <w:szCs w:val="20"/>
    </w:rPr>
  </w:style>
  <w:style w:type="character" w:customStyle="1" w:styleId="aff1">
    <w:name w:val="Текст Знак"/>
    <w:basedOn w:val="a2"/>
    <w:link w:val="aff0"/>
    <w:uiPriority w:val="99"/>
    <w:rsid w:val="003C2A7C"/>
    <w:rPr>
      <w:rFonts w:ascii="Courier New" w:eastAsia="Arial Unicode MS" w:hAnsi="Courier New" w:cs="Courier New"/>
      <w:sz w:val="20"/>
      <w:szCs w:val="20"/>
      <w:lang w:eastAsia="ru-RU"/>
    </w:rPr>
  </w:style>
  <w:style w:type="character" w:customStyle="1" w:styleId="BodyText2Char2">
    <w:name w:val="Body Text 2 Char2"/>
    <w:uiPriority w:val="99"/>
    <w:locked/>
    <w:rsid w:val="003C2A7C"/>
    <w:rPr>
      <w:rFonts w:eastAsia="Times New Roman" w:cs="Times New Roman"/>
      <w:sz w:val="24"/>
      <w:szCs w:val="24"/>
    </w:rPr>
  </w:style>
  <w:style w:type="paragraph" w:styleId="aff2">
    <w:name w:val="header"/>
    <w:aliases w:val="ВерхКолонтитул"/>
    <w:basedOn w:val="a1"/>
    <w:link w:val="aff3"/>
    <w:qFormat/>
    <w:rsid w:val="003C2A7C"/>
    <w:pPr>
      <w:tabs>
        <w:tab w:val="center" w:pos="4677"/>
        <w:tab w:val="right" w:pos="9355"/>
      </w:tabs>
    </w:pPr>
    <w:rPr>
      <w:rFonts w:eastAsia="Arial Unicode MS"/>
    </w:rPr>
  </w:style>
  <w:style w:type="character" w:customStyle="1" w:styleId="aff3">
    <w:name w:val="Верхний колонтитул Знак"/>
    <w:aliases w:val="ВерхКолонтитул Знак1"/>
    <w:basedOn w:val="a2"/>
    <w:link w:val="aff2"/>
    <w:uiPriority w:val="99"/>
    <w:rsid w:val="003C2A7C"/>
    <w:rPr>
      <w:rFonts w:ascii="Times New Roman" w:eastAsia="Arial Unicode MS" w:hAnsi="Times New Roman" w:cs="Times New Roman"/>
      <w:sz w:val="24"/>
      <w:szCs w:val="24"/>
      <w:lang w:eastAsia="ru-RU"/>
    </w:rPr>
  </w:style>
  <w:style w:type="paragraph" w:customStyle="1" w:styleId="s10">
    <w:name w:val="s_1"/>
    <w:basedOn w:val="a1"/>
    <w:uiPriority w:val="99"/>
    <w:qFormat/>
    <w:rsid w:val="003C2A7C"/>
    <w:pPr>
      <w:spacing w:before="100" w:beforeAutospacing="1" w:after="100" w:afterAutospacing="1"/>
    </w:pPr>
    <w:rPr>
      <w:rFonts w:eastAsia="Arial Unicode MS"/>
    </w:rPr>
  </w:style>
  <w:style w:type="character" w:customStyle="1" w:styleId="aff4">
    <w:name w:val="Гипертекстовая ссылка"/>
    <w:uiPriority w:val="99"/>
    <w:rsid w:val="003C2A7C"/>
    <w:rPr>
      <w:rFonts w:cs="Times New Roman"/>
      <w:b/>
      <w:bCs/>
      <w:color w:val="auto"/>
    </w:rPr>
  </w:style>
  <w:style w:type="character" w:customStyle="1" w:styleId="32">
    <w:name w:val="Основной текст 3 Знак"/>
    <w:link w:val="33"/>
    <w:uiPriority w:val="99"/>
    <w:locked/>
    <w:rsid w:val="003C2A7C"/>
    <w:rPr>
      <w:sz w:val="16"/>
      <w:szCs w:val="16"/>
    </w:rPr>
  </w:style>
  <w:style w:type="paragraph" w:styleId="33">
    <w:name w:val="Body Text 3"/>
    <w:basedOn w:val="a1"/>
    <w:link w:val="32"/>
    <w:uiPriority w:val="99"/>
    <w:rsid w:val="003C2A7C"/>
    <w:pPr>
      <w:widowControl w:val="0"/>
      <w:spacing w:before="240" w:after="120"/>
      <w:ind w:firstLine="709"/>
      <w:jc w:val="both"/>
    </w:pPr>
    <w:rPr>
      <w:rFonts w:asciiTheme="minorHAnsi" w:eastAsiaTheme="minorHAnsi" w:hAnsiTheme="minorHAnsi" w:cstheme="minorBidi"/>
      <w:sz w:val="16"/>
      <w:szCs w:val="16"/>
      <w:lang w:eastAsia="en-US"/>
    </w:rPr>
  </w:style>
  <w:style w:type="character" w:customStyle="1" w:styleId="310">
    <w:name w:val="Основной текст 3 Знак1"/>
    <w:basedOn w:val="a2"/>
    <w:uiPriority w:val="99"/>
    <w:rsid w:val="003C2A7C"/>
    <w:rPr>
      <w:rFonts w:ascii="Times New Roman" w:eastAsia="Times New Roman" w:hAnsi="Times New Roman" w:cs="Times New Roman"/>
      <w:sz w:val="16"/>
      <w:szCs w:val="16"/>
      <w:lang w:eastAsia="ru-RU"/>
    </w:rPr>
  </w:style>
  <w:style w:type="character" w:customStyle="1" w:styleId="BodyText3Char1">
    <w:name w:val="Body Text 3 Char1"/>
    <w:uiPriority w:val="99"/>
    <w:semiHidden/>
    <w:locked/>
    <w:rsid w:val="003C2A7C"/>
    <w:rPr>
      <w:rFonts w:eastAsia="Times New Roman" w:cs="Times New Roman"/>
      <w:sz w:val="16"/>
      <w:szCs w:val="16"/>
    </w:rPr>
  </w:style>
  <w:style w:type="character" w:customStyle="1" w:styleId="1e">
    <w:name w:val="Текст Знак1"/>
    <w:uiPriority w:val="99"/>
    <w:locked/>
    <w:rsid w:val="003C2A7C"/>
    <w:rPr>
      <w:rFonts w:ascii="Courier New" w:hAnsi="Courier New" w:cs="Courier New"/>
      <w:sz w:val="20"/>
      <w:szCs w:val="20"/>
    </w:rPr>
  </w:style>
  <w:style w:type="character" w:customStyle="1" w:styleId="spfo1">
    <w:name w:val="spfo1"/>
    <w:uiPriority w:val="99"/>
    <w:rsid w:val="003C2A7C"/>
  </w:style>
  <w:style w:type="paragraph" w:customStyle="1" w:styleId="Style1">
    <w:name w:val="Style1"/>
    <w:basedOn w:val="a1"/>
    <w:uiPriority w:val="99"/>
    <w:qFormat/>
    <w:rsid w:val="003C2A7C"/>
    <w:pPr>
      <w:widowControl w:val="0"/>
      <w:autoSpaceDE w:val="0"/>
      <w:autoSpaceDN w:val="0"/>
      <w:adjustRightInd w:val="0"/>
    </w:pPr>
    <w:rPr>
      <w:rFonts w:eastAsia="Arial Unicode MS"/>
      <w:u w:color="FFFFFF"/>
    </w:rPr>
  </w:style>
  <w:style w:type="paragraph" w:customStyle="1" w:styleId="Style4">
    <w:name w:val="Style4"/>
    <w:basedOn w:val="a1"/>
    <w:uiPriority w:val="99"/>
    <w:qFormat/>
    <w:rsid w:val="003C2A7C"/>
    <w:pPr>
      <w:widowControl w:val="0"/>
      <w:autoSpaceDE w:val="0"/>
      <w:autoSpaceDN w:val="0"/>
      <w:adjustRightInd w:val="0"/>
      <w:spacing w:line="317" w:lineRule="exact"/>
      <w:ind w:firstLine="840"/>
    </w:pPr>
    <w:rPr>
      <w:rFonts w:eastAsia="Arial Unicode MS"/>
      <w:u w:color="FFFFFF"/>
    </w:rPr>
  </w:style>
  <w:style w:type="paragraph" w:customStyle="1" w:styleId="Style6">
    <w:name w:val="Style6"/>
    <w:basedOn w:val="a1"/>
    <w:uiPriority w:val="99"/>
    <w:qFormat/>
    <w:rsid w:val="003C2A7C"/>
    <w:pPr>
      <w:widowControl w:val="0"/>
      <w:autoSpaceDE w:val="0"/>
      <w:autoSpaceDN w:val="0"/>
      <w:adjustRightInd w:val="0"/>
      <w:spacing w:line="318" w:lineRule="exact"/>
      <w:ind w:firstLine="715"/>
      <w:jc w:val="both"/>
    </w:pPr>
    <w:rPr>
      <w:rFonts w:eastAsia="Arial Unicode MS"/>
      <w:u w:color="FFFFFF"/>
    </w:rPr>
  </w:style>
  <w:style w:type="paragraph" w:customStyle="1" w:styleId="Style7">
    <w:name w:val="Style7"/>
    <w:basedOn w:val="a1"/>
    <w:uiPriority w:val="99"/>
    <w:qFormat/>
    <w:rsid w:val="003C2A7C"/>
    <w:pPr>
      <w:widowControl w:val="0"/>
      <w:autoSpaceDE w:val="0"/>
      <w:autoSpaceDN w:val="0"/>
      <w:adjustRightInd w:val="0"/>
      <w:spacing w:line="317" w:lineRule="exact"/>
      <w:ind w:firstLine="830"/>
    </w:pPr>
    <w:rPr>
      <w:rFonts w:eastAsia="Arial Unicode MS"/>
      <w:u w:color="FFFFFF"/>
    </w:rPr>
  </w:style>
  <w:style w:type="character" w:customStyle="1" w:styleId="FontStyle13">
    <w:name w:val="Font Style13"/>
    <w:uiPriority w:val="99"/>
    <w:rsid w:val="003C2A7C"/>
    <w:rPr>
      <w:rFonts w:ascii="Times New Roman" w:hAnsi="Times New Roman"/>
      <w:sz w:val="26"/>
    </w:rPr>
  </w:style>
  <w:style w:type="character" w:customStyle="1" w:styleId="FontStyle11">
    <w:name w:val="Font Style11"/>
    <w:uiPriority w:val="99"/>
    <w:rsid w:val="003C2A7C"/>
    <w:rPr>
      <w:rFonts w:ascii="Times New Roman" w:hAnsi="Times New Roman"/>
      <w:b/>
      <w:sz w:val="26"/>
    </w:rPr>
  </w:style>
  <w:style w:type="character" w:customStyle="1" w:styleId="FontStyle12">
    <w:name w:val="Font Style12"/>
    <w:uiPriority w:val="99"/>
    <w:rsid w:val="003C2A7C"/>
    <w:rPr>
      <w:rFonts w:ascii="Times New Roman" w:hAnsi="Times New Roman"/>
      <w:sz w:val="26"/>
    </w:rPr>
  </w:style>
  <w:style w:type="character" w:customStyle="1" w:styleId="26">
    <w:name w:val="Гиперссылка2"/>
    <w:rsid w:val="003C2A7C"/>
    <w:rPr>
      <w:rFonts w:cs="Times New Roman"/>
    </w:rPr>
  </w:style>
  <w:style w:type="paragraph" w:styleId="aff5">
    <w:name w:val="footnote text"/>
    <w:basedOn w:val="a1"/>
    <w:link w:val="aff6"/>
    <w:rsid w:val="003C2A7C"/>
    <w:pPr>
      <w:widowControl w:val="0"/>
    </w:pPr>
    <w:rPr>
      <w:rFonts w:eastAsia="Arial Unicode MS"/>
      <w:sz w:val="20"/>
      <w:szCs w:val="20"/>
    </w:rPr>
  </w:style>
  <w:style w:type="character" w:customStyle="1" w:styleId="aff6">
    <w:name w:val="Текст сноски Знак"/>
    <w:basedOn w:val="a2"/>
    <w:link w:val="aff5"/>
    <w:rsid w:val="003C2A7C"/>
    <w:rPr>
      <w:rFonts w:ascii="Times New Roman" w:eastAsia="Arial Unicode MS" w:hAnsi="Times New Roman" w:cs="Times New Roman"/>
      <w:sz w:val="20"/>
      <w:szCs w:val="20"/>
      <w:lang w:eastAsia="ru-RU"/>
    </w:rPr>
  </w:style>
  <w:style w:type="character" w:customStyle="1" w:styleId="1f">
    <w:name w:val="Нижний колонтитул Знак1"/>
    <w:uiPriority w:val="99"/>
    <w:rsid w:val="003C2A7C"/>
    <w:rPr>
      <w:rFonts w:eastAsia="Times New Roman" w:cs="Times New Roman"/>
      <w:sz w:val="24"/>
      <w:szCs w:val="24"/>
    </w:rPr>
  </w:style>
  <w:style w:type="character" w:customStyle="1" w:styleId="1f0">
    <w:name w:val="Основной текст с отступом Знак1"/>
    <w:uiPriority w:val="99"/>
    <w:rsid w:val="003C2A7C"/>
    <w:rPr>
      <w:rFonts w:eastAsia="Times New Roman" w:cs="Times New Roman"/>
      <w:sz w:val="24"/>
      <w:szCs w:val="24"/>
    </w:rPr>
  </w:style>
  <w:style w:type="character" w:customStyle="1" w:styleId="210">
    <w:name w:val="Основной текст 2 Знак1"/>
    <w:aliases w:val="Основной текст 21 Знак,Ioia?iaaiiue nienie !! Знак Знак Знак"/>
    <w:uiPriority w:val="99"/>
    <w:rsid w:val="003C2A7C"/>
    <w:rPr>
      <w:rFonts w:eastAsia="Times New Roman" w:cs="Times New Roman"/>
      <w:sz w:val="24"/>
      <w:szCs w:val="24"/>
    </w:rPr>
  </w:style>
  <w:style w:type="character" w:customStyle="1" w:styleId="1f1">
    <w:name w:val="Текст выноски Знак1"/>
    <w:uiPriority w:val="99"/>
    <w:semiHidden/>
    <w:rsid w:val="003C2A7C"/>
    <w:rPr>
      <w:rFonts w:ascii="Tahoma" w:hAnsi="Tahoma" w:cs="Tahoma"/>
      <w:sz w:val="16"/>
      <w:szCs w:val="16"/>
    </w:rPr>
  </w:style>
  <w:style w:type="paragraph" w:customStyle="1" w:styleId="34">
    <w:name w:val="Абзац списка3"/>
    <w:basedOn w:val="a1"/>
    <w:uiPriority w:val="99"/>
    <w:qFormat/>
    <w:rsid w:val="003C2A7C"/>
    <w:pPr>
      <w:ind w:left="720"/>
    </w:pPr>
    <w:rPr>
      <w:rFonts w:ascii="Calibri" w:eastAsia="Arial Unicode MS" w:hAnsi="Calibri" w:cs="Calibri"/>
    </w:rPr>
  </w:style>
  <w:style w:type="character" w:customStyle="1" w:styleId="15">
    <w:name w:val="Стиль1 Знак"/>
    <w:link w:val="14"/>
    <w:uiPriority w:val="99"/>
    <w:qFormat/>
    <w:locked/>
    <w:rsid w:val="003C2A7C"/>
    <w:rPr>
      <w:rFonts w:ascii="Times New Roman" w:eastAsia="Times New Roman" w:hAnsi="Times New Roman" w:cs="Arial"/>
      <w:sz w:val="24"/>
      <w:szCs w:val="18"/>
      <w:lang w:eastAsia="ru-RU"/>
    </w:rPr>
  </w:style>
  <w:style w:type="paragraph" w:customStyle="1" w:styleId="51">
    <w:name w:val="Абзац списка5"/>
    <w:basedOn w:val="a1"/>
    <w:uiPriority w:val="99"/>
    <w:qFormat/>
    <w:rsid w:val="003C2A7C"/>
    <w:pPr>
      <w:ind w:left="720"/>
    </w:pPr>
    <w:rPr>
      <w:rFonts w:ascii="Calibri" w:eastAsia="Arial Unicode MS" w:hAnsi="Calibri" w:cs="Calibri"/>
    </w:rPr>
  </w:style>
  <w:style w:type="character" w:customStyle="1" w:styleId="112">
    <w:name w:val="Знак Знак11"/>
    <w:uiPriority w:val="99"/>
    <w:rsid w:val="003C2A7C"/>
    <w:rPr>
      <w:rFonts w:cs="Times New Roman"/>
      <w:sz w:val="32"/>
      <w:szCs w:val="32"/>
      <w:lang w:val="en-US" w:eastAsia="ru-RU"/>
    </w:rPr>
  </w:style>
  <w:style w:type="character" w:customStyle="1" w:styleId="82">
    <w:name w:val="Знак Знак8"/>
    <w:uiPriority w:val="99"/>
    <w:rsid w:val="003C2A7C"/>
    <w:rPr>
      <w:rFonts w:cs="Times New Roman"/>
      <w:b/>
      <w:bCs/>
      <w:sz w:val="24"/>
      <w:szCs w:val="24"/>
      <w:lang w:val="ru-RU" w:eastAsia="ru-RU"/>
    </w:rPr>
  </w:style>
  <w:style w:type="character" w:customStyle="1" w:styleId="101">
    <w:name w:val="Знак Знак10"/>
    <w:uiPriority w:val="99"/>
    <w:rsid w:val="003C2A7C"/>
    <w:rPr>
      <w:rFonts w:ascii="Arial" w:hAnsi="Arial" w:cs="Arial"/>
      <w:b/>
      <w:bCs/>
      <w:i/>
      <w:iCs/>
      <w:sz w:val="28"/>
      <w:szCs w:val="28"/>
      <w:lang w:val="ru-RU" w:eastAsia="ru-RU"/>
    </w:rPr>
  </w:style>
  <w:style w:type="character" w:customStyle="1" w:styleId="92">
    <w:name w:val="Знак Знак9"/>
    <w:uiPriority w:val="99"/>
    <w:rsid w:val="003C2A7C"/>
    <w:rPr>
      <w:rFonts w:cs="Times New Roman"/>
      <w:b/>
      <w:bCs/>
      <w:sz w:val="28"/>
      <w:szCs w:val="28"/>
      <w:lang w:val="ru-RU" w:eastAsia="ru-RU"/>
    </w:rPr>
  </w:style>
  <w:style w:type="character" w:customStyle="1" w:styleId="72">
    <w:name w:val="Знак Знак7"/>
    <w:uiPriority w:val="99"/>
    <w:semiHidden/>
    <w:locked/>
    <w:rsid w:val="003C2A7C"/>
    <w:rPr>
      <w:rFonts w:cs="Times New Roman"/>
      <w:b/>
      <w:bCs/>
      <w:sz w:val="28"/>
      <w:szCs w:val="28"/>
      <w:lang w:val="ru-RU" w:eastAsia="ru-RU"/>
    </w:rPr>
  </w:style>
  <w:style w:type="paragraph" w:customStyle="1" w:styleId="62">
    <w:name w:val="Абзац списка6"/>
    <w:basedOn w:val="a1"/>
    <w:uiPriority w:val="99"/>
    <w:qFormat/>
    <w:rsid w:val="003C2A7C"/>
    <w:pPr>
      <w:ind w:left="720"/>
    </w:pPr>
    <w:rPr>
      <w:rFonts w:ascii="Calibri" w:eastAsia="Arial Unicode MS" w:hAnsi="Calibri" w:cs="Calibri"/>
    </w:rPr>
  </w:style>
  <w:style w:type="paragraph" w:customStyle="1" w:styleId="aj">
    <w:name w:val="_aj"/>
    <w:basedOn w:val="a1"/>
    <w:uiPriority w:val="99"/>
    <w:qFormat/>
    <w:rsid w:val="003C2A7C"/>
    <w:pPr>
      <w:spacing w:before="100" w:beforeAutospacing="1" w:after="100" w:afterAutospacing="1"/>
    </w:pPr>
    <w:rPr>
      <w:rFonts w:eastAsia="Arial Unicode MS"/>
    </w:rPr>
  </w:style>
  <w:style w:type="paragraph" w:customStyle="1" w:styleId="formattexttopleveltext">
    <w:name w:val="formattext topleveltext"/>
    <w:basedOn w:val="a1"/>
    <w:uiPriority w:val="99"/>
    <w:qFormat/>
    <w:rsid w:val="003C2A7C"/>
    <w:pPr>
      <w:spacing w:before="100" w:beforeAutospacing="1" w:after="100" w:afterAutospacing="1"/>
    </w:pPr>
    <w:rPr>
      <w:rFonts w:eastAsia="Arial Unicode MS"/>
    </w:rPr>
  </w:style>
  <w:style w:type="paragraph" w:customStyle="1" w:styleId="73">
    <w:name w:val="Абзац списка7"/>
    <w:basedOn w:val="a1"/>
    <w:uiPriority w:val="99"/>
    <w:qFormat/>
    <w:rsid w:val="003C2A7C"/>
    <w:pPr>
      <w:ind w:left="720"/>
    </w:pPr>
    <w:rPr>
      <w:rFonts w:ascii="Calibri" w:eastAsia="Arial Unicode MS" w:hAnsi="Calibri" w:cs="Calibri"/>
    </w:rPr>
  </w:style>
  <w:style w:type="character" w:customStyle="1" w:styleId="160">
    <w:name w:val="Знак Знак16"/>
    <w:rsid w:val="003C2A7C"/>
    <w:rPr>
      <w:b/>
      <w:bCs/>
      <w:i/>
      <w:sz w:val="28"/>
      <w:szCs w:val="28"/>
      <w:lang w:val="en-GB" w:eastAsia="en-US" w:bidi="ar-SA"/>
    </w:rPr>
  </w:style>
  <w:style w:type="character" w:customStyle="1" w:styleId="130">
    <w:name w:val="Знак Знак13"/>
    <w:rsid w:val="003C2A7C"/>
    <w:rPr>
      <w:rFonts w:ascii="Arial" w:hAnsi="Arial"/>
      <w:b/>
      <w:i/>
      <w:sz w:val="24"/>
      <w:lang w:val="en-GB" w:eastAsia="en-US" w:bidi="ar-SA"/>
    </w:rPr>
  </w:style>
  <w:style w:type="character" w:customStyle="1" w:styleId="150">
    <w:name w:val="Знак Знак15"/>
    <w:rsid w:val="003C2A7C"/>
    <w:rPr>
      <w:b/>
      <w:i/>
      <w:sz w:val="28"/>
      <w:lang w:val="en-GB" w:eastAsia="en-US" w:bidi="ar-SA"/>
    </w:rPr>
  </w:style>
  <w:style w:type="character" w:customStyle="1" w:styleId="140">
    <w:name w:val="Знак Знак14"/>
    <w:rsid w:val="003C2A7C"/>
    <w:rPr>
      <w:b/>
      <w:i/>
      <w:sz w:val="40"/>
      <w:lang w:val="en-GB" w:eastAsia="en-US" w:bidi="ar-SA"/>
    </w:rPr>
  </w:style>
  <w:style w:type="character" w:customStyle="1" w:styleId="120">
    <w:name w:val="Знак Знак12"/>
    <w:semiHidden/>
    <w:locked/>
    <w:rsid w:val="003C2A7C"/>
    <w:rPr>
      <w:b/>
      <w:i/>
      <w:sz w:val="28"/>
      <w:lang w:val="ru-RU" w:eastAsia="ru-RU" w:bidi="ar-SA"/>
    </w:rPr>
  </w:style>
  <w:style w:type="character" w:customStyle="1" w:styleId="35">
    <w:name w:val="Знак Знак3"/>
    <w:uiPriority w:val="99"/>
    <w:locked/>
    <w:rsid w:val="003C2A7C"/>
    <w:rPr>
      <w:b/>
      <w:sz w:val="24"/>
      <w:lang w:val="ru-RU" w:eastAsia="ru-RU" w:bidi="ar-SA"/>
    </w:rPr>
  </w:style>
  <w:style w:type="character" w:customStyle="1" w:styleId="FontStyle33">
    <w:name w:val="Font Style33"/>
    <w:rsid w:val="003C2A7C"/>
    <w:rPr>
      <w:rFonts w:ascii="Times New Roman" w:hAnsi="Times New Roman" w:cs="Times New Roman" w:hint="default"/>
      <w:sz w:val="26"/>
      <w:szCs w:val="26"/>
    </w:rPr>
  </w:style>
  <w:style w:type="character" w:customStyle="1" w:styleId="Heading5Char">
    <w:name w:val="Heading 5 Char"/>
    <w:uiPriority w:val="99"/>
    <w:locked/>
    <w:rsid w:val="003C2A7C"/>
    <w:rPr>
      <w:b/>
      <w:bCs/>
      <w:i/>
      <w:iCs/>
      <w:sz w:val="28"/>
      <w:szCs w:val="28"/>
      <w:lang w:val="ru-RU" w:eastAsia="ru-RU"/>
    </w:rPr>
  </w:style>
  <w:style w:type="character" w:customStyle="1" w:styleId="Heading6Char">
    <w:name w:val="Heading 6 Char"/>
    <w:uiPriority w:val="99"/>
    <w:semiHidden/>
    <w:locked/>
    <w:rsid w:val="003C2A7C"/>
    <w:rPr>
      <w:b/>
      <w:bCs/>
      <w:i/>
      <w:iCs/>
      <w:sz w:val="28"/>
      <w:szCs w:val="28"/>
      <w:lang w:val="ru-RU" w:eastAsia="ru-RU"/>
    </w:rPr>
  </w:style>
  <w:style w:type="character" w:customStyle="1" w:styleId="SubtitleChar">
    <w:name w:val="Subtitle Char"/>
    <w:uiPriority w:val="99"/>
    <w:locked/>
    <w:rsid w:val="003C2A7C"/>
    <w:rPr>
      <w:rFonts w:ascii="Cambria" w:hAnsi="Cambria" w:cs="Cambria"/>
      <w:b/>
      <w:bCs/>
      <w:i/>
      <w:iCs/>
      <w:sz w:val="24"/>
      <w:szCs w:val="24"/>
      <w:lang w:val="ru-RU" w:eastAsia="ru-RU"/>
    </w:rPr>
  </w:style>
  <w:style w:type="paragraph" w:styleId="aff7">
    <w:name w:val="List Paragraph"/>
    <w:basedOn w:val="a1"/>
    <w:link w:val="aff8"/>
    <w:uiPriority w:val="99"/>
    <w:qFormat/>
    <w:rsid w:val="003C2A7C"/>
    <w:pPr>
      <w:ind w:left="720"/>
    </w:pPr>
    <w:rPr>
      <w:rFonts w:ascii="Calibri" w:hAnsi="Calibri" w:cs="Calibri"/>
    </w:rPr>
  </w:style>
  <w:style w:type="paragraph" w:styleId="aff9">
    <w:name w:val="No Spacing"/>
    <w:link w:val="affa"/>
    <w:uiPriority w:val="99"/>
    <w:qFormat/>
    <w:rsid w:val="003C2A7C"/>
    <w:pPr>
      <w:spacing w:before="100" w:beforeAutospacing="1" w:after="0" w:line="240" w:lineRule="auto"/>
    </w:pPr>
    <w:rPr>
      <w:rFonts w:ascii="Arial" w:eastAsia="Arial Unicode MS" w:hAnsi="Arial" w:cs="Arial"/>
      <w:lang w:val="en-US"/>
    </w:rPr>
  </w:style>
  <w:style w:type="character" w:customStyle="1" w:styleId="affa">
    <w:name w:val="Без интервала Знак"/>
    <w:link w:val="aff9"/>
    <w:uiPriority w:val="99"/>
    <w:locked/>
    <w:rsid w:val="003C2A7C"/>
    <w:rPr>
      <w:rFonts w:ascii="Arial" w:eastAsia="Arial Unicode MS" w:hAnsi="Arial" w:cs="Arial"/>
      <w:lang w:val="en-US"/>
    </w:rPr>
  </w:style>
  <w:style w:type="character" w:styleId="affb">
    <w:name w:val="Subtle Emphasis"/>
    <w:uiPriority w:val="99"/>
    <w:qFormat/>
    <w:rsid w:val="003C2A7C"/>
    <w:rPr>
      <w:i/>
      <w:iCs/>
      <w:color w:val="808080"/>
    </w:rPr>
  </w:style>
  <w:style w:type="paragraph" w:styleId="affc">
    <w:name w:val="TOC Heading"/>
    <w:basedOn w:val="1"/>
    <w:next w:val="a1"/>
    <w:uiPriority w:val="99"/>
    <w:qFormat/>
    <w:rsid w:val="003C2A7C"/>
    <w:pPr>
      <w:keepLines/>
      <w:spacing w:before="100" w:beforeAutospacing="1" w:line="240" w:lineRule="auto"/>
      <w:ind w:firstLine="0"/>
      <w:outlineLvl w:val="9"/>
    </w:pPr>
    <w:rPr>
      <w:rFonts w:ascii="Cambria" w:hAnsi="Cambria" w:cs="Cambria"/>
      <w:b/>
      <w:bCs/>
      <w:color w:val="365F91"/>
      <w:sz w:val="28"/>
      <w:szCs w:val="28"/>
      <w:lang w:eastAsia="en-US"/>
    </w:rPr>
  </w:style>
  <w:style w:type="character" w:customStyle="1" w:styleId="1f2">
    <w:name w:val="Текст сноски Знак1"/>
    <w:uiPriority w:val="99"/>
    <w:semiHidden/>
    <w:locked/>
    <w:rsid w:val="003C2A7C"/>
    <w:rPr>
      <w:sz w:val="20"/>
      <w:szCs w:val="20"/>
    </w:rPr>
  </w:style>
  <w:style w:type="character" w:customStyle="1" w:styleId="1f3">
    <w:name w:val="Верхний колонтитул Знак1"/>
    <w:aliases w:val="ВерхКолонтитул Знак"/>
    <w:uiPriority w:val="99"/>
    <w:locked/>
    <w:rsid w:val="003C2A7C"/>
    <w:rPr>
      <w:sz w:val="24"/>
      <w:szCs w:val="24"/>
    </w:rPr>
  </w:style>
  <w:style w:type="character" w:customStyle="1" w:styleId="affd">
    <w:name w:val="Текст концевой сноски Знак"/>
    <w:link w:val="affe"/>
    <w:uiPriority w:val="99"/>
    <w:locked/>
    <w:rsid w:val="003C2A7C"/>
  </w:style>
  <w:style w:type="character" w:customStyle="1" w:styleId="27">
    <w:name w:val="Основной текст с отступом 2 Знак"/>
    <w:link w:val="28"/>
    <w:uiPriority w:val="99"/>
    <w:locked/>
    <w:rsid w:val="003C2A7C"/>
    <w:rPr>
      <w:sz w:val="24"/>
      <w:szCs w:val="24"/>
    </w:rPr>
  </w:style>
  <w:style w:type="paragraph" w:customStyle="1" w:styleId="1f4">
    <w:name w:val="Нижний колонтитул1"/>
    <w:basedOn w:val="a1"/>
    <w:uiPriority w:val="99"/>
    <w:qFormat/>
    <w:rsid w:val="003C2A7C"/>
    <w:pPr>
      <w:spacing w:before="100" w:beforeAutospacing="1" w:after="100" w:afterAutospacing="1"/>
    </w:pPr>
  </w:style>
  <w:style w:type="paragraph" w:customStyle="1" w:styleId="1f5">
    <w:name w:val="Без интервала1"/>
    <w:uiPriority w:val="99"/>
    <w:qFormat/>
    <w:rsid w:val="003C2A7C"/>
    <w:pPr>
      <w:spacing w:before="100" w:beforeAutospacing="1" w:after="0" w:line="240" w:lineRule="auto"/>
    </w:pPr>
    <w:rPr>
      <w:rFonts w:ascii="Arial" w:eastAsia="Arial Unicode MS" w:hAnsi="Arial" w:cs="Arial"/>
      <w:lang w:val="en-US"/>
    </w:rPr>
  </w:style>
  <w:style w:type="paragraph" w:customStyle="1" w:styleId="1f6">
    <w:name w:val="Заголовок оглавления1"/>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36">
    <w:name w:val="Основной текст (3)_"/>
    <w:link w:val="37"/>
    <w:uiPriority w:val="99"/>
    <w:locked/>
    <w:rsid w:val="003C2A7C"/>
    <w:rPr>
      <w:b/>
      <w:bCs/>
      <w:sz w:val="18"/>
      <w:szCs w:val="18"/>
      <w:shd w:val="clear" w:color="auto" w:fill="FFFFFF"/>
    </w:rPr>
  </w:style>
  <w:style w:type="paragraph" w:customStyle="1" w:styleId="37">
    <w:name w:val="Основной текст (3)"/>
    <w:basedOn w:val="a1"/>
    <w:link w:val="36"/>
    <w:uiPriority w:val="99"/>
    <w:qFormat/>
    <w:rsid w:val="003C2A7C"/>
    <w:pPr>
      <w:widowControl w:val="0"/>
      <w:shd w:val="clear" w:color="auto" w:fill="FFFFFF"/>
      <w:spacing w:after="780" w:line="158" w:lineRule="exact"/>
    </w:pPr>
    <w:rPr>
      <w:rFonts w:asciiTheme="minorHAnsi" w:eastAsiaTheme="minorHAnsi" w:hAnsiTheme="minorHAnsi" w:cstheme="minorBidi"/>
      <w:b/>
      <w:bCs/>
      <w:sz w:val="18"/>
      <w:szCs w:val="18"/>
      <w:lang w:eastAsia="en-US"/>
    </w:rPr>
  </w:style>
  <w:style w:type="character" w:customStyle="1" w:styleId="29">
    <w:name w:val="Основной текст (2)_"/>
    <w:link w:val="2a"/>
    <w:uiPriority w:val="99"/>
    <w:locked/>
    <w:rsid w:val="003C2A7C"/>
    <w:rPr>
      <w:sz w:val="18"/>
      <w:szCs w:val="18"/>
      <w:shd w:val="clear" w:color="auto" w:fill="FFFFFF"/>
    </w:rPr>
  </w:style>
  <w:style w:type="paragraph" w:customStyle="1" w:styleId="2a">
    <w:name w:val="Основной текст (2)"/>
    <w:basedOn w:val="a1"/>
    <w:link w:val="29"/>
    <w:uiPriority w:val="99"/>
    <w:qFormat/>
    <w:rsid w:val="003C2A7C"/>
    <w:pPr>
      <w:widowControl w:val="0"/>
      <w:shd w:val="clear" w:color="auto" w:fill="FFFFFF"/>
      <w:spacing w:before="780" w:line="161" w:lineRule="exact"/>
      <w:ind w:hanging="500"/>
      <w:jc w:val="both"/>
    </w:pPr>
    <w:rPr>
      <w:rFonts w:asciiTheme="minorHAnsi" w:eastAsiaTheme="minorHAnsi" w:hAnsiTheme="minorHAnsi" w:cstheme="minorBidi"/>
      <w:sz w:val="18"/>
      <w:szCs w:val="18"/>
      <w:lang w:eastAsia="en-US"/>
    </w:rPr>
  </w:style>
  <w:style w:type="paragraph" w:customStyle="1" w:styleId="83">
    <w:name w:val="Абзац списка8"/>
    <w:basedOn w:val="a1"/>
    <w:uiPriority w:val="99"/>
    <w:qFormat/>
    <w:rsid w:val="003C2A7C"/>
    <w:pPr>
      <w:ind w:left="720"/>
    </w:pPr>
    <w:rPr>
      <w:rFonts w:ascii="Calibri" w:hAnsi="Calibri" w:cs="Calibri"/>
    </w:rPr>
  </w:style>
  <w:style w:type="paragraph" w:customStyle="1" w:styleId="93">
    <w:name w:val="Абзац списка9"/>
    <w:basedOn w:val="a1"/>
    <w:uiPriority w:val="99"/>
    <w:qFormat/>
    <w:rsid w:val="003C2A7C"/>
    <w:pPr>
      <w:ind w:left="720"/>
    </w:pPr>
    <w:rPr>
      <w:rFonts w:ascii="Calibri" w:hAnsi="Calibri" w:cs="Calibri"/>
    </w:rPr>
  </w:style>
  <w:style w:type="paragraph" w:customStyle="1" w:styleId="2b">
    <w:name w:val="Без интервала2"/>
    <w:uiPriority w:val="99"/>
    <w:qFormat/>
    <w:rsid w:val="003C2A7C"/>
    <w:pPr>
      <w:spacing w:before="100" w:beforeAutospacing="1" w:after="0" w:line="240" w:lineRule="auto"/>
    </w:pPr>
    <w:rPr>
      <w:rFonts w:ascii="Arial" w:eastAsia="Times New Roman" w:hAnsi="Arial" w:cs="Arial"/>
      <w:lang w:val="en-US"/>
    </w:rPr>
  </w:style>
  <w:style w:type="paragraph" w:customStyle="1" w:styleId="2c">
    <w:name w:val="Заголовок оглавления2"/>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normalweb">
    <w:name w:val="normalweb"/>
    <w:basedOn w:val="a1"/>
    <w:uiPriority w:val="99"/>
    <w:qFormat/>
    <w:rsid w:val="003C2A7C"/>
    <w:pPr>
      <w:spacing w:before="100" w:beforeAutospacing="1" w:after="100" w:afterAutospacing="1"/>
    </w:pPr>
  </w:style>
  <w:style w:type="paragraph" w:customStyle="1" w:styleId="102">
    <w:name w:val="Абзац списка10"/>
    <w:basedOn w:val="a1"/>
    <w:uiPriority w:val="99"/>
    <w:qFormat/>
    <w:rsid w:val="003C2A7C"/>
    <w:pPr>
      <w:ind w:left="720"/>
    </w:pPr>
    <w:rPr>
      <w:rFonts w:ascii="Calibri" w:hAnsi="Calibri" w:cs="Calibri"/>
    </w:rPr>
  </w:style>
  <w:style w:type="paragraph" w:customStyle="1" w:styleId="38">
    <w:name w:val="Без интервала3"/>
    <w:uiPriority w:val="99"/>
    <w:qFormat/>
    <w:rsid w:val="003C2A7C"/>
    <w:pPr>
      <w:spacing w:before="100" w:beforeAutospacing="1" w:after="0" w:line="240" w:lineRule="auto"/>
    </w:pPr>
    <w:rPr>
      <w:rFonts w:ascii="Arial" w:eastAsia="Arial Unicode MS" w:hAnsi="Arial" w:cs="Arial"/>
      <w:lang w:val="en-US"/>
    </w:rPr>
  </w:style>
  <w:style w:type="paragraph" w:customStyle="1" w:styleId="39">
    <w:name w:val="Заголовок оглавления3"/>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13">
    <w:name w:val="Абзац списка11"/>
    <w:basedOn w:val="a1"/>
    <w:uiPriority w:val="99"/>
    <w:qFormat/>
    <w:rsid w:val="003C2A7C"/>
    <w:pPr>
      <w:ind w:left="720"/>
    </w:pPr>
    <w:rPr>
      <w:rFonts w:ascii="Calibri" w:hAnsi="Calibri" w:cs="Calibri"/>
    </w:rPr>
  </w:style>
  <w:style w:type="paragraph" w:customStyle="1" w:styleId="43">
    <w:name w:val="Без интервала4"/>
    <w:uiPriority w:val="99"/>
    <w:qFormat/>
    <w:rsid w:val="003C2A7C"/>
    <w:pPr>
      <w:spacing w:before="100" w:beforeAutospacing="1" w:after="0" w:line="240" w:lineRule="auto"/>
    </w:pPr>
    <w:rPr>
      <w:rFonts w:ascii="Arial" w:eastAsia="Times New Roman" w:hAnsi="Arial" w:cs="Arial"/>
      <w:lang w:val="en-US"/>
    </w:rPr>
  </w:style>
  <w:style w:type="paragraph" w:customStyle="1" w:styleId="44">
    <w:name w:val="Заголовок оглавления4"/>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21">
    <w:name w:val="Абзац списка12"/>
    <w:basedOn w:val="a1"/>
    <w:uiPriority w:val="99"/>
    <w:qFormat/>
    <w:rsid w:val="003C2A7C"/>
    <w:pPr>
      <w:ind w:left="720"/>
    </w:pPr>
    <w:rPr>
      <w:rFonts w:ascii="Calibri" w:hAnsi="Calibri" w:cs="Calibri"/>
    </w:rPr>
  </w:style>
  <w:style w:type="paragraph" w:customStyle="1" w:styleId="52">
    <w:name w:val="Без интервала5"/>
    <w:uiPriority w:val="99"/>
    <w:qFormat/>
    <w:rsid w:val="003C2A7C"/>
    <w:pPr>
      <w:spacing w:before="100" w:beforeAutospacing="1" w:after="0" w:line="240" w:lineRule="auto"/>
    </w:pPr>
    <w:rPr>
      <w:rFonts w:ascii="Arial" w:eastAsia="Arial Unicode MS" w:hAnsi="Arial" w:cs="Arial"/>
      <w:lang w:val="en-US"/>
    </w:rPr>
  </w:style>
  <w:style w:type="paragraph" w:customStyle="1" w:styleId="53">
    <w:name w:val="Заголовок оглавления5"/>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31">
    <w:name w:val="Абзац списка13"/>
    <w:basedOn w:val="a1"/>
    <w:uiPriority w:val="99"/>
    <w:qFormat/>
    <w:rsid w:val="003C2A7C"/>
    <w:pPr>
      <w:ind w:left="720"/>
    </w:pPr>
    <w:rPr>
      <w:rFonts w:ascii="Calibri" w:hAnsi="Calibri" w:cs="Calibri"/>
    </w:rPr>
  </w:style>
  <w:style w:type="paragraph" w:customStyle="1" w:styleId="63">
    <w:name w:val="Без интервала6"/>
    <w:uiPriority w:val="99"/>
    <w:qFormat/>
    <w:rsid w:val="003C2A7C"/>
    <w:pPr>
      <w:spacing w:before="100" w:beforeAutospacing="1" w:after="0" w:line="240" w:lineRule="auto"/>
    </w:pPr>
    <w:rPr>
      <w:rFonts w:ascii="Arial" w:eastAsia="Arial Unicode MS" w:hAnsi="Arial" w:cs="Arial"/>
      <w:lang w:val="en-US"/>
    </w:rPr>
  </w:style>
  <w:style w:type="paragraph" w:customStyle="1" w:styleId="64">
    <w:name w:val="Заголовок оглавления6"/>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styleId="afff">
    <w:name w:val="endnote reference"/>
    <w:uiPriority w:val="99"/>
    <w:rsid w:val="003C2A7C"/>
    <w:rPr>
      <w:vertAlign w:val="superscript"/>
    </w:rPr>
  </w:style>
  <w:style w:type="character" w:customStyle="1" w:styleId="710">
    <w:name w:val="Заголовок 7 Знак1"/>
    <w:uiPriority w:val="99"/>
    <w:semiHidden/>
    <w:rsid w:val="003C2A7C"/>
    <w:rPr>
      <w:rFonts w:ascii="Cambria" w:hAnsi="Cambria" w:cs="Cambria"/>
      <w:i/>
      <w:iCs/>
      <w:color w:val="auto"/>
      <w:sz w:val="24"/>
      <w:szCs w:val="24"/>
    </w:rPr>
  </w:style>
  <w:style w:type="character" w:customStyle="1" w:styleId="810">
    <w:name w:val="Заголовок 8 Знак1"/>
    <w:uiPriority w:val="99"/>
    <w:semiHidden/>
    <w:rsid w:val="003C2A7C"/>
    <w:rPr>
      <w:rFonts w:ascii="Cambria" w:hAnsi="Cambria" w:cs="Cambria"/>
      <w:color w:val="auto"/>
    </w:rPr>
  </w:style>
  <w:style w:type="character" w:customStyle="1" w:styleId="910">
    <w:name w:val="Заголовок 9 Знак1"/>
    <w:uiPriority w:val="99"/>
    <w:semiHidden/>
    <w:rsid w:val="003C2A7C"/>
    <w:rPr>
      <w:rFonts w:ascii="Cambria" w:hAnsi="Cambria" w:cs="Cambria"/>
      <w:i/>
      <w:iCs/>
      <w:color w:val="auto"/>
    </w:rPr>
  </w:style>
  <w:style w:type="character" w:customStyle="1" w:styleId="1f7">
    <w:name w:val="Название Знак1"/>
    <w:uiPriority w:val="99"/>
    <w:rsid w:val="003C2A7C"/>
    <w:rPr>
      <w:rFonts w:ascii="Cambria" w:hAnsi="Cambria" w:cs="Cambria"/>
      <w:color w:val="auto"/>
      <w:spacing w:val="5"/>
      <w:kern w:val="28"/>
      <w:sz w:val="52"/>
      <w:szCs w:val="52"/>
    </w:rPr>
  </w:style>
  <w:style w:type="character" w:customStyle="1" w:styleId="1f8">
    <w:name w:val="Подзаголовок Знак1"/>
    <w:uiPriority w:val="99"/>
    <w:rsid w:val="003C2A7C"/>
    <w:rPr>
      <w:rFonts w:ascii="Cambria" w:hAnsi="Cambria" w:cs="Cambria"/>
      <w:i/>
      <w:iCs/>
      <w:color w:val="auto"/>
      <w:spacing w:val="15"/>
      <w:sz w:val="24"/>
      <w:szCs w:val="24"/>
    </w:rPr>
  </w:style>
  <w:style w:type="character" w:customStyle="1" w:styleId="BalloonTextChar">
    <w:name w:val="Balloon Text Char"/>
    <w:uiPriority w:val="99"/>
    <w:semiHidden/>
    <w:locked/>
    <w:rsid w:val="003C2A7C"/>
    <w:rPr>
      <w:rFonts w:ascii="Tahoma" w:hAnsi="Tahoma" w:cs="Tahoma"/>
      <w:b/>
      <w:bCs/>
      <w:i/>
      <w:iCs/>
      <w:sz w:val="16"/>
      <w:szCs w:val="16"/>
      <w:lang w:val="ru-RU" w:eastAsia="ru-RU"/>
    </w:rPr>
  </w:style>
  <w:style w:type="character" w:customStyle="1" w:styleId="FootnoteTextChar1">
    <w:name w:val="Footnote Text Char1"/>
    <w:uiPriority w:val="99"/>
    <w:semiHidden/>
    <w:locked/>
    <w:rsid w:val="003C2A7C"/>
    <w:rPr>
      <w:rFonts w:eastAsia="Times New Roman"/>
      <w:sz w:val="20"/>
      <w:szCs w:val="20"/>
    </w:rPr>
  </w:style>
  <w:style w:type="character" w:customStyle="1" w:styleId="HeaderChar1">
    <w:name w:val="Header Char1"/>
    <w:uiPriority w:val="99"/>
    <w:semiHidden/>
    <w:locked/>
    <w:rsid w:val="003C2A7C"/>
    <w:rPr>
      <w:rFonts w:eastAsia="Times New Roman"/>
      <w:sz w:val="24"/>
      <w:szCs w:val="24"/>
    </w:rPr>
  </w:style>
  <w:style w:type="character" w:customStyle="1" w:styleId="FooterChar">
    <w:name w:val="Footer Char"/>
    <w:uiPriority w:val="99"/>
    <w:semiHidden/>
    <w:locked/>
    <w:rsid w:val="003C2A7C"/>
    <w:rPr>
      <w:b/>
      <w:bCs/>
      <w:i/>
      <w:iCs/>
      <w:sz w:val="24"/>
      <w:szCs w:val="24"/>
      <w:lang w:val="ru-RU" w:eastAsia="ru-RU"/>
    </w:rPr>
  </w:style>
  <w:style w:type="character" w:customStyle="1" w:styleId="BodyTextIndentChar">
    <w:name w:val="Body Text Indent Char"/>
    <w:uiPriority w:val="99"/>
    <w:locked/>
    <w:rsid w:val="003C2A7C"/>
    <w:rPr>
      <w:b/>
      <w:bCs/>
      <w:i/>
      <w:iCs/>
      <w:sz w:val="26"/>
      <w:szCs w:val="26"/>
      <w:lang w:val="ru-RU" w:eastAsia="ru-RU"/>
    </w:rPr>
  </w:style>
  <w:style w:type="character" w:customStyle="1" w:styleId="PlainTextChar1">
    <w:name w:val="Plain Text Char1"/>
    <w:uiPriority w:val="99"/>
    <w:semiHidden/>
    <w:locked/>
    <w:rsid w:val="003C2A7C"/>
    <w:rPr>
      <w:rFonts w:ascii="Courier New" w:hAnsi="Courier New" w:cs="Courier New"/>
      <w:sz w:val="20"/>
      <w:szCs w:val="20"/>
    </w:rPr>
  </w:style>
  <w:style w:type="character" w:customStyle="1" w:styleId="1f9">
    <w:name w:val="Слабое выделение1"/>
    <w:uiPriority w:val="99"/>
    <w:rsid w:val="003C2A7C"/>
    <w:rPr>
      <w:rFonts w:ascii="Times New Roman" w:hAnsi="Times New Roman" w:cs="Times New Roman"/>
      <w:i/>
      <w:iCs/>
      <w:color w:val="808080"/>
    </w:rPr>
  </w:style>
  <w:style w:type="character" w:customStyle="1" w:styleId="161">
    <w:name w:val="Знак Знак16"/>
    <w:uiPriority w:val="99"/>
    <w:rsid w:val="003C2A7C"/>
    <w:rPr>
      <w:b/>
      <w:bCs/>
      <w:i/>
      <w:iCs/>
      <w:sz w:val="28"/>
      <w:szCs w:val="28"/>
      <w:lang w:val="en-GB" w:eastAsia="en-US"/>
    </w:rPr>
  </w:style>
  <w:style w:type="character" w:customStyle="1" w:styleId="132">
    <w:name w:val="Знак Знак13"/>
    <w:uiPriority w:val="99"/>
    <w:rsid w:val="003C2A7C"/>
    <w:rPr>
      <w:rFonts w:ascii="Arial" w:hAnsi="Arial" w:cs="Arial"/>
      <w:b/>
      <w:bCs/>
      <w:i/>
      <w:iCs/>
      <w:sz w:val="24"/>
      <w:szCs w:val="24"/>
      <w:lang w:val="en-GB" w:eastAsia="en-US"/>
    </w:rPr>
  </w:style>
  <w:style w:type="character" w:customStyle="1" w:styleId="151">
    <w:name w:val="Знак Знак15"/>
    <w:uiPriority w:val="99"/>
    <w:rsid w:val="003C2A7C"/>
    <w:rPr>
      <w:b/>
      <w:bCs/>
      <w:i/>
      <w:iCs/>
      <w:sz w:val="28"/>
      <w:szCs w:val="28"/>
      <w:lang w:val="en-GB" w:eastAsia="en-US"/>
    </w:rPr>
  </w:style>
  <w:style w:type="character" w:customStyle="1" w:styleId="141">
    <w:name w:val="Знак Знак14"/>
    <w:uiPriority w:val="99"/>
    <w:rsid w:val="003C2A7C"/>
    <w:rPr>
      <w:b/>
      <w:bCs/>
      <w:i/>
      <w:iCs/>
      <w:sz w:val="40"/>
      <w:szCs w:val="40"/>
      <w:lang w:val="en-GB" w:eastAsia="en-US"/>
    </w:rPr>
  </w:style>
  <w:style w:type="character" w:customStyle="1" w:styleId="2Verdana">
    <w:name w:val="Основной текст (2) + Verdana"/>
    <w:aliases w:val="7,5 pt"/>
    <w:uiPriority w:val="99"/>
    <w:rsid w:val="003C2A7C"/>
    <w:rPr>
      <w:rFonts w:eastAsia="Times New Roman"/>
      <w:b/>
      <w:bCs/>
      <w:color w:val="000000"/>
      <w:spacing w:val="0"/>
      <w:w w:val="100"/>
      <w:position w:val="0"/>
      <w:sz w:val="17"/>
      <w:szCs w:val="17"/>
      <w:u w:val="none"/>
      <w:effect w:val="none"/>
      <w:shd w:val="clear" w:color="auto" w:fill="FFFFFF"/>
      <w:lang w:val="ru-RU" w:eastAsia="ru-RU"/>
    </w:rPr>
  </w:style>
  <w:style w:type="character" w:customStyle="1" w:styleId="610">
    <w:name w:val="Знак Знак61"/>
    <w:uiPriority w:val="99"/>
    <w:rsid w:val="003C2A7C"/>
    <w:rPr>
      <w:sz w:val="32"/>
      <w:szCs w:val="32"/>
      <w:lang w:val="en-US" w:eastAsia="ru-RU"/>
    </w:rPr>
  </w:style>
  <w:style w:type="character" w:customStyle="1" w:styleId="1fa">
    <w:name w:val="Знак Знак1"/>
    <w:uiPriority w:val="99"/>
    <w:rsid w:val="003C2A7C"/>
    <w:rPr>
      <w:lang w:val="ru-RU" w:eastAsia="ru-RU"/>
    </w:rPr>
  </w:style>
  <w:style w:type="character" w:customStyle="1" w:styleId="2d">
    <w:name w:val="Знак Знак2"/>
    <w:uiPriority w:val="99"/>
    <w:rsid w:val="003C2A7C"/>
    <w:rPr>
      <w:sz w:val="24"/>
      <w:szCs w:val="24"/>
      <w:lang w:val="ru-RU" w:eastAsia="ru-RU"/>
    </w:rPr>
  </w:style>
  <w:style w:type="character" w:customStyle="1" w:styleId="122">
    <w:name w:val="Знак Знак12"/>
    <w:uiPriority w:val="99"/>
    <w:rsid w:val="003C2A7C"/>
    <w:rPr>
      <w:b/>
      <w:bCs/>
      <w:sz w:val="28"/>
      <w:szCs w:val="28"/>
      <w:lang w:val="ru-RU" w:eastAsia="ru-RU"/>
    </w:rPr>
  </w:style>
  <w:style w:type="character" w:customStyle="1" w:styleId="54">
    <w:name w:val="Знак Знак5"/>
    <w:uiPriority w:val="99"/>
    <w:rsid w:val="003C2A7C"/>
    <w:rPr>
      <w:rFonts w:ascii="Arial" w:hAnsi="Arial" w:cs="Arial"/>
      <w:b/>
      <w:bCs/>
      <w:i/>
      <w:iCs/>
      <w:sz w:val="28"/>
      <w:szCs w:val="28"/>
      <w:lang w:val="ru-RU" w:eastAsia="ru-RU"/>
    </w:rPr>
  </w:style>
  <w:style w:type="character" w:customStyle="1" w:styleId="45">
    <w:name w:val="Знак Знак4"/>
    <w:uiPriority w:val="99"/>
    <w:rsid w:val="003C2A7C"/>
    <w:rPr>
      <w:b/>
      <w:bCs/>
      <w:sz w:val="28"/>
      <w:szCs w:val="28"/>
      <w:lang w:val="ru-RU" w:eastAsia="ru-RU"/>
    </w:rPr>
  </w:style>
  <w:style w:type="character" w:customStyle="1" w:styleId="1110">
    <w:name w:val="Знак Знак111"/>
    <w:uiPriority w:val="99"/>
    <w:rsid w:val="003C2A7C"/>
    <w:rPr>
      <w:sz w:val="32"/>
      <w:szCs w:val="32"/>
      <w:lang w:val="en-US" w:eastAsia="ru-RU"/>
    </w:rPr>
  </w:style>
  <w:style w:type="character" w:customStyle="1" w:styleId="811">
    <w:name w:val="Знак Знак81"/>
    <w:uiPriority w:val="99"/>
    <w:rsid w:val="003C2A7C"/>
    <w:rPr>
      <w:b/>
      <w:bCs/>
      <w:sz w:val="24"/>
      <w:szCs w:val="24"/>
      <w:lang w:val="ru-RU" w:eastAsia="ru-RU"/>
    </w:rPr>
  </w:style>
  <w:style w:type="character" w:customStyle="1" w:styleId="1010">
    <w:name w:val="Знак Знак101"/>
    <w:uiPriority w:val="99"/>
    <w:rsid w:val="003C2A7C"/>
    <w:rPr>
      <w:rFonts w:ascii="Arial" w:hAnsi="Arial" w:cs="Arial"/>
      <w:b/>
      <w:bCs/>
      <w:i/>
      <w:iCs/>
      <w:sz w:val="28"/>
      <w:szCs w:val="28"/>
      <w:lang w:val="ru-RU" w:eastAsia="ru-RU"/>
    </w:rPr>
  </w:style>
  <w:style w:type="character" w:customStyle="1" w:styleId="911">
    <w:name w:val="Знак Знак91"/>
    <w:uiPriority w:val="99"/>
    <w:rsid w:val="003C2A7C"/>
    <w:rPr>
      <w:b/>
      <w:bCs/>
      <w:sz w:val="28"/>
      <w:szCs w:val="28"/>
      <w:lang w:val="ru-RU" w:eastAsia="ru-RU"/>
    </w:rPr>
  </w:style>
  <w:style w:type="paragraph" w:styleId="28">
    <w:name w:val="Body Text Indent 2"/>
    <w:basedOn w:val="a1"/>
    <w:link w:val="27"/>
    <w:uiPriority w:val="99"/>
    <w:rsid w:val="003C2A7C"/>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2"/>
    <w:uiPriority w:val="99"/>
    <w:rsid w:val="003C2A7C"/>
    <w:rPr>
      <w:rFonts w:ascii="Times New Roman" w:eastAsia="Times New Roman" w:hAnsi="Times New Roman" w:cs="Times New Roman"/>
      <w:sz w:val="24"/>
      <w:szCs w:val="24"/>
      <w:lang w:eastAsia="ru-RU"/>
    </w:rPr>
  </w:style>
  <w:style w:type="character" w:customStyle="1" w:styleId="BodyTextIndent2Char1">
    <w:name w:val="Body Text Indent 2 Char1"/>
    <w:uiPriority w:val="99"/>
    <w:semiHidden/>
    <w:locked/>
    <w:rsid w:val="003C2A7C"/>
    <w:rPr>
      <w:rFonts w:eastAsia="Times New Roman"/>
      <w:sz w:val="24"/>
      <w:szCs w:val="24"/>
    </w:rPr>
  </w:style>
  <w:style w:type="character" w:customStyle="1" w:styleId="2e">
    <w:name w:val="Слабое выделение2"/>
    <w:uiPriority w:val="99"/>
    <w:rsid w:val="003C2A7C"/>
    <w:rPr>
      <w:rFonts w:ascii="Times New Roman" w:hAnsi="Times New Roman" w:cs="Times New Roman"/>
      <w:i/>
      <w:iCs/>
      <w:color w:val="808080"/>
    </w:rPr>
  </w:style>
  <w:style w:type="character" w:customStyle="1" w:styleId="blk">
    <w:name w:val="blk"/>
    <w:uiPriority w:val="99"/>
    <w:rsid w:val="003C2A7C"/>
    <w:rPr>
      <w:rFonts w:ascii="Times New Roman" w:hAnsi="Times New Roman" w:cs="Times New Roman"/>
    </w:rPr>
  </w:style>
  <w:style w:type="character" w:customStyle="1" w:styleId="3a">
    <w:name w:val="Слабое выделение3"/>
    <w:uiPriority w:val="99"/>
    <w:rsid w:val="003C2A7C"/>
    <w:rPr>
      <w:rFonts w:ascii="Times New Roman" w:hAnsi="Times New Roman" w:cs="Times New Roman"/>
      <w:i/>
      <w:iCs/>
      <w:color w:val="808080"/>
    </w:rPr>
  </w:style>
  <w:style w:type="paragraph" w:styleId="affe">
    <w:name w:val="endnote text"/>
    <w:basedOn w:val="a1"/>
    <w:link w:val="affd"/>
    <w:uiPriority w:val="99"/>
    <w:rsid w:val="003C2A7C"/>
    <w:rPr>
      <w:rFonts w:asciiTheme="minorHAnsi" w:eastAsiaTheme="minorHAnsi" w:hAnsiTheme="minorHAnsi" w:cstheme="minorBidi"/>
      <w:sz w:val="22"/>
      <w:szCs w:val="22"/>
      <w:lang w:eastAsia="en-US"/>
    </w:rPr>
  </w:style>
  <w:style w:type="character" w:customStyle="1" w:styleId="1fb">
    <w:name w:val="Текст концевой сноски Знак1"/>
    <w:basedOn w:val="a2"/>
    <w:uiPriority w:val="99"/>
    <w:rsid w:val="003C2A7C"/>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locked/>
    <w:rsid w:val="003C2A7C"/>
    <w:rPr>
      <w:rFonts w:eastAsia="Times New Roman"/>
      <w:sz w:val="20"/>
      <w:szCs w:val="20"/>
    </w:rPr>
  </w:style>
  <w:style w:type="character" w:customStyle="1" w:styleId="46">
    <w:name w:val="Слабое выделение4"/>
    <w:uiPriority w:val="99"/>
    <w:rsid w:val="003C2A7C"/>
    <w:rPr>
      <w:rFonts w:ascii="Times New Roman" w:hAnsi="Times New Roman" w:cs="Times New Roman"/>
      <w:i/>
      <w:iCs/>
      <w:color w:val="808080"/>
    </w:rPr>
  </w:style>
  <w:style w:type="character" w:customStyle="1" w:styleId="55">
    <w:name w:val="Слабое выделение5"/>
    <w:uiPriority w:val="99"/>
    <w:rsid w:val="003C2A7C"/>
    <w:rPr>
      <w:rFonts w:ascii="Times New Roman" w:hAnsi="Times New Roman" w:cs="Times New Roman"/>
      <w:b/>
      <w:bCs/>
      <w:i/>
      <w:iCs/>
      <w:color w:val="808080"/>
      <w:sz w:val="28"/>
      <w:szCs w:val="28"/>
      <w:lang w:val="en-GB" w:eastAsia="en-US"/>
    </w:rPr>
  </w:style>
  <w:style w:type="character" w:customStyle="1" w:styleId="65">
    <w:name w:val="Слабое выделение6"/>
    <w:uiPriority w:val="99"/>
    <w:rsid w:val="003C2A7C"/>
    <w:rPr>
      <w:rFonts w:ascii="Times New Roman" w:hAnsi="Times New Roman" w:cs="Times New Roman"/>
      <w:b/>
      <w:bCs/>
      <w:i/>
      <w:iCs/>
      <w:color w:val="808080"/>
      <w:sz w:val="28"/>
      <w:szCs w:val="28"/>
      <w:lang w:val="en-GB" w:eastAsia="en-US"/>
    </w:rPr>
  </w:style>
  <w:style w:type="numbering" w:customStyle="1" w:styleId="2f">
    <w:name w:val="Нет списка2"/>
    <w:next w:val="a4"/>
    <w:uiPriority w:val="99"/>
    <w:semiHidden/>
    <w:unhideWhenUsed/>
    <w:rsid w:val="003C2A7C"/>
  </w:style>
  <w:style w:type="numbering" w:customStyle="1" w:styleId="3b">
    <w:name w:val="Нет списка3"/>
    <w:next w:val="a4"/>
    <w:uiPriority w:val="99"/>
    <w:semiHidden/>
    <w:unhideWhenUsed/>
    <w:rsid w:val="003C2A7C"/>
  </w:style>
  <w:style w:type="numbering" w:customStyle="1" w:styleId="47">
    <w:name w:val="Нет списка4"/>
    <w:next w:val="a4"/>
    <w:uiPriority w:val="99"/>
    <w:semiHidden/>
    <w:unhideWhenUsed/>
    <w:rsid w:val="003C2A7C"/>
  </w:style>
  <w:style w:type="paragraph" w:customStyle="1" w:styleId="410">
    <w:name w:val="Заголовок 41"/>
    <w:basedOn w:val="a1"/>
    <w:next w:val="a1"/>
    <w:uiPriority w:val="99"/>
    <w:semiHidden/>
    <w:unhideWhenUsed/>
    <w:qFormat/>
    <w:rsid w:val="003C2A7C"/>
    <w:pPr>
      <w:keepNext/>
      <w:keepLines/>
      <w:widowControl w:val="0"/>
      <w:spacing w:before="200"/>
      <w:outlineLvl w:val="3"/>
    </w:pPr>
    <w:rPr>
      <w:rFonts w:ascii="Cambria" w:hAnsi="Cambria"/>
      <w:b/>
      <w:bCs/>
      <w:i/>
      <w:iCs/>
      <w:color w:val="4F81BD"/>
      <w:sz w:val="20"/>
      <w:szCs w:val="20"/>
    </w:rPr>
  </w:style>
  <w:style w:type="paragraph" w:customStyle="1" w:styleId="611">
    <w:name w:val="Заголовок 61"/>
    <w:basedOn w:val="a1"/>
    <w:next w:val="a1"/>
    <w:uiPriority w:val="99"/>
    <w:semiHidden/>
    <w:unhideWhenUsed/>
    <w:qFormat/>
    <w:rsid w:val="003C2A7C"/>
    <w:pPr>
      <w:keepNext/>
      <w:keepLines/>
      <w:widowControl w:val="0"/>
      <w:spacing w:before="200"/>
      <w:outlineLvl w:val="5"/>
    </w:pPr>
    <w:rPr>
      <w:rFonts w:ascii="Cambria" w:hAnsi="Cambria"/>
      <w:i/>
      <w:iCs/>
      <w:color w:val="243F60"/>
      <w:sz w:val="20"/>
      <w:szCs w:val="20"/>
    </w:rPr>
  </w:style>
  <w:style w:type="paragraph" w:customStyle="1" w:styleId="711">
    <w:name w:val="Заголовок 71"/>
    <w:basedOn w:val="a1"/>
    <w:next w:val="a1"/>
    <w:uiPriority w:val="99"/>
    <w:semiHidden/>
    <w:unhideWhenUsed/>
    <w:qFormat/>
    <w:rsid w:val="003C2A7C"/>
    <w:pPr>
      <w:keepNext/>
      <w:keepLines/>
      <w:widowControl w:val="0"/>
      <w:spacing w:before="200"/>
      <w:outlineLvl w:val="6"/>
    </w:pPr>
    <w:rPr>
      <w:rFonts w:ascii="Cambria" w:hAnsi="Cambria"/>
      <w:i/>
      <w:iCs/>
      <w:color w:val="404040"/>
      <w:sz w:val="20"/>
      <w:szCs w:val="20"/>
    </w:rPr>
  </w:style>
  <w:style w:type="paragraph" w:customStyle="1" w:styleId="812">
    <w:name w:val="Заголовок 81"/>
    <w:basedOn w:val="a1"/>
    <w:next w:val="a1"/>
    <w:uiPriority w:val="99"/>
    <w:semiHidden/>
    <w:unhideWhenUsed/>
    <w:qFormat/>
    <w:rsid w:val="003C2A7C"/>
    <w:pPr>
      <w:keepNext/>
      <w:keepLines/>
      <w:widowControl w:val="0"/>
      <w:spacing w:before="200"/>
      <w:outlineLvl w:val="7"/>
    </w:pPr>
    <w:rPr>
      <w:rFonts w:ascii="Cambria" w:hAnsi="Cambria"/>
      <w:color w:val="404040"/>
      <w:sz w:val="20"/>
      <w:szCs w:val="20"/>
    </w:rPr>
  </w:style>
  <w:style w:type="paragraph" w:customStyle="1" w:styleId="912">
    <w:name w:val="Заголовок 91"/>
    <w:basedOn w:val="a1"/>
    <w:next w:val="a1"/>
    <w:uiPriority w:val="99"/>
    <w:semiHidden/>
    <w:unhideWhenUsed/>
    <w:qFormat/>
    <w:rsid w:val="003C2A7C"/>
    <w:pPr>
      <w:keepNext/>
      <w:keepLines/>
      <w:widowControl w:val="0"/>
      <w:spacing w:before="200"/>
      <w:outlineLvl w:val="8"/>
    </w:pPr>
    <w:rPr>
      <w:rFonts w:ascii="Cambria" w:hAnsi="Cambria"/>
      <w:i/>
      <w:iCs/>
      <w:color w:val="404040"/>
      <w:sz w:val="20"/>
      <w:szCs w:val="20"/>
    </w:rPr>
  </w:style>
  <w:style w:type="numbering" w:customStyle="1" w:styleId="1111">
    <w:name w:val="Нет списка111"/>
    <w:next w:val="a4"/>
    <w:uiPriority w:val="99"/>
    <w:semiHidden/>
    <w:unhideWhenUsed/>
    <w:rsid w:val="003C2A7C"/>
  </w:style>
  <w:style w:type="character" w:customStyle="1" w:styleId="1fc">
    <w:name w:val="Просмотренная гиперссылка1"/>
    <w:uiPriority w:val="99"/>
    <w:semiHidden/>
    <w:unhideWhenUsed/>
    <w:rsid w:val="003C2A7C"/>
    <w:rPr>
      <w:color w:val="800080"/>
      <w:u w:val="single"/>
    </w:rPr>
  </w:style>
  <w:style w:type="paragraph" w:customStyle="1" w:styleId="114">
    <w:name w:val="Знак1 Знак1"/>
    <w:basedOn w:val="a1"/>
    <w:next w:val="a0"/>
    <w:uiPriority w:val="99"/>
    <w:unhideWhenUsed/>
    <w:qFormat/>
    <w:rsid w:val="003C2A7C"/>
    <w:pPr>
      <w:jc w:val="both"/>
    </w:pPr>
    <w:rPr>
      <w:rFonts w:ascii="Calibri" w:eastAsia="Calibri" w:hAnsi="Calibri"/>
      <w:szCs w:val="22"/>
      <w:lang w:eastAsia="en-US"/>
    </w:rPr>
  </w:style>
  <w:style w:type="paragraph" w:customStyle="1" w:styleId="afff0">
    <w:name w:val="Знак"/>
    <w:basedOn w:val="a1"/>
    <w:qFormat/>
    <w:rsid w:val="003C2A7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d">
    <w:name w:val="Текст выноски1"/>
    <w:basedOn w:val="a1"/>
    <w:next w:val="aa"/>
    <w:uiPriority w:val="99"/>
    <w:semiHidden/>
    <w:unhideWhenUsed/>
    <w:rsid w:val="003C2A7C"/>
    <w:pPr>
      <w:widowControl w:val="0"/>
    </w:pPr>
    <w:rPr>
      <w:rFonts w:ascii="Tahoma" w:eastAsia="Calibri" w:hAnsi="Tahoma" w:cs="Tahoma"/>
      <w:sz w:val="16"/>
      <w:szCs w:val="16"/>
      <w:lang w:eastAsia="en-US"/>
    </w:rPr>
  </w:style>
  <w:style w:type="paragraph" w:customStyle="1" w:styleId="1fe">
    <w:name w:val="Текст сноски1"/>
    <w:basedOn w:val="a1"/>
    <w:next w:val="aff5"/>
    <w:uiPriority w:val="99"/>
    <w:semiHidden/>
    <w:unhideWhenUsed/>
    <w:rsid w:val="003C2A7C"/>
    <w:pPr>
      <w:widowControl w:val="0"/>
    </w:pPr>
    <w:rPr>
      <w:rFonts w:ascii="Calibri" w:eastAsia="Calibri" w:hAnsi="Calibri"/>
      <w:sz w:val="22"/>
      <w:szCs w:val="22"/>
      <w:lang w:eastAsia="en-US"/>
    </w:rPr>
  </w:style>
  <w:style w:type="character" w:customStyle="1" w:styleId="2f0">
    <w:name w:val="Текст сноски Знак2"/>
    <w:uiPriority w:val="99"/>
    <w:semiHidden/>
    <w:rsid w:val="003C2A7C"/>
    <w:rPr>
      <w:rFonts w:ascii="Times New Roman" w:eastAsia="Times New Roman" w:hAnsi="Times New Roman" w:cs="Times New Roman"/>
      <w:sz w:val="20"/>
      <w:szCs w:val="20"/>
      <w:lang w:eastAsia="ru-RU"/>
    </w:rPr>
  </w:style>
  <w:style w:type="paragraph" w:customStyle="1" w:styleId="1ff">
    <w:name w:val="Верхний колонтитул1"/>
    <w:basedOn w:val="a1"/>
    <w:next w:val="aff2"/>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1">
    <w:name w:val="Верх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2f2">
    <w:name w:val="Нижний колонтитул2"/>
    <w:basedOn w:val="a1"/>
    <w:next w:val="af4"/>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3">
    <w:name w:val="Ниж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1ff0">
    <w:name w:val="Текст концевой сноски1"/>
    <w:basedOn w:val="a1"/>
    <w:next w:val="affe"/>
    <w:uiPriority w:val="99"/>
    <w:semiHidden/>
    <w:unhideWhenUsed/>
    <w:rsid w:val="003C2A7C"/>
    <w:pPr>
      <w:widowControl w:val="0"/>
    </w:pPr>
    <w:rPr>
      <w:rFonts w:ascii="Calibri" w:eastAsia="Calibri" w:hAnsi="Calibri"/>
      <w:sz w:val="22"/>
      <w:szCs w:val="22"/>
      <w:lang w:eastAsia="en-US"/>
    </w:rPr>
  </w:style>
  <w:style w:type="paragraph" w:customStyle="1" w:styleId="1ff1">
    <w:name w:val="Название1"/>
    <w:basedOn w:val="a1"/>
    <w:next w:val="a1"/>
    <w:qFormat/>
    <w:rsid w:val="003C2A7C"/>
    <w:pPr>
      <w:widowControl w:val="0"/>
      <w:pBdr>
        <w:bottom w:val="single" w:sz="8" w:space="4" w:color="4F81BD"/>
      </w:pBdr>
      <w:spacing w:after="300"/>
      <w:contextualSpacing/>
    </w:pPr>
    <w:rPr>
      <w:rFonts w:ascii="Cambria" w:eastAsia="Calibri" w:hAnsi="Cambria" w:cs="Cambria"/>
      <w:b/>
      <w:bCs/>
      <w:kern w:val="28"/>
      <w:sz w:val="32"/>
      <w:szCs w:val="32"/>
      <w:lang w:eastAsia="en-US"/>
    </w:rPr>
  </w:style>
  <w:style w:type="paragraph" w:customStyle="1" w:styleId="1ff2">
    <w:name w:val="Основной текст с отступом1"/>
    <w:basedOn w:val="a1"/>
    <w:next w:val="af"/>
    <w:uiPriority w:val="99"/>
    <w:semiHidden/>
    <w:unhideWhenUsed/>
    <w:rsid w:val="003C2A7C"/>
    <w:pPr>
      <w:widowControl w:val="0"/>
      <w:spacing w:after="120"/>
      <w:ind w:left="283"/>
    </w:pPr>
    <w:rPr>
      <w:rFonts w:ascii="Calibri" w:eastAsia="Calibri" w:hAnsi="Calibri"/>
      <w:sz w:val="26"/>
      <w:szCs w:val="26"/>
      <w:lang w:eastAsia="en-US"/>
    </w:rPr>
  </w:style>
  <w:style w:type="paragraph" w:customStyle="1" w:styleId="1ff3">
    <w:name w:val="Подзаголовок1"/>
    <w:basedOn w:val="a1"/>
    <w:next w:val="a1"/>
    <w:uiPriority w:val="99"/>
    <w:qFormat/>
    <w:rsid w:val="003C2A7C"/>
    <w:pPr>
      <w:widowControl w:val="0"/>
      <w:numPr>
        <w:ilvl w:val="1"/>
      </w:numPr>
    </w:pPr>
    <w:rPr>
      <w:rFonts w:ascii="Cambria" w:eastAsia="Calibri" w:hAnsi="Cambria" w:cs="Cambria"/>
      <w:lang w:eastAsia="en-US"/>
    </w:rPr>
  </w:style>
  <w:style w:type="paragraph" w:customStyle="1" w:styleId="212">
    <w:name w:val="Основной текст 21"/>
    <w:basedOn w:val="a1"/>
    <w:next w:val="23"/>
    <w:uiPriority w:val="99"/>
    <w:semiHidden/>
    <w:unhideWhenUsed/>
    <w:rsid w:val="003C2A7C"/>
    <w:pPr>
      <w:widowControl w:val="0"/>
      <w:spacing w:after="120" w:line="480" w:lineRule="auto"/>
    </w:pPr>
    <w:rPr>
      <w:rFonts w:ascii="Calibri" w:eastAsia="Calibri" w:hAnsi="Calibri"/>
      <w:lang w:eastAsia="en-US"/>
    </w:rPr>
  </w:style>
  <w:style w:type="paragraph" w:customStyle="1" w:styleId="311">
    <w:name w:val="Основной текст 31"/>
    <w:basedOn w:val="a1"/>
    <w:next w:val="33"/>
    <w:uiPriority w:val="99"/>
    <w:semiHidden/>
    <w:unhideWhenUsed/>
    <w:rsid w:val="003C2A7C"/>
    <w:pPr>
      <w:widowControl w:val="0"/>
      <w:spacing w:after="120"/>
    </w:pPr>
    <w:rPr>
      <w:rFonts w:ascii="Calibri" w:eastAsia="Calibri" w:hAnsi="Calibri"/>
      <w:sz w:val="16"/>
      <w:szCs w:val="16"/>
      <w:lang w:eastAsia="en-US"/>
    </w:rPr>
  </w:style>
  <w:style w:type="paragraph" w:customStyle="1" w:styleId="213">
    <w:name w:val="Основной текст с отступом 21"/>
    <w:basedOn w:val="a1"/>
    <w:next w:val="28"/>
    <w:uiPriority w:val="99"/>
    <w:semiHidden/>
    <w:unhideWhenUsed/>
    <w:rsid w:val="003C2A7C"/>
    <w:pPr>
      <w:widowControl w:val="0"/>
      <w:spacing w:after="120" w:line="480" w:lineRule="auto"/>
      <w:ind w:left="283"/>
    </w:pPr>
    <w:rPr>
      <w:rFonts w:ascii="Calibri" w:eastAsia="Calibri" w:hAnsi="Calibri"/>
      <w:lang w:eastAsia="en-US"/>
    </w:rPr>
  </w:style>
  <w:style w:type="paragraph" w:customStyle="1" w:styleId="1ff4">
    <w:name w:val="Текст1"/>
    <w:basedOn w:val="a1"/>
    <w:next w:val="aff0"/>
    <w:uiPriority w:val="99"/>
    <w:semiHidden/>
    <w:unhideWhenUsed/>
    <w:qFormat/>
    <w:rsid w:val="003C2A7C"/>
    <w:pPr>
      <w:widowControl w:val="0"/>
    </w:pPr>
    <w:rPr>
      <w:rFonts w:ascii="Courier New" w:eastAsia="Calibri" w:hAnsi="Courier New" w:cs="Courier New"/>
      <w:sz w:val="22"/>
      <w:szCs w:val="22"/>
      <w:lang w:eastAsia="en-US"/>
    </w:rPr>
  </w:style>
  <w:style w:type="table" w:customStyle="1" w:styleId="115">
    <w:name w:val="Сетка таблицы11"/>
    <w:basedOn w:val="a3"/>
    <w:next w:val="a6"/>
    <w:rsid w:val="003C2A7C"/>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semiHidden/>
    <w:rsid w:val="003C2A7C"/>
    <w:rPr>
      <w:rFonts w:ascii="Cambria" w:eastAsia="Times New Roman" w:hAnsi="Cambria" w:cs="Times New Roman"/>
      <w:b/>
      <w:bCs/>
      <w:i/>
      <w:iCs/>
      <w:color w:val="4F81BD"/>
      <w:sz w:val="24"/>
      <w:szCs w:val="24"/>
      <w:lang w:eastAsia="ru-RU"/>
    </w:rPr>
  </w:style>
  <w:style w:type="character" w:customStyle="1" w:styleId="612">
    <w:name w:val="Заголовок 6 Знак1"/>
    <w:uiPriority w:val="9"/>
    <w:semiHidden/>
    <w:rsid w:val="003C2A7C"/>
    <w:rPr>
      <w:rFonts w:ascii="Cambria" w:eastAsia="Times New Roman" w:hAnsi="Cambria" w:cs="Times New Roman"/>
      <w:i/>
      <w:iCs/>
      <w:color w:val="243F60"/>
      <w:sz w:val="24"/>
      <w:szCs w:val="24"/>
      <w:lang w:eastAsia="ru-RU"/>
    </w:rPr>
  </w:style>
  <w:style w:type="character" w:customStyle="1" w:styleId="720">
    <w:name w:val="Заголовок 7 Знак2"/>
    <w:uiPriority w:val="9"/>
    <w:semiHidden/>
    <w:rsid w:val="003C2A7C"/>
    <w:rPr>
      <w:rFonts w:ascii="Cambria" w:eastAsia="Times New Roman" w:hAnsi="Cambria" w:cs="Times New Roman"/>
      <w:i/>
      <w:iCs/>
      <w:color w:val="404040"/>
      <w:sz w:val="24"/>
      <w:szCs w:val="24"/>
      <w:lang w:eastAsia="ru-RU"/>
    </w:rPr>
  </w:style>
  <w:style w:type="character" w:customStyle="1" w:styleId="820">
    <w:name w:val="Заголовок 8 Знак2"/>
    <w:uiPriority w:val="9"/>
    <w:semiHidden/>
    <w:rsid w:val="003C2A7C"/>
    <w:rPr>
      <w:rFonts w:ascii="Cambria" w:eastAsia="Times New Roman" w:hAnsi="Cambria" w:cs="Times New Roman"/>
      <w:color w:val="404040"/>
      <w:sz w:val="20"/>
      <w:szCs w:val="20"/>
      <w:lang w:eastAsia="ru-RU"/>
    </w:rPr>
  </w:style>
  <w:style w:type="character" w:customStyle="1" w:styleId="920">
    <w:name w:val="Заголовок 9 Знак2"/>
    <w:uiPriority w:val="9"/>
    <w:semiHidden/>
    <w:rsid w:val="003C2A7C"/>
    <w:rPr>
      <w:rFonts w:ascii="Cambria" w:eastAsia="Times New Roman" w:hAnsi="Cambria" w:cs="Times New Roman"/>
      <w:i/>
      <w:iCs/>
      <w:color w:val="404040"/>
      <w:sz w:val="20"/>
      <w:szCs w:val="20"/>
      <w:lang w:eastAsia="ru-RU"/>
    </w:rPr>
  </w:style>
  <w:style w:type="character" w:customStyle="1" w:styleId="3c">
    <w:name w:val="Текст сноски Знак3"/>
    <w:uiPriority w:val="99"/>
    <w:semiHidden/>
    <w:rsid w:val="003C2A7C"/>
    <w:rPr>
      <w:rFonts w:ascii="Times New Roman" w:eastAsia="Times New Roman" w:hAnsi="Times New Roman" w:cs="Times New Roman"/>
      <w:sz w:val="20"/>
      <w:szCs w:val="20"/>
      <w:lang w:eastAsia="ru-RU"/>
    </w:rPr>
  </w:style>
  <w:style w:type="character" w:customStyle="1" w:styleId="3d">
    <w:name w:val="Верх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3e">
    <w:name w:val="Ниж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2f4">
    <w:name w:val="Текст концевой сноски Знак2"/>
    <w:uiPriority w:val="99"/>
    <w:semiHidden/>
    <w:rsid w:val="003C2A7C"/>
    <w:rPr>
      <w:rFonts w:ascii="Times New Roman" w:eastAsia="Times New Roman" w:hAnsi="Times New Roman" w:cs="Times New Roman"/>
      <w:sz w:val="20"/>
      <w:szCs w:val="20"/>
      <w:lang w:eastAsia="ru-RU"/>
    </w:rPr>
  </w:style>
  <w:style w:type="character" w:customStyle="1" w:styleId="2f5">
    <w:name w:val="Название Знак2"/>
    <w:uiPriority w:val="10"/>
    <w:rsid w:val="003C2A7C"/>
    <w:rPr>
      <w:rFonts w:ascii="Cambria" w:eastAsia="Times New Roman" w:hAnsi="Cambria" w:cs="Times New Roman"/>
      <w:color w:val="17365D"/>
      <w:spacing w:val="5"/>
      <w:kern w:val="28"/>
      <w:sz w:val="52"/>
      <w:szCs w:val="52"/>
      <w:lang w:eastAsia="ru-RU"/>
    </w:rPr>
  </w:style>
  <w:style w:type="character" w:customStyle="1" w:styleId="2f6">
    <w:name w:val="Основной текст Знак2"/>
    <w:uiPriority w:val="99"/>
    <w:semiHidden/>
    <w:rsid w:val="003C2A7C"/>
    <w:rPr>
      <w:rFonts w:ascii="Times New Roman" w:eastAsia="Times New Roman" w:hAnsi="Times New Roman" w:cs="Times New Roman"/>
      <w:sz w:val="24"/>
      <w:szCs w:val="24"/>
      <w:lang w:eastAsia="ru-RU"/>
    </w:rPr>
  </w:style>
  <w:style w:type="character" w:customStyle="1" w:styleId="2f7">
    <w:name w:val="Основной текст с отступом Знак2"/>
    <w:uiPriority w:val="99"/>
    <w:semiHidden/>
    <w:rsid w:val="003C2A7C"/>
    <w:rPr>
      <w:rFonts w:ascii="Times New Roman" w:eastAsia="Times New Roman" w:hAnsi="Times New Roman" w:cs="Times New Roman"/>
      <w:sz w:val="24"/>
      <w:szCs w:val="24"/>
      <w:lang w:eastAsia="ru-RU"/>
    </w:rPr>
  </w:style>
  <w:style w:type="character" w:customStyle="1" w:styleId="2f8">
    <w:name w:val="Подзаголовок Знак2"/>
    <w:uiPriority w:val="11"/>
    <w:rsid w:val="003C2A7C"/>
    <w:rPr>
      <w:rFonts w:ascii="Cambria" w:eastAsia="Times New Roman" w:hAnsi="Cambria" w:cs="Times New Roman"/>
      <w:i/>
      <w:iCs/>
      <w:color w:val="4F81BD"/>
      <w:spacing w:val="15"/>
      <w:sz w:val="24"/>
      <w:szCs w:val="24"/>
      <w:lang w:eastAsia="ru-RU"/>
    </w:rPr>
  </w:style>
  <w:style w:type="character" w:customStyle="1" w:styleId="220">
    <w:name w:val="Основной текст 2 Знак2"/>
    <w:uiPriority w:val="99"/>
    <w:semiHidden/>
    <w:rsid w:val="003C2A7C"/>
    <w:rPr>
      <w:rFonts w:ascii="Times New Roman" w:eastAsia="Times New Roman" w:hAnsi="Times New Roman" w:cs="Times New Roman"/>
      <w:sz w:val="24"/>
      <w:szCs w:val="24"/>
      <w:lang w:eastAsia="ru-RU"/>
    </w:rPr>
  </w:style>
  <w:style w:type="character" w:customStyle="1" w:styleId="320">
    <w:name w:val="Основной текст 3 Знак2"/>
    <w:uiPriority w:val="99"/>
    <w:semiHidden/>
    <w:rsid w:val="003C2A7C"/>
    <w:rPr>
      <w:rFonts w:ascii="Times New Roman" w:eastAsia="Times New Roman" w:hAnsi="Times New Roman" w:cs="Times New Roman"/>
      <w:sz w:val="16"/>
      <w:szCs w:val="16"/>
      <w:lang w:eastAsia="ru-RU"/>
    </w:rPr>
  </w:style>
  <w:style w:type="character" w:customStyle="1" w:styleId="221">
    <w:name w:val="Основной текст с отступом 2 Знак2"/>
    <w:uiPriority w:val="99"/>
    <w:semiHidden/>
    <w:rsid w:val="003C2A7C"/>
    <w:rPr>
      <w:rFonts w:ascii="Times New Roman" w:eastAsia="Times New Roman" w:hAnsi="Times New Roman" w:cs="Times New Roman"/>
      <w:sz w:val="24"/>
      <w:szCs w:val="24"/>
      <w:lang w:eastAsia="ru-RU"/>
    </w:rPr>
  </w:style>
  <w:style w:type="character" w:customStyle="1" w:styleId="2f9">
    <w:name w:val="Текст Знак2"/>
    <w:uiPriority w:val="99"/>
    <w:semiHidden/>
    <w:rsid w:val="003C2A7C"/>
    <w:rPr>
      <w:rFonts w:ascii="Consolas" w:eastAsia="Times New Roman" w:hAnsi="Consolas" w:cs="Consolas"/>
      <w:sz w:val="21"/>
      <w:szCs w:val="21"/>
      <w:lang w:eastAsia="ru-RU"/>
    </w:rPr>
  </w:style>
  <w:style w:type="character" w:customStyle="1" w:styleId="2fa">
    <w:name w:val="Текст выноски Знак2"/>
    <w:uiPriority w:val="99"/>
    <w:semiHidden/>
    <w:rsid w:val="003C2A7C"/>
    <w:rPr>
      <w:rFonts w:ascii="Tahoma" w:eastAsia="Times New Roman" w:hAnsi="Tahoma" w:cs="Tahoma"/>
      <w:sz w:val="16"/>
      <w:szCs w:val="16"/>
      <w:lang w:eastAsia="ru-RU"/>
    </w:rPr>
  </w:style>
  <w:style w:type="paragraph" w:customStyle="1" w:styleId="title">
    <w:name w:val="title"/>
    <w:basedOn w:val="a1"/>
    <w:rsid w:val="004E7040"/>
    <w:pPr>
      <w:spacing w:before="100" w:beforeAutospacing="1" w:after="100" w:afterAutospacing="1"/>
    </w:pPr>
  </w:style>
  <w:style w:type="paragraph" w:customStyle="1" w:styleId="Default">
    <w:name w:val="Default"/>
    <w:qFormat/>
    <w:rsid w:val="00973DE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Title1">
    <w:name w:val="ConsPlusTitle1"/>
    <w:link w:val="ConsPlusTitle"/>
    <w:uiPriority w:val="99"/>
    <w:locked/>
    <w:rsid w:val="00183CD4"/>
    <w:rPr>
      <w:rFonts w:ascii="Arial" w:eastAsia="Times New Roman" w:hAnsi="Arial" w:cs="Arial"/>
      <w:b/>
      <w:bCs/>
      <w:sz w:val="20"/>
      <w:szCs w:val="20"/>
      <w:lang w:eastAsia="ru-RU"/>
    </w:rPr>
  </w:style>
  <w:style w:type="character" w:customStyle="1" w:styleId="hyperlink">
    <w:name w:val="hyperlink"/>
    <w:basedOn w:val="a2"/>
    <w:rsid w:val="00183CD4"/>
  </w:style>
  <w:style w:type="paragraph" w:customStyle="1" w:styleId="142">
    <w:name w:val="Абзац списка14"/>
    <w:basedOn w:val="a1"/>
    <w:uiPriority w:val="99"/>
    <w:qFormat/>
    <w:rsid w:val="000E42A8"/>
    <w:pPr>
      <w:ind w:left="720"/>
    </w:pPr>
    <w:rPr>
      <w:rFonts w:ascii="Calibri" w:hAnsi="Calibri" w:cs="Calibri"/>
    </w:rPr>
  </w:style>
  <w:style w:type="character" w:customStyle="1" w:styleId="116">
    <w:name w:val="Знак Знак11"/>
    <w:uiPriority w:val="99"/>
    <w:rsid w:val="000E42A8"/>
    <w:rPr>
      <w:sz w:val="32"/>
      <w:lang w:val="en-US" w:eastAsia="ru-RU" w:bidi="ar-SA"/>
    </w:rPr>
  </w:style>
  <w:style w:type="character" w:customStyle="1" w:styleId="84">
    <w:name w:val="Знак Знак8"/>
    <w:uiPriority w:val="99"/>
    <w:rsid w:val="000E42A8"/>
    <w:rPr>
      <w:b/>
      <w:sz w:val="24"/>
      <w:lang w:val="ru-RU" w:eastAsia="ru-RU" w:bidi="ar-SA"/>
    </w:rPr>
  </w:style>
  <w:style w:type="character" w:customStyle="1" w:styleId="103">
    <w:name w:val="Знак Знак10"/>
    <w:uiPriority w:val="99"/>
    <w:rsid w:val="000E42A8"/>
    <w:rPr>
      <w:rFonts w:ascii="Arial" w:hAnsi="Arial" w:cs="Arial"/>
      <w:b/>
      <w:bCs/>
      <w:i/>
      <w:iCs/>
      <w:sz w:val="28"/>
      <w:szCs w:val="28"/>
      <w:lang w:val="ru-RU" w:eastAsia="ru-RU" w:bidi="ar-SA"/>
    </w:rPr>
  </w:style>
  <w:style w:type="character" w:customStyle="1" w:styleId="94">
    <w:name w:val="Знак Знак9"/>
    <w:uiPriority w:val="99"/>
    <w:rsid w:val="000E42A8"/>
    <w:rPr>
      <w:b/>
      <w:sz w:val="28"/>
      <w:lang w:val="ru-RU" w:eastAsia="ru-RU" w:bidi="ar-SA"/>
    </w:rPr>
  </w:style>
  <w:style w:type="character" w:customStyle="1" w:styleId="74">
    <w:name w:val="Знак Знак7"/>
    <w:uiPriority w:val="99"/>
    <w:semiHidden/>
    <w:locked/>
    <w:rsid w:val="000E42A8"/>
    <w:rPr>
      <w:b/>
      <w:sz w:val="28"/>
      <w:lang w:val="ru-RU" w:eastAsia="ru-RU" w:bidi="ar-SA"/>
    </w:rPr>
  </w:style>
  <w:style w:type="paragraph" w:customStyle="1" w:styleId="75">
    <w:name w:val="Без интервала7"/>
    <w:uiPriority w:val="99"/>
    <w:qFormat/>
    <w:rsid w:val="000E42A8"/>
    <w:pPr>
      <w:spacing w:before="100" w:beforeAutospacing="1" w:after="0" w:line="240" w:lineRule="auto"/>
    </w:pPr>
    <w:rPr>
      <w:rFonts w:ascii="Arial" w:eastAsia="Times New Roman" w:hAnsi="Arial" w:cs="Arial"/>
      <w:lang w:val="en-US"/>
    </w:rPr>
  </w:style>
  <w:style w:type="character" w:customStyle="1" w:styleId="76">
    <w:name w:val="Слабое выделение7"/>
    <w:rsid w:val="000E42A8"/>
    <w:rPr>
      <w:rFonts w:cs="Times New Roman"/>
      <w:i/>
      <w:iCs/>
      <w:color w:val="808080"/>
    </w:rPr>
  </w:style>
  <w:style w:type="paragraph" w:customStyle="1" w:styleId="77">
    <w:name w:val="Заголовок оглавления7"/>
    <w:basedOn w:val="1"/>
    <w:next w:val="a1"/>
    <w:uiPriority w:val="99"/>
    <w:qFormat/>
    <w:rsid w:val="000E42A8"/>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162">
    <w:name w:val="Знак Знак16"/>
    <w:uiPriority w:val="99"/>
    <w:rsid w:val="000E42A8"/>
    <w:rPr>
      <w:b/>
      <w:bCs/>
      <w:i/>
      <w:sz w:val="28"/>
      <w:szCs w:val="28"/>
      <w:lang w:val="en-GB" w:eastAsia="en-US" w:bidi="ar-SA"/>
    </w:rPr>
  </w:style>
  <w:style w:type="character" w:customStyle="1" w:styleId="133">
    <w:name w:val="Знак Знак13"/>
    <w:uiPriority w:val="99"/>
    <w:rsid w:val="000E42A8"/>
    <w:rPr>
      <w:rFonts w:ascii="Arial" w:hAnsi="Arial"/>
      <w:b/>
      <w:i/>
      <w:sz w:val="24"/>
      <w:lang w:val="en-GB" w:eastAsia="en-US" w:bidi="ar-SA"/>
    </w:rPr>
  </w:style>
  <w:style w:type="character" w:customStyle="1" w:styleId="152">
    <w:name w:val="Знак Знак15"/>
    <w:uiPriority w:val="99"/>
    <w:rsid w:val="000E42A8"/>
    <w:rPr>
      <w:b/>
      <w:i/>
      <w:sz w:val="28"/>
      <w:lang w:val="en-GB" w:eastAsia="en-US" w:bidi="ar-SA"/>
    </w:rPr>
  </w:style>
  <w:style w:type="character" w:customStyle="1" w:styleId="143">
    <w:name w:val="Знак Знак14"/>
    <w:uiPriority w:val="99"/>
    <w:rsid w:val="000E42A8"/>
    <w:rPr>
      <w:b/>
      <w:i/>
      <w:sz w:val="40"/>
      <w:lang w:val="en-GB" w:eastAsia="en-US" w:bidi="ar-SA"/>
    </w:rPr>
  </w:style>
  <w:style w:type="character" w:customStyle="1" w:styleId="123">
    <w:name w:val="Знак Знак12"/>
    <w:uiPriority w:val="99"/>
    <w:locked/>
    <w:rsid w:val="000E42A8"/>
    <w:rPr>
      <w:b/>
      <w:i/>
      <w:sz w:val="28"/>
      <w:lang w:val="ru-RU" w:eastAsia="ru-RU" w:bidi="ar-SA"/>
    </w:rPr>
  </w:style>
  <w:style w:type="numbering" w:customStyle="1" w:styleId="56">
    <w:name w:val="Нет списка5"/>
    <w:next w:val="a4"/>
    <w:uiPriority w:val="99"/>
    <w:semiHidden/>
    <w:unhideWhenUsed/>
    <w:rsid w:val="000E42A8"/>
  </w:style>
  <w:style w:type="numbering" w:customStyle="1" w:styleId="124">
    <w:name w:val="Нет списка12"/>
    <w:next w:val="a4"/>
    <w:semiHidden/>
    <w:unhideWhenUsed/>
    <w:rsid w:val="000E42A8"/>
  </w:style>
  <w:style w:type="table" w:customStyle="1" w:styleId="2fb">
    <w:name w:val="Сетка таблицы2"/>
    <w:basedOn w:val="a3"/>
    <w:next w:val="a6"/>
    <w:rsid w:val="000E42A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annotation text"/>
    <w:basedOn w:val="a1"/>
    <w:link w:val="afff2"/>
    <w:unhideWhenUsed/>
    <w:rsid w:val="000E42A8"/>
    <w:rPr>
      <w:sz w:val="28"/>
      <w:szCs w:val="20"/>
      <w:lang w:val="en-GB" w:eastAsia="en-US"/>
    </w:rPr>
  </w:style>
  <w:style w:type="character" w:customStyle="1" w:styleId="afff2">
    <w:name w:val="Текст примечания Знак"/>
    <w:basedOn w:val="a2"/>
    <w:link w:val="afff1"/>
    <w:rsid w:val="000E42A8"/>
    <w:rPr>
      <w:rFonts w:ascii="Times New Roman" w:eastAsia="Times New Roman" w:hAnsi="Times New Roman" w:cs="Times New Roman"/>
      <w:sz w:val="28"/>
      <w:szCs w:val="20"/>
      <w:lang w:val="en-GB"/>
    </w:rPr>
  </w:style>
  <w:style w:type="paragraph" w:styleId="afff3">
    <w:name w:val="Signature"/>
    <w:basedOn w:val="a1"/>
    <w:link w:val="afff4"/>
    <w:unhideWhenUsed/>
    <w:rsid w:val="000E42A8"/>
    <w:pPr>
      <w:ind w:left="4252"/>
    </w:pPr>
    <w:rPr>
      <w:szCs w:val="20"/>
      <w:lang w:val="en-GB" w:eastAsia="en-US"/>
    </w:rPr>
  </w:style>
  <w:style w:type="character" w:customStyle="1" w:styleId="afff4">
    <w:name w:val="Подпись Знак"/>
    <w:basedOn w:val="a2"/>
    <w:link w:val="afff3"/>
    <w:rsid w:val="000E42A8"/>
    <w:rPr>
      <w:rFonts w:ascii="Times New Roman" w:eastAsia="Times New Roman" w:hAnsi="Times New Roman" w:cs="Times New Roman"/>
      <w:sz w:val="24"/>
      <w:szCs w:val="20"/>
      <w:lang w:val="en-GB"/>
    </w:rPr>
  </w:style>
  <w:style w:type="paragraph" w:styleId="afff5">
    <w:name w:val="annotation subject"/>
    <w:basedOn w:val="afff1"/>
    <w:next w:val="afff1"/>
    <w:link w:val="afff6"/>
    <w:unhideWhenUsed/>
    <w:rsid w:val="000E42A8"/>
    <w:rPr>
      <w:b/>
      <w:bCs/>
    </w:rPr>
  </w:style>
  <w:style w:type="character" w:customStyle="1" w:styleId="afff6">
    <w:name w:val="Тема примечания Знак"/>
    <w:basedOn w:val="afff2"/>
    <w:link w:val="afff5"/>
    <w:rsid w:val="000E42A8"/>
    <w:rPr>
      <w:b/>
      <w:bCs/>
    </w:rPr>
  </w:style>
  <w:style w:type="paragraph" w:customStyle="1" w:styleId="57">
    <w:name w:val="Знак Знак5 Знак Знак Знак Знак"/>
    <w:basedOn w:val="a1"/>
    <w:rsid w:val="000E42A8"/>
    <w:pPr>
      <w:spacing w:after="160" w:line="240" w:lineRule="exact"/>
    </w:pPr>
    <w:rPr>
      <w:rFonts w:ascii="Arial" w:hAnsi="Arial" w:cs="Arial"/>
      <w:sz w:val="20"/>
      <w:szCs w:val="20"/>
      <w:lang w:val="fr-FR" w:eastAsia="en-US"/>
    </w:rPr>
  </w:style>
  <w:style w:type="paragraph" w:customStyle="1" w:styleId="xl95">
    <w:name w:val="xl95"/>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6">
    <w:name w:val="xl9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7">
    <w:name w:val="xl97"/>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8">
    <w:name w:val="xl9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9">
    <w:name w:val="xl99"/>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100">
    <w:name w:val="xl100"/>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1">
    <w:name w:val="xl10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2">
    <w:name w:val="xl10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103">
    <w:name w:val="xl10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4">
    <w:name w:val="xl104"/>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05">
    <w:name w:val="xl105"/>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106">
    <w:name w:val="xl10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7">
    <w:name w:val="xl107"/>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08">
    <w:name w:val="xl10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9">
    <w:name w:val="xl109"/>
    <w:basedOn w:val="a1"/>
    <w:rsid w:val="000E42A8"/>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110">
    <w:name w:val="xl110"/>
    <w:basedOn w:val="a1"/>
    <w:rsid w:val="000E42A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112">
    <w:name w:val="xl11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3">
    <w:name w:val="xl11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114">
    <w:name w:val="xl114"/>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115">
    <w:name w:val="xl115"/>
    <w:basedOn w:val="a1"/>
    <w:rsid w:val="000E42A8"/>
    <w:pPr>
      <w:spacing w:before="100" w:beforeAutospacing="1" w:after="100" w:afterAutospacing="1"/>
      <w:jc w:val="right"/>
    </w:pPr>
  </w:style>
  <w:style w:type="paragraph" w:customStyle="1" w:styleId="xl116">
    <w:name w:val="xl116"/>
    <w:basedOn w:val="a1"/>
    <w:rsid w:val="000E42A8"/>
    <w:pPr>
      <w:spacing w:before="100" w:beforeAutospacing="1" w:after="100" w:afterAutospacing="1"/>
      <w:jc w:val="right"/>
    </w:pPr>
  </w:style>
  <w:style w:type="paragraph" w:customStyle="1" w:styleId="xl117">
    <w:name w:val="xl117"/>
    <w:basedOn w:val="a1"/>
    <w:rsid w:val="000E42A8"/>
    <w:pPr>
      <w:spacing w:before="100" w:beforeAutospacing="1" w:after="100" w:afterAutospacing="1"/>
    </w:pPr>
    <w:rPr>
      <w:rFonts w:ascii="Arial CYR" w:hAnsi="Arial CYR" w:cs="Arial CYR"/>
      <w:b/>
      <w:bCs/>
      <w:sz w:val="22"/>
      <w:szCs w:val="22"/>
    </w:rPr>
  </w:style>
  <w:style w:type="paragraph" w:customStyle="1" w:styleId="xl118">
    <w:name w:val="xl11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19">
    <w:name w:val="xl119"/>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120">
    <w:name w:val="xl120"/>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121">
    <w:name w:val="xl12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23">
    <w:name w:val="xl12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124">
    <w:name w:val="xl124"/>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125">
    <w:name w:val="xl125"/>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26">
    <w:name w:val="xl12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7">
    <w:name w:val="xl127"/>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128">
    <w:name w:val="xl128"/>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rFonts w:ascii="Arial CYR" w:hAnsi="Arial CYR" w:cs="Arial CYR"/>
      <w:sz w:val="18"/>
      <w:szCs w:val="18"/>
    </w:rPr>
  </w:style>
  <w:style w:type="paragraph" w:customStyle="1" w:styleId="xl129">
    <w:name w:val="xl129"/>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130">
    <w:name w:val="xl130"/>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131">
    <w:name w:val="xl131"/>
    <w:basedOn w:val="a1"/>
    <w:rsid w:val="000E42A8"/>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b/>
      <w:bCs/>
    </w:rPr>
  </w:style>
  <w:style w:type="paragraph" w:customStyle="1" w:styleId="xl132">
    <w:name w:val="xl132"/>
    <w:basedOn w:val="a1"/>
    <w:rsid w:val="000E42A8"/>
    <w:pPr>
      <w:spacing w:before="100" w:beforeAutospacing="1" w:after="100" w:afterAutospacing="1"/>
      <w:jc w:val="right"/>
    </w:pPr>
  </w:style>
  <w:style w:type="paragraph" w:customStyle="1" w:styleId="xl133">
    <w:name w:val="xl133"/>
    <w:basedOn w:val="a1"/>
    <w:rsid w:val="000E42A8"/>
    <w:pPr>
      <w:spacing w:before="100" w:beforeAutospacing="1" w:after="100" w:afterAutospacing="1"/>
      <w:jc w:val="center"/>
    </w:pPr>
    <w:rPr>
      <w:rFonts w:ascii="Arial CYR" w:hAnsi="Arial CYR" w:cs="Arial CYR"/>
      <w:b/>
      <w:bCs/>
      <w:sz w:val="22"/>
      <w:szCs w:val="22"/>
    </w:rPr>
  </w:style>
  <w:style w:type="character" w:styleId="afff7">
    <w:name w:val="annotation reference"/>
    <w:unhideWhenUsed/>
    <w:rsid w:val="000E42A8"/>
    <w:rPr>
      <w:sz w:val="16"/>
      <w:szCs w:val="16"/>
    </w:rPr>
  </w:style>
  <w:style w:type="character" w:customStyle="1" w:styleId="1ff5">
    <w:name w:val="Подпись Знак1"/>
    <w:rsid w:val="000E42A8"/>
    <w:rPr>
      <w:b w:val="0"/>
      <w:bCs w:val="0"/>
      <w:i w:val="0"/>
      <w:iCs w:val="0"/>
      <w:sz w:val="24"/>
      <w:lang w:val="en-GB" w:eastAsia="en-US" w:bidi="ar-SA"/>
    </w:rPr>
  </w:style>
  <w:style w:type="numbering" w:customStyle="1" w:styleId="214">
    <w:name w:val="Нет списка21"/>
    <w:next w:val="a4"/>
    <w:uiPriority w:val="99"/>
    <w:semiHidden/>
    <w:unhideWhenUsed/>
    <w:rsid w:val="000E42A8"/>
  </w:style>
  <w:style w:type="table" w:customStyle="1" w:styleId="1ff6">
    <w:name w:val="Сетка таблицы светлая1"/>
    <w:basedOn w:val="a3"/>
    <w:next w:val="a3"/>
    <w:uiPriority w:val="40"/>
    <w:rsid w:val="00203E8E"/>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nospacing">
    <w:name w:val="nospacing"/>
    <w:basedOn w:val="a1"/>
    <w:qFormat/>
    <w:rsid w:val="00BB7EB2"/>
    <w:pPr>
      <w:spacing w:before="100" w:beforeAutospacing="1" w:after="100" w:afterAutospacing="1"/>
    </w:pPr>
  </w:style>
  <w:style w:type="character" w:customStyle="1" w:styleId="bookmark">
    <w:name w:val="bookmark"/>
    <w:rsid w:val="00B61472"/>
  </w:style>
  <w:style w:type="character" w:customStyle="1" w:styleId="aff8">
    <w:name w:val="Абзац списка Знак"/>
    <w:link w:val="aff7"/>
    <w:uiPriority w:val="99"/>
    <w:locked/>
    <w:rsid w:val="003546CA"/>
    <w:rPr>
      <w:rFonts w:ascii="Calibri" w:eastAsia="Times New Roman" w:hAnsi="Calibri" w:cs="Calibri"/>
      <w:sz w:val="24"/>
      <w:szCs w:val="24"/>
      <w:lang w:eastAsia="ru-RU"/>
    </w:rPr>
  </w:style>
  <w:style w:type="paragraph" w:customStyle="1" w:styleId="153">
    <w:name w:val="Абзац списка15"/>
    <w:basedOn w:val="a1"/>
    <w:uiPriority w:val="99"/>
    <w:qFormat/>
    <w:rsid w:val="003546CA"/>
    <w:pPr>
      <w:ind w:left="720"/>
    </w:pPr>
    <w:rPr>
      <w:rFonts w:ascii="Calibri" w:hAnsi="Calibri" w:cs="Calibri"/>
    </w:rPr>
  </w:style>
  <w:style w:type="paragraph" w:customStyle="1" w:styleId="85">
    <w:name w:val="Без интервала8"/>
    <w:uiPriority w:val="99"/>
    <w:qFormat/>
    <w:rsid w:val="003546CA"/>
    <w:pPr>
      <w:spacing w:before="100" w:beforeAutospacing="1" w:after="0" w:line="240" w:lineRule="auto"/>
    </w:pPr>
    <w:rPr>
      <w:rFonts w:ascii="Arial" w:eastAsia="Arial Unicode MS" w:hAnsi="Arial" w:cs="Arial"/>
      <w:lang w:val="en-US"/>
    </w:rPr>
  </w:style>
  <w:style w:type="paragraph" w:customStyle="1" w:styleId="86">
    <w:name w:val="Заголовок оглавления8"/>
    <w:basedOn w:val="1"/>
    <w:next w:val="a1"/>
    <w:uiPriority w:val="99"/>
    <w:qFormat/>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63">
    <w:name w:val="Абзац списка16"/>
    <w:basedOn w:val="a1"/>
    <w:uiPriority w:val="99"/>
    <w:qFormat/>
    <w:rsid w:val="003546CA"/>
    <w:pPr>
      <w:ind w:left="720"/>
    </w:pPr>
    <w:rPr>
      <w:rFonts w:ascii="Calibri" w:hAnsi="Calibri" w:cs="Calibri"/>
    </w:rPr>
  </w:style>
  <w:style w:type="paragraph" w:customStyle="1" w:styleId="95">
    <w:name w:val="Без интервала9"/>
    <w:uiPriority w:val="99"/>
    <w:qFormat/>
    <w:rsid w:val="003546CA"/>
    <w:pPr>
      <w:spacing w:before="100" w:beforeAutospacing="1" w:after="0" w:line="240" w:lineRule="auto"/>
    </w:pPr>
    <w:rPr>
      <w:rFonts w:ascii="Arial" w:eastAsia="Times New Roman" w:hAnsi="Arial" w:cs="Arial"/>
      <w:lang w:val="en-US"/>
    </w:rPr>
  </w:style>
  <w:style w:type="paragraph" w:customStyle="1" w:styleId="96">
    <w:name w:val="Заголовок оглавления9"/>
    <w:basedOn w:val="1"/>
    <w:next w:val="a1"/>
    <w:uiPriority w:val="99"/>
    <w:qFormat/>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ConsPlusNormal1">
    <w:name w:val="ConsPlusNormal1"/>
    <w:locked/>
    <w:rsid w:val="003546CA"/>
    <w:rPr>
      <w:sz w:val="24"/>
      <w:szCs w:val="22"/>
    </w:rPr>
  </w:style>
  <w:style w:type="character" w:customStyle="1" w:styleId="3f">
    <w:name w:val="Обычный (веб) Знак3"/>
    <w:aliases w:val="Обычный (веб)1 Знак2,Обычный (веб) Знак1 Знак2,Обычный (веб) Знак Знак Знак2,Обычный (веб) Знак2 Знак Знак2,Обычный (веб) Знак Знак1 Знак Знак2,Обычный (веб) Знак1 Знак Знак1 Знак2,Обычный (веб) Знак Знак Знак Знак Знак2"/>
    <w:locked/>
    <w:rsid w:val="003546CA"/>
    <w:rPr>
      <w:rFonts w:ascii="Arial" w:hAnsi="Arial" w:cs="Arial" w:hint="default"/>
      <w:lang w:val="en-US" w:eastAsia="en-US"/>
    </w:rPr>
  </w:style>
  <w:style w:type="character" w:customStyle="1" w:styleId="48">
    <w:name w:val="Обычный (веб) Знак4"/>
    <w:aliases w:val="Обычный (веб)1 Знак3,Обычный (веб) Знак1 Знак3,Обычный (веб) Знак Знак Знак3,Обычный (веб) Знак2 Знак Знак3,Обычный (веб) Знак Знак1 Знак Знак3,Обычный (веб) Знак1 Знак Знак1 Знак3,Обычный (веб) Знак Знак Знак Знак Знак3"/>
    <w:basedOn w:val="a2"/>
    <w:uiPriority w:val="99"/>
    <w:locked/>
    <w:rsid w:val="003546CA"/>
    <w:rPr>
      <w:rFonts w:ascii="Arial" w:eastAsia="Calibri" w:hAnsi="Arial" w:cs="Arial" w:hint="default"/>
      <w:lang w:val="en-US" w:eastAsia="en-US"/>
    </w:rPr>
  </w:style>
  <w:style w:type="character" w:customStyle="1" w:styleId="87">
    <w:name w:val="Слабое выделение8"/>
    <w:rsid w:val="003546CA"/>
    <w:rPr>
      <w:rFonts w:ascii="Times New Roman" w:hAnsi="Times New Roman" w:cs="Times New Roman" w:hint="default"/>
      <w:i/>
      <w:iCs/>
      <w:color w:val="808080"/>
    </w:rPr>
  </w:style>
  <w:style w:type="character" w:customStyle="1" w:styleId="FooterChar1">
    <w:name w:val="Footer Char1"/>
    <w:uiPriority w:val="99"/>
    <w:semiHidden/>
    <w:rsid w:val="003546CA"/>
    <w:rPr>
      <w:rFonts w:ascii="Times New Roman" w:eastAsia="Times New Roman" w:hAnsi="Times New Roman" w:cs="Times New Roman" w:hint="default"/>
      <w:sz w:val="24"/>
      <w:szCs w:val="24"/>
    </w:rPr>
  </w:style>
  <w:style w:type="character" w:customStyle="1" w:styleId="BodyTextIndentChar1">
    <w:name w:val="Body Text Indent Char1"/>
    <w:uiPriority w:val="99"/>
    <w:semiHidden/>
    <w:rsid w:val="003546CA"/>
    <w:rPr>
      <w:rFonts w:ascii="Times New Roman" w:eastAsia="Times New Roman" w:hAnsi="Times New Roman" w:cs="Times New Roman" w:hint="default"/>
      <w:sz w:val="24"/>
      <w:szCs w:val="24"/>
    </w:rPr>
  </w:style>
  <w:style w:type="character" w:customStyle="1" w:styleId="BalloonTextChar1">
    <w:name w:val="Balloon Text Char1"/>
    <w:uiPriority w:val="99"/>
    <w:semiHidden/>
    <w:rsid w:val="003546CA"/>
    <w:rPr>
      <w:rFonts w:ascii="Times New Roman" w:eastAsia="Times New Roman" w:hAnsi="Times New Roman" w:cs="Times New Roman" w:hint="default"/>
      <w:sz w:val="2"/>
      <w:szCs w:val="2"/>
    </w:rPr>
  </w:style>
  <w:style w:type="character" w:customStyle="1" w:styleId="712">
    <w:name w:val="Знак Знак71"/>
    <w:uiPriority w:val="99"/>
    <w:semiHidden/>
    <w:locked/>
    <w:rsid w:val="003546CA"/>
    <w:rPr>
      <w:b/>
      <w:bCs/>
      <w:sz w:val="28"/>
      <w:szCs w:val="28"/>
      <w:lang w:val="ru-RU" w:eastAsia="ru-RU"/>
    </w:rPr>
  </w:style>
  <w:style w:type="character" w:customStyle="1" w:styleId="620">
    <w:name w:val="Знак Знак62"/>
    <w:uiPriority w:val="99"/>
    <w:rsid w:val="003546CA"/>
    <w:rPr>
      <w:sz w:val="32"/>
      <w:szCs w:val="32"/>
      <w:lang w:val="en-US" w:eastAsia="ru-RU"/>
    </w:rPr>
  </w:style>
  <w:style w:type="character" w:customStyle="1" w:styleId="312">
    <w:name w:val="Знак Знак31"/>
    <w:uiPriority w:val="99"/>
    <w:rsid w:val="003546CA"/>
    <w:rPr>
      <w:b/>
      <w:bCs/>
      <w:sz w:val="24"/>
      <w:szCs w:val="24"/>
      <w:lang w:val="ru-RU" w:eastAsia="ru-RU"/>
    </w:rPr>
  </w:style>
  <w:style w:type="character" w:customStyle="1" w:styleId="180">
    <w:name w:val="Знак Знак18"/>
    <w:uiPriority w:val="99"/>
    <w:rsid w:val="003546CA"/>
    <w:rPr>
      <w:lang w:val="ru-RU" w:eastAsia="ru-RU"/>
    </w:rPr>
  </w:style>
  <w:style w:type="character" w:customStyle="1" w:styleId="215">
    <w:name w:val="Знак Знак21"/>
    <w:uiPriority w:val="99"/>
    <w:rsid w:val="003546CA"/>
    <w:rPr>
      <w:sz w:val="24"/>
      <w:szCs w:val="24"/>
      <w:lang w:val="ru-RU" w:eastAsia="ru-RU"/>
    </w:rPr>
  </w:style>
  <w:style w:type="character" w:customStyle="1" w:styleId="170">
    <w:name w:val="Знак Знак17"/>
    <w:uiPriority w:val="99"/>
    <w:rsid w:val="003546CA"/>
    <w:rPr>
      <w:b/>
      <w:bCs/>
      <w:sz w:val="28"/>
      <w:szCs w:val="28"/>
      <w:lang w:val="ru-RU" w:eastAsia="ru-RU"/>
    </w:rPr>
  </w:style>
  <w:style w:type="character" w:customStyle="1" w:styleId="510">
    <w:name w:val="Знак Знак51"/>
    <w:uiPriority w:val="99"/>
    <w:rsid w:val="003546CA"/>
    <w:rPr>
      <w:rFonts w:ascii="Arial" w:hAnsi="Arial" w:cs="Arial" w:hint="default"/>
      <w:b/>
      <w:bCs/>
      <w:i/>
      <w:iCs/>
      <w:sz w:val="28"/>
      <w:szCs w:val="28"/>
      <w:lang w:val="ru-RU" w:eastAsia="ru-RU"/>
    </w:rPr>
  </w:style>
  <w:style w:type="character" w:customStyle="1" w:styleId="412">
    <w:name w:val="Знак Знак41"/>
    <w:uiPriority w:val="99"/>
    <w:rsid w:val="003546CA"/>
    <w:rPr>
      <w:b/>
      <w:bCs/>
      <w:sz w:val="28"/>
      <w:szCs w:val="28"/>
      <w:lang w:val="ru-RU" w:eastAsia="ru-RU"/>
    </w:rPr>
  </w:style>
  <w:style w:type="character" w:customStyle="1" w:styleId="1120">
    <w:name w:val="Знак Знак112"/>
    <w:uiPriority w:val="99"/>
    <w:rsid w:val="003546CA"/>
    <w:rPr>
      <w:sz w:val="32"/>
      <w:szCs w:val="32"/>
      <w:lang w:val="en-US" w:eastAsia="ru-RU"/>
    </w:rPr>
  </w:style>
  <w:style w:type="character" w:customStyle="1" w:styleId="821">
    <w:name w:val="Знак Знак82"/>
    <w:uiPriority w:val="99"/>
    <w:rsid w:val="003546CA"/>
    <w:rPr>
      <w:b/>
      <w:bCs/>
      <w:sz w:val="24"/>
      <w:szCs w:val="24"/>
      <w:lang w:val="ru-RU" w:eastAsia="ru-RU"/>
    </w:rPr>
  </w:style>
  <w:style w:type="character" w:customStyle="1" w:styleId="1020">
    <w:name w:val="Знак Знак102"/>
    <w:uiPriority w:val="99"/>
    <w:rsid w:val="003546CA"/>
    <w:rPr>
      <w:rFonts w:ascii="Arial" w:hAnsi="Arial" w:cs="Arial" w:hint="default"/>
      <w:b/>
      <w:bCs/>
      <w:i/>
      <w:iCs/>
      <w:sz w:val="28"/>
      <w:szCs w:val="28"/>
      <w:lang w:val="ru-RU" w:eastAsia="ru-RU"/>
    </w:rPr>
  </w:style>
  <w:style w:type="character" w:customStyle="1" w:styleId="921">
    <w:name w:val="Знак Знак92"/>
    <w:uiPriority w:val="99"/>
    <w:rsid w:val="003546CA"/>
    <w:rPr>
      <w:b/>
      <w:bCs/>
      <w:sz w:val="28"/>
      <w:szCs w:val="28"/>
      <w:lang w:val="ru-RU" w:eastAsia="ru-RU"/>
    </w:rPr>
  </w:style>
  <w:style w:type="character" w:customStyle="1" w:styleId="721">
    <w:name w:val="Знак Знак72"/>
    <w:uiPriority w:val="99"/>
    <w:semiHidden/>
    <w:locked/>
    <w:rsid w:val="003546CA"/>
    <w:rPr>
      <w:b/>
      <w:bCs/>
      <w:sz w:val="28"/>
      <w:szCs w:val="28"/>
      <w:lang w:val="ru-RU" w:eastAsia="ru-RU"/>
    </w:rPr>
  </w:style>
  <w:style w:type="character" w:customStyle="1" w:styleId="1210">
    <w:name w:val="Знак Знак121"/>
    <w:uiPriority w:val="99"/>
    <w:semiHidden/>
    <w:locked/>
    <w:rsid w:val="003546CA"/>
    <w:rPr>
      <w:b/>
      <w:bCs/>
      <w:i/>
      <w:iCs/>
      <w:sz w:val="28"/>
      <w:szCs w:val="28"/>
      <w:lang w:val="ru-RU" w:eastAsia="ru-RU"/>
    </w:rPr>
  </w:style>
  <w:style w:type="character" w:customStyle="1" w:styleId="97">
    <w:name w:val="Слабое выделение9"/>
    <w:rsid w:val="003546CA"/>
    <w:rPr>
      <w:rFonts w:ascii="Times New Roman" w:hAnsi="Times New Roman" w:cs="Times New Roman" w:hint="default"/>
      <w:i/>
      <w:iCs/>
      <w:color w:val="808080"/>
    </w:rPr>
  </w:style>
  <w:style w:type="paragraph" w:styleId="HTML">
    <w:name w:val="HTML Preformatted"/>
    <w:basedOn w:val="a1"/>
    <w:link w:val="HTML0"/>
    <w:uiPriority w:val="99"/>
    <w:semiHidden/>
    <w:unhideWhenUsed/>
    <w:rsid w:val="003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semiHidden/>
    <w:rsid w:val="003546CA"/>
    <w:rPr>
      <w:rFonts w:ascii="Courier New" w:eastAsia="Times New Roman" w:hAnsi="Courier New" w:cs="Courier New"/>
      <w:sz w:val="20"/>
      <w:szCs w:val="20"/>
      <w:lang w:eastAsia="ru-RU"/>
    </w:rPr>
  </w:style>
  <w:style w:type="character" w:customStyle="1" w:styleId="313">
    <w:name w:val="Основной текст с отступом 3 Знак1"/>
    <w:basedOn w:val="a2"/>
    <w:link w:val="3f0"/>
    <w:uiPriority w:val="99"/>
    <w:semiHidden/>
    <w:locked/>
    <w:rsid w:val="003546CA"/>
    <w:rPr>
      <w:rFonts w:ascii="Calibri" w:eastAsia="Times New Roman" w:hAnsi="Calibri" w:cs="Calibri"/>
      <w:sz w:val="24"/>
      <w:szCs w:val="24"/>
    </w:rPr>
  </w:style>
  <w:style w:type="paragraph" w:customStyle="1" w:styleId="afff8">
    <w:name w:val="Таблицы (моноширинный)"/>
    <w:basedOn w:val="a1"/>
    <w:next w:val="a1"/>
    <w:uiPriority w:val="99"/>
    <w:qFormat/>
    <w:rsid w:val="003546CA"/>
    <w:pPr>
      <w:widowControl w:val="0"/>
      <w:autoSpaceDE w:val="0"/>
      <w:autoSpaceDN w:val="0"/>
      <w:adjustRightInd w:val="0"/>
      <w:jc w:val="both"/>
    </w:pPr>
    <w:rPr>
      <w:rFonts w:ascii="Courier New" w:hAnsi="Courier New" w:cs="Courier New"/>
      <w:sz w:val="20"/>
      <w:szCs w:val="20"/>
    </w:rPr>
  </w:style>
  <w:style w:type="paragraph" w:customStyle="1" w:styleId="afff9">
    <w:name w:val="Заголовок"/>
    <w:basedOn w:val="a1"/>
    <w:next w:val="a0"/>
    <w:uiPriority w:val="99"/>
    <w:qFormat/>
    <w:rsid w:val="003546CA"/>
    <w:pPr>
      <w:keepNext/>
      <w:suppressAutoHyphens/>
      <w:spacing w:before="240" w:after="120"/>
    </w:pPr>
    <w:rPr>
      <w:rFonts w:ascii="Arial" w:hAnsi="Arial" w:cs="Arial"/>
      <w:sz w:val="28"/>
      <w:szCs w:val="28"/>
      <w:lang w:eastAsia="ar-SA"/>
    </w:rPr>
  </w:style>
  <w:style w:type="paragraph" w:customStyle="1" w:styleId="afffa">
    <w:name w:val="Содержимое врезки"/>
    <w:basedOn w:val="a0"/>
    <w:uiPriority w:val="99"/>
    <w:qFormat/>
    <w:rsid w:val="003546CA"/>
    <w:pPr>
      <w:ind w:left="180" w:hanging="180"/>
    </w:pPr>
  </w:style>
  <w:style w:type="paragraph" w:customStyle="1" w:styleId="Heading">
    <w:name w:val="Heading"/>
    <w:uiPriority w:val="99"/>
    <w:qFormat/>
    <w:rsid w:val="003546CA"/>
    <w:pPr>
      <w:suppressAutoHyphens/>
      <w:autoSpaceDE w:val="0"/>
      <w:spacing w:after="0" w:line="240" w:lineRule="auto"/>
    </w:pPr>
    <w:rPr>
      <w:rFonts w:ascii="Arial" w:eastAsia="Times New Roman" w:hAnsi="Arial" w:cs="Arial"/>
      <w:b/>
      <w:bCs/>
      <w:lang w:eastAsia="ar-SA"/>
    </w:rPr>
  </w:style>
  <w:style w:type="paragraph" w:customStyle="1" w:styleId="consplusnormal2">
    <w:name w:val="consplusnormal"/>
    <w:basedOn w:val="a1"/>
    <w:uiPriority w:val="99"/>
    <w:qFormat/>
    <w:rsid w:val="003546CA"/>
    <w:pPr>
      <w:spacing w:before="100" w:beforeAutospacing="1" w:after="100" w:afterAutospacing="1"/>
    </w:pPr>
    <w:rPr>
      <w:rFonts w:ascii="Calibri" w:hAnsi="Calibri" w:cs="Calibri"/>
    </w:rPr>
  </w:style>
  <w:style w:type="paragraph" w:customStyle="1" w:styleId="arttext">
    <w:name w:val="arttext"/>
    <w:basedOn w:val="a1"/>
    <w:uiPriority w:val="99"/>
    <w:qFormat/>
    <w:rsid w:val="003546CA"/>
    <w:pPr>
      <w:spacing w:before="100" w:beforeAutospacing="1" w:after="100" w:afterAutospacing="1"/>
    </w:pPr>
    <w:rPr>
      <w:rFonts w:ascii="Calibri" w:hAnsi="Calibri" w:cs="Calibri"/>
    </w:rPr>
  </w:style>
  <w:style w:type="paragraph" w:customStyle="1" w:styleId="CharChar">
    <w:name w:val="Char Char Знак Знак Знак Знак Знак Знак Знак Знак Знак Знак"/>
    <w:basedOn w:val="a1"/>
    <w:uiPriority w:val="99"/>
    <w:qFormat/>
    <w:rsid w:val="003546CA"/>
    <w:pPr>
      <w:spacing w:after="160" w:line="240" w:lineRule="exact"/>
    </w:pPr>
    <w:rPr>
      <w:rFonts w:ascii="Verdana" w:hAnsi="Verdana" w:cs="Verdana"/>
      <w:sz w:val="20"/>
      <w:szCs w:val="20"/>
      <w:lang w:val="en-US" w:eastAsia="en-US"/>
    </w:rPr>
  </w:style>
  <w:style w:type="paragraph" w:customStyle="1" w:styleId="ConsTitle">
    <w:name w:val="ConsTitle"/>
    <w:uiPriority w:val="99"/>
    <w:qFormat/>
    <w:rsid w:val="003546CA"/>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Web">
    <w:name w:val="Обычный (Web)"/>
    <w:basedOn w:val="a1"/>
    <w:uiPriority w:val="99"/>
    <w:qFormat/>
    <w:rsid w:val="003546CA"/>
    <w:pPr>
      <w:suppressAutoHyphens/>
      <w:spacing w:before="280" w:after="280"/>
    </w:pPr>
    <w:rPr>
      <w:rFonts w:ascii="Calibri" w:hAnsi="Calibri" w:cs="Calibri"/>
      <w:lang w:eastAsia="ar-SA"/>
    </w:rPr>
  </w:style>
  <w:style w:type="paragraph" w:customStyle="1" w:styleId="afffb">
    <w:name w:val="Нормальный (таблица)"/>
    <w:basedOn w:val="a1"/>
    <w:next w:val="a1"/>
    <w:uiPriority w:val="99"/>
    <w:qFormat/>
    <w:rsid w:val="003546CA"/>
    <w:pPr>
      <w:widowControl w:val="0"/>
      <w:autoSpaceDE w:val="0"/>
      <w:autoSpaceDN w:val="0"/>
      <w:adjustRightInd w:val="0"/>
      <w:jc w:val="both"/>
    </w:pPr>
    <w:rPr>
      <w:rFonts w:ascii="Arial" w:hAnsi="Arial" w:cs="Arial"/>
      <w:lang w:eastAsia="ko-KR"/>
    </w:rPr>
  </w:style>
  <w:style w:type="paragraph" w:customStyle="1" w:styleId="afffc">
    <w:name w:val="Обычный (паспорт)"/>
    <w:basedOn w:val="a1"/>
    <w:uiPriority w:val="99"/>
    <w:qFormat/>
    <w:rsid w:val="003546CA"/>
    <w:pPr>
      <w:spacing w:before="120"/>
      <w:jc w:val="both"/>
    </w:pPr>
    <w:rPr>
      <w:rFonts w:ascii="Calibri" w:hAnsi="Calibri" w:cs="Calibri"/>
      <w:sz w:val="28"/>
      <w:szCs w:val="28"/>
    </w:rPr>
  </w:style>
  <w:style w:type="paragraph" w:customStyle="1" w:styleId="afffd">
    <w:name w:val="Жирный (паспорт)"/>
    <w:basedOn w:val="a1"/>
    <w:uiPriority w:val="99"/>
    <w:qFormat/>
    <w:rsid w:val="003546CA"/>
    <w:pPr>
      <w:spacing w:before="120"/>
      <w:jc w:val="both"/>
    </w:pPr>
    <w:rPr>
      <w:rFonts w:ascii="Calibri" w:hAnsi="Calibri" w:cs="Calibri"/>
      <w:b/>
      <w:bCs/>
      <w:sz w:val="28"/>
      <w:szCs w:val="28"/>
    </w:rPr>
  </w:style>
  <w:style w:type="character" w:customStyle="1" w:styleId="NoSpacingChar1">
    <w:name w:val="No Spacing Char1"/>
    <w:basedOn w:val="a2"/>
    <w:locked/>
    <w:rsid w:val="003546CA"/>
    <w:rPr>
      <w:rFonts w:ascii="Calibri" w:eastAsia="Times New Roman" w:hAnsi="Calibri"/>
      <w:lang w:eastAsia="en-US"/>
    </w:rPr>
  </w:style>
  <w:style w:type="character" w:customStyle="1" w:styleId="125">
    <w:name w:val="Обычный + 12 пт"/>
    <w:aliases w:val="полужирный,Черный,По ширине,Первая строка:  1 см,Междустр.инт... Знак Знак"/>
    <w:basedOn w:val="a2"/>
    <w:link w:val="1211"/>
    <w:semiHidden/>
    <w:locked/>
    <w:rsid w:val="003546CA"/>
    <w:rPr>
      <w:sz w:val="24"/>
      <w:szCs w:val="24"/>
    </w:rPr>
  </w:style>
  <w:style w:type="paragraph" w:customStyle="1" w:styleId="1211">
    <w:name w:val="Обычный + 12 пт1"/>
    <w:aliases w:val="полужирный1,Черный1,По ширине1,Первая строка:  1 см1,Междустр.инт...1,Междустр.интервал: ...1,...1,Основной текст + 12 пт1,Междустр.интервал:  полуторный1,Междустр.интервал:  полутор......1,Междустр.интервал:  полутор...1,1 пт1"/>
    <w:basedOn w:val="ConsPlusNonformat"/>
    <w:link w:val="125"/>
    <w:semiHidden/>
    <w:qFormat/>
    <w:rsid w:val="003546CA"/>
    <w:pPr>
      <w:widowControl/>
      <w:spacing w:line="360" w:lineRule="auto"/>
      <w:ind w:firstLine="567"/>
    </w:pPr>
    <w:rPr>
      <w:rFonts w:asciiTheme="minorHAnsi" w:eastAsiaTheme="minorHAnsi" w:hAnsiTheme="minorHAnsi" w:cstheme="minorBidi"/>
      <w:sz w:val="24"/>
      <w:szCs w:val="24"/>
      <w:lang w:eastAsia="en-US"/>
    </w:rPr>
  </w:style>
  <w:style w:type="character" w:customStyle="1" w:styleId="144">
    <w:name w:val="Текст 14(поцентру) Знак"/>
    <w:basedOn w:val="a2"/>
    <w:link w:val="145"/>
    <w:semiHidden/>
    <w:locked/>
    <w:rsid w:val="003546CA"/>
    <w:rPr>
      <w:i/>
      <w:iCs/>
      <w:sz w:val="28"/>
      <w:szCs w:val="28"/>
    </w:rPr>
  </w:style>
  <w:style w:type="paragraph" w:customStyle="1" w:styleId="145">
    <w:name w:val="Текст 14(поцентру)"/>
    <w:basedOn w:val="a1"/>
    <w:link w:val="144"/>
    <w:autoRedefine/>
    <w:semiHidden/>
    <w:qFormat/>
    <w:rsid w:val="003546CA"/>
    <w:pPr>
      <w:spacing w:line="360" w:lineRule="auto"/>
      <w:ind w:left="567"/>
      <w:jc w:val="center"/>
    </w:pPr>
    <w:rPr>
      <w:rFonts w:asciiTheme="minorHAnsi" w:eastAsiaTheme="minorHAnsi" w:hAnsiTheme="minorHAnsi" w:cstheme="minorBidi"/>
      <w:i/>
      <w:iCs/>
      <w:sz w:val="28"/>
      <w:szCs w:val="28"/>
      <w:lang w:eastAsia="en-US"/>
    </w:rPr>
  </w:style>
  <w:style w:type="character" w:customStyle="1" w:styleId="117">
    <w:name w:val="Обычный + 11 пт Знак"/>
    <w:basedOn w:val="a2"/>
    <w:link w:val="118"/>
    <w:semiHidden/>
    <w:locked/>
    <w:rsid w:val="003546CA"/>
    <w:rPr>
      <w:rFonts w:eastAsia="Times New Roman"/>
      <w:sz w:val="20"/>
      <w:szCs w:val="20"/>
    </w:rPr>
  </w:style>
  <w:style w:type="paragraph" w:customStyle="1" w:styleId="118">
    <w:name w:val="Обычный + 11 пт"/>
    <w:basedOn w:val="a1"/>
    <w:link w:val="117"/>
    <w:semiHidden/>
    <w:qFormat/>
    <w:rsid w:val="003546CA"/>
    <w:pPr>
      <w:keepNext/>
      <w:keepLines/>
      <w:spacing w:before="100" w:beforeAutospacing="1"/>
      <w:ind w:left="-38" w:right="-108"/>
      <w:outlineLvl w:val="0"/>
    </w:pPr>
    <w:rPr>
      <w:rFonts w:asciiTheme="minorHAnsi" w:hAnsiTheme="minorHAnsi" w:cstheme="minorBidi"/>
      <w:sz w:val="20"/>
      <w:szCs w:val="20"/>
      <w:lang w:eastAsia="en-US"/>
    </w:rPr>
  </w:style>
  <w:style w:type="paragraph" w:customStyle="1" w:styleId="1ff7">
    <w:name w:val="Обычный1"/>
    <w:qFormat/>
    <w:rsid w:val="003546CA"/>
    <w:pPr>
      <w:widowControl w:val="0"/>
      <w:snapToGrid w:val="0"/>
      <w:spacing w:after="0" w:line="240" w:lineRule="auto"/>
    </w:pPr>
    <w:rPr>
      <w:rFonts w:ascii="Times New Roman" w:eastAsia="Arial Unicode MS" w:hAnsi="Times New Roman" w:cs="Times New Roman"/>
      <w:color w:val="000000"/>
      <w:sz w:val="20"/>
      <w:szCs w:val="20"/>
      <w:lang w:eastAsia="ru-RU"/>
    </w:rPr>
  </w:style>
  <w:style w:type="character" w:customStyle="1" w:styleId="afffe">
    <w:name w:val="Основной текст_"/>
    <w:link w:val="2fc"/>
    <w:locked/>
    <w:rsid w:val="003546CA"/>
    <w:rPr>
      <w:spacing w:val="6"/>
      <w:sz w:val="23"/>
      <w:shd w:val="clear" w:color="auto" w:fill="FFFFFF"/>
    </w:rPr>
  </w:style>
  <w:style w:type="paragraph" w:customStyle="1" w:styleId="2fc">
    <w:name w:val="Основной текст2"/>
    <w:basedOn w:val="a1"/>
    <w:link w:val="afffe"/>
    <w:qFormat/>
    <w:rsid w:val="003546CA"/>
    <w:pPr>
      <w:widowControl w:val="0"/>
      <w:shd w:val="clear" w:color="auto" w:fill="FFFFFF"/>
      <w:spacing w:line="298" w:lineRule="exact"/>
      <w:ind w:hanging="320"/>
      <w:jc w:val="center"/>
    </w:pPr>
    <w:rPr>
      <w:rFonts w:asciiTheme="minorHAnsi" w:eastAsiaTheme="minorHAnsi" w:hAnsiTheme="minorHAnsi" w:cstheme="minorBidi"/>
      <w:spacing w:val="6"/>
      <w:sz w:val="23"/>
      <w:szCs w:val="22"/>
      <w:lang w:eastAsia="en-US"/>
    </w:rPr>
  </w:style>
  <w:style w:type="paragraph" w:customStyle="1" w:styleId="S1">
    <w:name w:val="S_Заголовок 1"/>
    <w:basedOn w:val="a1"/>
    <w:semiHidden/>
    <w:qFormat/>
    <w:rsid w:val="003546CA"/>
    <w:pPr>
      <w:keepNext/>
      <w:pageBreakBefore/>
      <w:numPr>
        <w:numId w:val="41"/>
      </w:numPr>
      <w:suppressAutoHyphens/>
      <w:spacing w:before="120" w:after="120"/>
      <w:jc w:val="center"/>
    </w:pPr>
    <w:rPr>
      <w:rFonts w:eastAsia="Arial Unicode MS"/>
      <w:b/>
      <w:bCs/>
      <w:caps/>
      <w:lang w:eastAsia="ar-SA"/>
    </w:rPr>
  </w:style>
  <w:style w:type="paragraph" w:customStyle="1" w:styleId="S2">
    <w:name w:val="S_Заголовок 2"/>
    <w:basedOn w:val="2"/>
    <w:semiHidden/>
    <w:qFormat/>
    <w:rsid w:val="003546CA"/>
    <w:pPr>
      <w:numPr>
        <w:ilvl w:val="1"/>
        <w:numId w:val="41"/>
      </w:numPr>
      <w:tabs>
        <w:tab w:val="clear" w:pos="502"/>
        <w:tab w:val="left" w:pos="1276"/>
        <w:tab w:val="num" w:pos="1440"/>
      </w:tabs>
      <w:spacing w:before="120" w:after="120"/>
      <w:ind w:left="0" w:firstLine="709"/>
      <w:jc w:val="both"/>
    </w:pPr>
    <w:rPr>
      <w:rFonts w:ascii="Times New Roman" w:eastAsia="Arial Unicode MS" w:hAnsi="Times New Roman" w:cs="Times New Roman"/>
      <w:i w:val="0"/>
      <w:iCs w:val="0"/>
      <w:sz w:val="20"/>
      <w:szCs w:val="24"/>
      <w:lang w:eastAsia="ar-SA"/>
    </w:rPr>
  </w:style>
  <w:style w:type="paragraph" w:customStyle="1" w:styleId="S3">
    <w:name w:val="S_Заголовок 3"/>
    <w:basedOn w:val="30"/>
    <w:semiHidden/>
    <w:qFormat/>
    <w:rsid w:val="003546CA"/>
    <w:pPr>
      <w:keepLines w:val="0"/>
      <w:numPr>
        <w:ilvl w:val="2"/>
        <w:numId w:val="41"/>
      </w:numPr>
      <w:suppressAutoHyphens/>
      <w:spacing w:before="120" w:after="120"/>
      <w:ind w:left="0" w:firstLine="709"/>
    </w:pPr>
    <w:rPr>
      <w:rFonts w:eastAsia="Arial Unicode MS"/>
      <w:b w:val="0"/>
      <w:sz w:val="20"/>
      <w:szCs w:val="24"/>
      <w:u w:val="single"/>
      <w:lang w:eastAsia="ar-SA"/>
    </w:rPr>
  </w:style>
  <w:style w:type="paragraph" w:customStyle="1" w:styleId="S4">
    <w:name w:val="S_Заголовок 4"/>
    <w:basedOn w:val="4"/>
    <w:semiHidden/>
    <w:qFormat/>
    <w:rsid w:val="003546CA"/>
    <w:pPr>
      <w:keepLines w:val="0"/>
      <w:numPr>
        <w:ilvl w:val="3"/>
        <w:numId w:val="41"/>
      </w:numPr>
      <w:spacing w:before="120" w:after="120"/>
      <w:ind w:left="0" w:firstLine="709"/>
    </w:pPr>
    <w:rPr>
      <w:rFonts w:eastAsia="Arial Unicode MS"/>
      <w:b w:val="0"/>
      <w:i/>
      <w:iCs/>
      <w:szCs w:val="24"/>
      <w:lang w:eastAsia="ar-SA"/>
    </w:rPr>
  </w:style>
  <w:style w:type="character" w:customStyle="1" w:styleId="58">
    <w:name w:val="Основной текст (5)_"/>
    <w:link w:val="59"/>
    <w:semiHidden/>
    <w:locked/>
    <w:rsid w:val="003546CA"/>
    <w:rPr>
      <w:sz w:val="8"/>
      <w:shd w:val="clear" w:color="auto" w:fill="FFFFFF"/>
    </w:rPr>
  </w:style>
  <w:style w:type="paragraph" w:customStyle="1" w:styleId="59">
    <w:name w:val="Основной текст (5)"/>
    <w:basedOn w:val="a1"/>
    <w:link w:val="58"/>
    <w:semiHidden/>
    <w:qFormat/>
    <w:rsid w:val="003546CA"/>
    <w:pPr>
      <w:shd w:val="clear" w:color="auto" w:fill="FFFFFF"/>
      <w:spacing w:line="240" w:lineRule="atLeast"/>
      <w:jc w:val="center"/>
    </w:pPr>
    <w:rPr>
      <w:rFonts w:asciiTheme="minorHAnsi" w:eastAsiaTheme="minorHAnsi" w:hAnsiTheme="minorHAnsi" w:cstheme="minorBidi"/>
      <w:sz w:val="8"/>
      <w:szCs w:val="22"/>
      <w:lang w:eastAsia="en-US"/>
    </w:rPr>
  </w:style>
  <w:style w:type="paragraph" w:customStyle="1" w:styleId="formattext">
    <w:name w:val="formattext"/>
    <w:basedOn w:val="a1"/>
    <w:uiPriority w:val="99"/>
    <w:qFormat/>
    <w:rsid w:val="003546CA"/>
    <w:pPr>
      <w:suppressAutoHyphens/>
      <w:spacing w:before="28" w:after="28" w:line="100" w:lineRule="atLeast"/>
    </w:pPr>
    <w:rPr>
      <w:rFonts w:eastAsia="Arial Unicode MS"/>
      <w:lang w:eastAsia="zh-CN"/>
    </w:rPr>
  </w:style>
  <w:style w:type="paragraph" w:customStyle="1" w:styleId="1ff8">
    <w:name w:val="1"/>
    <w:basedOn w:val="a1"/>
    <w:qFormat/>
    <w:rsid w:val="003546CA"/>
    <w:pPr>
      <w:spacing w:after="160" w:line="240" w:lineRule="exact"/>
    </w:pPr>
    <w:rPr>
      <w:rFonts w:ascii="Verdana" w:eastAsia="Arial Unicode MS" w:hAnsi="Verdana" w:cs="Verdana"/>
      <w:sz w:val="20"/>
      <w:szCs w:val="20"/>
      <w:lang w:val="en-US" w:eastAsia="en-US"/>
    </w:rPr>
  </w:style>
  <w:style w:type="paragraph" w:customStyle="1" w:styleId="ConsPlusDocList">
    <w:name w:val="ConsPlusDocList"/>
    <w:qFormat/>
    <w:rsid w:val="003546CA"/>
    <w:pPr>
      <w:widowControl w:val="0"/>
      <w:snapToGrid w:val="0"/>
      <w:spacing w:after="0" w:line="240" w:lineRule="auto"/>
    </w:pPr>
    <w:rPr>
      <w:rFonts w:ascii="Courier New" w:eastAsia="Arial Unicode MS" w:hAnsi="Courier New" w:cs="Courier New"/>
      <w:sz w:val="20"/>
      <w:szCs w:val="20"/>
      <w:lang w:eastAsia="ru-RU"/>
    </w:rPr>
  </w:style>
  <w:style w:type="paragraph" w:customStyle="1" w:styleId="affff">
    <w:name w:val="Содержимое таблицы"/>
    <w:basedOn w:val="a1"/>
    <w:qFormat/>
    <w:rsid w:val="003546CA"/>
    <w:pPr>
      <w:suppressLineNumbers/>
      <w:suppressAutoHyphens/>
    </w:pPr>
    <w:rPr>
      <w:rFonts w:eastAsia="Arial Unicode MS"/>
      <w:kern w:val="2"/>
      <w:lang w:eastAsia="ar-SA"/>
    </w:rPr>
  </w:style>
  <w:style w:type="paragraph" w:customStyle="1" w:styleId="a">
    <w:name w:val="Знак Знак Знак Знак"/>
    <w:basedOn w:val="a1"/>
    <w:qFormat/>
    <w:rsid w:val="003546CA"/>
    <w:pPr>
      <w:widowControl w:val="0"/>
      <w:numPr>
        <w:numId w:val="43"/>
      </w:numPr>
      <w:adjustRightInd w:val="0"/>
      <w:spacing w:after="160" w:line="240" w:lineRule="exact"/>
      <w:jc w:val="center"/>
    </w:pPr>
    <w:rPr>
      <w:rFonts w:eastAsia="Arial Unicode MS"/>
      <w:b/>
      <w:bCs/>
      <w:i/>
      <w:iCs/>
      <w:sz w:val="28"/>
      <w:szCs w:val="28"/>
      <w:lang w:val="en-GB" w:eastAsia="en-US"/>
    </w:rPr>
  </w:style>
  <w:style w:type="paragraph" w:customStyle="1" w:styleId="affff0">
    <w:name w:val="Знак Знак Знак Знак Знак Знак Знак Знак Знак Знак 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Style13">
    <w:name w:val="Style13"/>
    <w:basedOn w:val="a1"/>
    <w:qFormat/>
    <w:rsid w:val="003546CA"/>
    <w:pPr>
      <w:widowControl w:val="0"/>
      <w:autoSpaceDE w:val="0"/>
      <w:autoSpaceDN w:val="0"/>
      <w:adjustRightInd w:val="0"/>
      <w:spacing w:line="295" w:lineRule="exact"/>
      <w:ind w:firstLine="648"/>
      <w:jc w:val="both"/>
    </w:pPr>
    <w:rPr>
      <w:rFonts w:eastAsia="Arial Unicode MS"/>
    </w:rPr>
  </w:style>
  <w:style w:type="character" w:customStyle="1" w:styleId="Heading3">
    <w:name w:val="Heading #3_"/>
    <w:basedOn w:val="a2"/>
    <w:link w:val="Heading30"/>
    <w:locked/>
    <w:rsid w:val="003546CA"/>
    <w:rPr>
      <w:b/>
      <w:bCs/>
      <w:shd w:val="clear" w:color="auto" w:fill="FFFFFF"/>
    </w:rPr>
  </w:style>
  <w:style w:type="paragraph" w:customStyle="1" w:styleId="Heading30">
    <w:name w:val="Heading #3"/>
    <w:basedOn w:val="a1"/>
    <w:link w:val="Heading3"/>
    <w:qFormat/>
    <w:rsid w:val="003546CA"/>
    <w:pPr>
      <w:widowControl w:val="0"/>
      <w:shd w:val="clear" w:color="auto" w:fill="FFFFFF"/>
      <w:spacing w:before="300" w:after="60" w:line="240" w:lineRule="atLeast"/>
      <w:jc w:val="center"/>
      <w:outlineLvl w:val="2"/>
    </w:pPr>
    <w:rPr>
      <w:rFonts w:asciiTheme="minorHAnsi" w:eastAsiaTheme="minorHAnsi" w:hAnsiTheme="minorHAnsi" w:cstheme="minorBidi"/>
      <w:b/>
      <w:bCs/>
      <w:sz w:val="22"/>
      <w:szCs w:val="22"/>
      <w:lang w:eastAsia="en-US"/>
    </w:rPr>
  </w:style>
  <w:style w:type="character" w:customStyle="1" w:styleId="Bodytext2">
    <w:name w:val="Body text (2)_"/>
    <w:basedOn w:val="a2"/>
    <w:link w:val="Bodytext20"/>
    <w:locked/>
    <w:rsid w:val="003546CA"/>
    <w:rPr>
      <w:shd w:val="clear" w:color="auto" w:fill="FFFFFF"/>
    </w:rPr>
  </w:style>
  <w:style w:type="paragraph" w:customStyle="1" w:styleId="Bodytext20">
    <w:name w:val="Body text (2)"/>
    <w:basedOn w:val="a1"/>
    <w:link w:val="Bodytext2"/>
    <w:qFormat/>
    <w:rsid w:val="003546CA"/>
    <w:pPr>
      <w:widowControl w:val="0"/>
      <w:shd w:val="clear" w:color="auto" w:fill="FFFFFF"/>
      <w:spacing w:before="480" w:after="300" w:line="278" w:lineRule="exact"/>
      <w:jc w:val="center"/>
    </w:pPr>
    <w:rPr>
      <w:rFonts w:asciiTheme="minorHAnsi" w:eastAsiaTheme="minorHAnsi" w:hAnsiTheme="minorHAnsi" w:cstheme="minorBidi"/>
      <w:sz w:val="22"/>
      <w:szCs w:val="22"/>
      <w:lang w:eastAsia="en-US"/>
    </w:rPr>
  </w:style>
  <w:style w:type="paragraph" w:customStyle="1" w:styleId="FORMATTEXT0">
    <w:name w:val=".FORMATTEXT"/>
    <w:qFormat/>
    <w:rsid w:val="003546CA"/>
    <w:pPr>
      <w:widowControl w:val="0"/>
      <w:suppressAutoHyphens/>
      <w:autoSpaceDE w:val="0"/>
      <w:spacing w:after="0" w:line="240" w:lineRule="auto"/>
    </w:pPr>
    <w:rPr>
      <w:rFonts w:ascii="Arial" w:eastAsia="Arial Unicode MS" w:hAnsi="Arial" w:cs="Arial"/>
      <w:sz w:val="20"/>
      <w:szCs w:val="20"/>
      <w:lang w:eastAsia="ar-SA"/>
    </w:rPr>
  </w:style>
  <w:style w:type="paragraph" w:customStyle="1" w:styleId="HEADERTEXT">
    <w:name w:val=".HEADERTEXT"/>
    <w:qFormat/>
    <w:rsid w:val="003546CA"/>
    <w:pPr>
      <w:widowControl w:val="0"/>
      <w:suppressAutoHyphens/>
      <w:autoSpaceDE w:val="0"/>
      <w:spacing w:after="0" w:line="240" w:lineRule="auto"/>
    </w:pPr>
    <w:rPr>
      <w:rFonts w:ascii="Arial" w:eastAsia="Arial Unicode MS" w:hAnsi="Arial" w:cs="Arial"/>
      <w:color w:val="2B4279"/>
      <w:sz w:val="20"/>
      <w:szCs w:val="20"/>
      <w:lang w:eastAsia="ar-SA"/>
    </w:rPr>
  </w:style>
  <w:style w:type="paragraph" w:customStyle="1" w:styleId="headertext0">
    <w:name w:val="headertext"/>
    <w:basedOn w:val="a1"/>
    <w:qFormat/>
    <w:rsid w:val="003546CA"/>
    <w:pPr>
      <w:suppressAutoHyphens/>
      <w:spacing w:before="280" w:after="280" w:line="276" w:lineRule="auto"/>
    </w:pPr>
    <w:rPr>
      <w:rFonts w:ascii="Calibri" w:eastAsia="SimSun" w:hAnsi="Calibri" w:cs="Calibri"/>
      <w:lang w:eastAsia="ar-SA"/>
    </w:rPr>
  </w:style>
  <w:style w:type="paragraph" w:customStyle="1" w:styleId="title0">
    <w:name w:val="title0"/>
    <w:basedOn w:val="a1"/>
    <w:qFormat/>
    <w:rsid w:val="003546CA"/>
    <w:pPr>
      <w:spacing w:before="100" w:beforeAutospacing="1" w:after="100" w:afterAutospacing="1"/>
    </w:pPr>
    <w:rPr>
      <w:rFonts w:eastAsia="Arial Unicode MS"/>
    </w:rPr>
  </w:style>
  <w:style w:type="paragraph" w:customStyle="1" w:styleId="1ff9">
    <w:name w:val="Знак1 Знак Знак Знак Знак Знак Знак"/>
    <w:basedOn w:val="a1"/>
    <w:qFormat/>
    <w:rsid w:val="003546CA"/>
    <w:pPr>
      <w:spacing w:before="100" w:beforeAutospacing="1" w:after="100" w:afterAutospacing="1"/>
    </w:pPr>
    <w:rPr>
      <w:rFonts w:ascii="Tahoma" w:eastAsia="Arial Unicode MS" w:hAnsi="Tahoma" w:cs="Tahoma"/>
      <w:sz w:val="20"/>
      <w:szCs w:val="20"/>
      <w:lang w:val="en-US" w:eastAsia="en-US"/>
    </w:rPr>
  </w:style>
  <w:style w:type="paragraph" w:customStyle="1" w:styleId="affff1">
    <w:name w:val="Знак Знак Знак Знак Знак Знак Знак Знак Знак Знак Знак Знак Знак Знак Знак Знак"/>
    <w:basedOn w:val="a1"/>
    <w:qFormat/>
    <w:rsid w:val="003546CA"/>
    <w:pPr>
      <w:spacing w:after="160" w:line="240" w:lineRule="exact"/>
    </w:pPr>
    <w:rPr>
      <w:rFonts w:ascii="Arial" w:eastAsia="Arial Unicode MS" w:hAnsi="Arial" w:cs="Arial"/>
      <w:sz w:val="20"/>
      <w:szCs w:val="20"/>
      <w:lang w:val="fr-FR" w:eastAsia="en-US"/>
    </w:rPr>
  </w:style>
  <w:style w:type="paragraph" w:customStyle="1" w:styleId="affff2">
    <w:name w:val="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BodyTextIndent21">
    <w:name w:val="Body Text Indent 21"/>
    <w:basedOn w:val="a1"/>
    <w:qFormat/>
    <w:rsid w:val="003546CA"/>
    <w:pPr>
      <w:suppressAutoHyphens/>
      <w:ind w:firstLine="720"/>
      <w:jc w:val="both"/>
    </w:pPr>
    <w:rPr>
      <w:rFonts w:eastAsia="Arial Unicode MS"/>
      <w:lang w:eastAsia="ar-SA"/>
    </w:rPr>
  </w:style>
  <w:style w:type="paragraph" w:customStyle="1" w:styleId="text3cl">
    <w:name w:val="text3cl"/>
    <w:basedOn w:val="a1"/>
    <w:qFormat/>
    <w:rsid w:val="003546CA"/>
    <w:pPr>
      <w:spacing w:before="100" w:beforeAutospacing="1" w:after="100" w:afterAutospacing="1"/>
    </w:pPr>
    <w:rPr>
      <w:rFonts w:eastAsia="Arial Unicode MS"/>
    </w:rPr>
  </w:style>
  <w:style w:type="paragraph" w:customStyle="1" w:styleId="western">
    <w:name w:val="western"/>
    <w:basedOn w:val="a1"/>
    <w:qFormat/>
    <w:rsid w:val="003546CA"/>
    <w:pPr>
      <w:spacing w:before="100" w:beforeAutospacing="1"/>
    </w:pPr>
    <w:rPr>
      <w:rFonts w:eastAsia="Arial Unicode MS"/>
      <w:color w:val="000000"/>
      <w:sz w:val="28"/>
      <w:szCs w:val="28"/>
    </w:rPr>
  </w:style>
  <w:style w:type="paragraph" w:customStyle="1" w:styleId="dktexjustify">
    <w:name w:val="dktexjustify"/>
    <w:basedOn w:val="a1"/>
    <w:qFormat/>
    <w:rsid w:val="003546CA"/>
    <w:pPr>
      <w:spacing w:before="100" w:beforeAutospacing="1" w:after="100" w:afterAutospacing="1"/>
    </w:pPr>
    <w:rPr>
      <w:rFonts w:eastAsia="Arial Unicode MS"/>
    </w:rPr>
  </w:style>
  <w:style w:type="paragraph" w:customStyle="1" w:styleId="rvps698610">
    <w:name w:val="rvps698610"/>
    <w:basedOn w:val="a1"/>
    <w:qFormat/>
    <w:rsid w:val="003546CA"/>
    <w:pPr>
      <w:spacing w:after="129"/>
      <w:ind w:right="257"/>
    </w:pPr>
    <w:rPr>
      <w:rFonts w:eastAsia="Arial Unicode MS"/>
    </w:rPr>
  </w:style>
  <w:style w:type="paragraph" w:customStyle="1" w:styleId="1ffa">
    <w:name w:val="Знак Знак Знак Знак1"/>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affff3">
    <w:name w:val="Знак Знак Знак Знак Знак Знак Знак 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314">
    <w:name w:val="Основной текст с отступом 31"/>
    <w:basedOn w:val="a1"/>
    <w:qFormat/>
    <w:rsid w:val="003546CA"/>
    <w:pPr>
      <w:ind w:firstLine="356"/>
      <w:jc w:val="both"/>
    </w:pPr>
    <w:rPr>
      <w:rFonts w:eastAsia="Arial Unicode MS"/>
    </w:rPr>
  </w:style>
  <w:style w:type="paragraph" w:customStyle="1" w:styleId="p">
    <w:name w:val="p"/>
    <w:basedOn w:val="a1"/>
    <w:qFormat/>
    <w:rsid w:val="003546CA"/>
    <w:pPr>
      <w:spacing w:before="100" w:beforeAutospacing="1" w:after="100" w:afterAutospacing="1"/>
    </w:pPr>
    <w:rPr>
      <w:rFonts w:eastAsia="Arial Unicode MS"/>
    </w:rPr>
  </w:style>
  <w:style w:type="paragraph" w:customStyle="1" w:styleId="affff4">
    <w:name w:val="Прижатый влево"/>
    <w:basedOn w:val="a1"/>
    <w:next w:val="a1"/>
    <w:qFormat/>
    <w:rsid w:val="003546CA"/>
    <w:pPr>
      <w:autoSpaceDE w:val="0"/>
      <w:autoSpaceDN w:val="0"/>
      <w:adjustRightInd w:val="0"/>
    </w:pPr>
    <w:rPr>
      <w:rFonts w:ascii="Arial" w:eastAsia="Arial Unicode MS" w:hAnsi="Arial" w:cs="Arial"/>
    </w:rPr>
  </w:style>
  <w:style w:type="paragraph" w:customStyle="1" w:styleId="affff5">
    <w:name w:val="ЭЭГ"/>
    <w:basedOn w:val="a1"/>
    <w:qFormat/>
    <w:rsid w:val="003546CA"/>
    <w:pPr>
      <w:spacing w:line="360" w:lineRule="auto"/>
      <w:ind w:firstLine="720"/>
      <w:jc w:val="both"/>
    </w:pPr>
  </w:style>
  <w:style w:type="paragraph" w:customStyle="1" w:styleId="affff6">
    <w:name w:val="ПоЛевому"/>
    <w:basedOn w:val="a1"/>
    <w:qFormat/>
    <w:rsid w:val="003546CA"/>
    <w:pPr>
      <w:tabs>
        <w:tab w:val="right" w:pos="10631"/>
      </w:tabs>
      <w:autoSpaceDE w:val="0"/>
      <w:autoSpaceDN w:val="0"/>
      <w:jc w:val="both"/>
    </w:pPr>
    <w:rPr>
      <w:rFonts w:ascii="Courier New" w:hAnsi="Courier New" w:cs="Courier New"/>
      <w:sz w:val="20"/>
      <w:szCs w:val="20"/>
    </w:rPr>
  </w:style>
  <w:style w:type="paragraph" w:customStyle="1" w:styleId="ConsPlusTitlePage">
    <w:name w:val="ConsPlusTitlePage"/>
    <w:next w:val="a1"/>
    <w:autoRedefine/>
    <w:qFormat/>
    <w:rsid w:val="003546CA"/>
    <w:pPr>
      <w:widowControl w:val="0"/>
      <w:autoSpaceDE w:val="0"/>
      <w:autoSpaceDN w:val="0"/>
      <w:spacing w:after="0" w:line="240" w:lineRule="auto"/>
    </w:pPr>
    <w:rPr>
      <w:rFonts w:ascii="Tahoma" w:eastAsia="Arial Unicode MS" w:hAnsi="Tahoma" w:cs="Tahoma"/>
      <w:sz w:val="20"/>
      <w:szCs w:val="20"/>
      <w:lang w:eastAsia="ru-RU"/>
    </w:rPr>
  </w:style>
  <w:style w:type="paragraph" w:customStyle="1" w:styleId="ConsPlusJurTerm">
    <w:name w:val="ConsPlusJurTerm"/>
    <w:next w:val="a1"/>
    <w:autoRedefine/>
    <w:qFormat/>
    <w:rsid w:val="003546CA"/>
    <w:pPr>
      <w:widowControl w:val="0"/>
      <w:autoSpaceDE w:val="0"/>
      <w:autoSpaceDN w:val="0"/>
      <w:spacing w:after="0" w:line="240" w:lineRule="auto"/>
    </w:pPr>
    <w:rPr>
      <w:rFonts w:ascii="Tahoma" w:eastAsia="Arial Unicode MS" w:hAnsi="Tahoma" w:cs="Tahoma"/>
      <w:lang w:eastAsia="ru-RU"/>
    </w:rPr>
  </w:style>
  <w:style w:type="paragraph" w:customStyle="1" w:styleId="a70">
    <w:name w:val="a7"/>
    <w:basedOn w:val="a1"/>
    <w:qFormat/>
    <w:rsid w:val="003546CA"/>
    <w:pPr>
      <w:spacing w:before="100" w:beforeAutospacing="1" w:after="100" w:afterAutospacing="1"/>
    </w:pPr>
  </w:style>
  <w:style w:type="paragraph" w:customStyle="1" w:styleId="bodytext">
    <w:name w:val="bodytext"/>
    <w:basedOn w:val="a1"/>
    <w:qFormat/>
    <w:rsid w:val="003546CA"/>
    <w:pPr>
      <w:spacing w:before="100" w:beforeAutospacing="1" w:after="100" w:afterAutospacing="1"/>
    </w:pPr>
  </w:style>
  <w:style w:type="paragraph" w:customStyle="1" w:styleId="a90">
    <w:name w:val="a9"/>
    <w:basedOn w:val="a1"/>
    <w:qFormat/>
    <w:rsid w:val="003546CA"/>
    <w:pPr>
      <w:spacing w:before="100" w:beforeAutospacing="1" w:after="100" w:afterAutospacing="1"/>
    </w:pPr>
  </w:style>
  <w:style w:type="character" w:customStyle="1" w:styleId="affff7">
    <w:name w:val="Продолжение ссылки"/>
    <w:uiPriority w:val="99"/>
    <w:rsid w:val="003546CA"/>
    <w:rPr>
      <w:b w:val="0"/>
      <w:bCs/>
      <w:i w:val="0"/>
      <w:iCs w:val="0"/>
      <w:color w:val="008000"/>
      <w:sz w:val="20"/>
      <w:szCs w:val="20"/>
      <w:u w:val="single"/>
      <w:lang w:val="en-GB" w:eastAsia="en-US" w:bidi="ar-SA"/>
    </w:rPr>
  </w:style>
  <w:style w:type="paragraph" w:styleId="3f0">
    <w:name w:val="Body Text Indent 3"/>
    <w:basedOn w:val="a1"/>
    <w:link w:val="313"/>
    <w:uiPriority w:val="99"/>
    <w:semiHidden/>
    <w:unhideWhenUsed/>
    <w:rsid w:val="003546CA"/>
    <w:pPr>
      <w:spacing w:after="120"/>
      <w:ind w:left="283"/>
    </w:pPr>
    <w:rPr>
      <w:rFonts w:ascii="Calibri" w:hAnsi="Calibri" w:cs="Calibri"/>
      <w:lang w:eastAsia="en-US"/>
    </w:rPr>
  </w:style>
  <w:style w:type="character" w:customStyle="1" w:styleId="3f1">
    <w:name w:val="Основной текст с отступом 3 Знак"/>
    <w:basedOn w:val="a2"/>
    <w:link w:val="3f0"/>
    <w:uiPriority w:val="99"/>
    <w:semiHidden/>
    <w:rsid w:val="003546CA"/>
    <w:rPr>
      <w:rFonts w:ascii="Times New Roman" w:eastAsia="Times New Roman" w:hAnsi="Times New Roman" w:cs="Times New Roman"/>
      <w:sz w:val="16"/>
      <w:szCs w:val="16"/>
      <w:lang w:eastAsia="ru-RU"/>
    </w:rPr>
  </w:style>
  <w:style w:type="character" w:customStyle="1" w:styleId="FontStyle20">
    <w:name w:val="Font Style20"/>
    <w:basedOn w:val="a2"/>
    <w:uiPriority w:val="99"/>
    <w:rsid w:val="003546CA"/>
    <w:rPr>
      <w:rFonts w:ascii="Times New Roman" w:hAnsi="Times New Roman" w:cs="Times New Roman" w:hint="default"/>
      <w:sz w:val="24"/>
      <w:szCs w:val="24"/>
    </w:rPr>
  </w:style>
  <w:style w:type="character" w:customStyle="1" w:styleId="affff8">
    <w:name w:val="Не вступил в силу"/>
    <w:basedOn w:val="a2"/>
    <w:uiPriority w:val="99"/>
    <w:rsid w:val="003546CA"/>
    <w:rPr>
      <w:rFonts w:ascii="Times New Roman" w:hAnsi="Times New Roman" w:cs="Times New Roman" w:hint="default"/>
      <w:color w:val="008080"/>
    </w:rPr>
  </w:style>
  <w:style w:type="character" w:customStyle="1" w:styleId="SubtitleChar1">
    <w:name w:val="Subtitle Char1"/>
    <w:basedOn w:val="a2"/>
    <w:locked/>
    <w:rsid w:val="003546CA"/>
    <w:rPr>
      <w:rFonts w:ascii="Cambria" w:hAnsi="Cambria" w:cs="Cambria" w:hint="default"/>
      <w:sz w:val="24"/>
      <w:szCs w:val="24"/>
    </w:rPr>
  </w:style>
  <w:style w:type="character" w:customStyle="1" w:styleId="BodyText3Char">
    <w:name w:val="Body Text 3 Char"/>
    <w:basedOn w:val="a2"/>
    <w:locked/>
    <w:rsid w:val="003546CA"/>
    <w:rPr>
      <w:rFonts w:ascii="Times New Roman" w:eastAsia="Times New Roman" w:hAnsi="Times New Roman" w:cs="Times New Roman" w:hint="default"/>
      <w:sz w:val="20"/>
      <w:szCs w:val="20"/>
    </w:rPr>
  </w:style>
  <w:style w:type="character" w:customStyle="1" w:styleId="119">
    <w:name w:val="Заголовок 1 Знак1"/>
    <w:basedOn w:val="a2"/>
    <w:locked/>
    <w:rsid w:val="003546CA"/>
    <w:rPr>
      <w:rFonts w:ascii="Times New Roman" w:eastAsia="Times New Roman" w:hAnsi="Times New Roman" w:cs="Times New Roman" w:hint="default"/>
      <w:sz w:val="20"/>
      <w:szCs w:val="20"/>
    </w:rPr>
  </w:style>
  <w:style w:type="character" w:customStyle="1" w:styleId="titletext1">
    <w:name w:val="titletext1"/>
    <w:rsid w:val="003546CA"/>
    <w:rPr>
      <w:rFonts w:ascii="Arial" w:hAnsi="Arial" w:cs="Arial" w:hint="default"/>
      <w:b/>
      <w:bCs w:val="0"/>
      <w:color w:val="auto"/>
      <w:sz w:val="23"/>
    </w:rPr>
  </w:style>
  <w:style w:type="character" w:customStyle="1" w:styleId="146">
    <w:name w:val="Текст 14(поцентру) Знак Знак"/>
    <w:basedOn w:val="a2"/>
    <w:rsid w:val="003546CA"/>
    <w:rPr>
      <w:rFonts w:ascii="Times New Roman" w:hAnsi="Times New Roman" w:cs="Times New Roman" w:hint="default"/>
      <w:sz w:val="24"/>
      <w:szCs w:val="24"/>
      <w:lang w:val="ru-RU" w:eastAsia="ru-RU"/>
    </w:rPr>
  </w:style>
  <w:style w:type="character" w:customStyle="1" w:styleId="FontStyle14">
    <w:name w:val="Font Style14"/>
    <w:rsid w:val="003546CA"/>
    <w:rPr>
      <w:rFonts w:ascii="Arial" w:hAnsi="Arial" w:cs="Arial" w:hint="default"/>
      <w:sz w:val="22"/>
    </w:rPr>
  </w:style>
  <w:style w:type="character" w:customStyle="1" w:styleId="FontStyle158">
    <w:name w:val="Font Style158"/>
    <w:rsid w:val="003546CA"/>
    <w:rPr>
      <w:rFonts w:ascii="Times New Roman" w:hAnsi="Times New Roman" w:cs="Times New Roman" w:hint="default"/>
      <w:color w:val="auto"/>
      <w:sz w:val="26"/>
      <w:lang w:val="ru-RU" w:eastAsia="zh-CN"/>
    </w:rPr>
  </w:style>
  <w:style w:type="character" w:customStyle="1" w:styleId="FontStyle157">
    <w:name w:val="Font Style157"/>
    <w:rsid w:val="003546CA"/>
    <w:rPr>
      <w:rFonts w:ascii="Times New Roman" w:hAnsi="Times New Roman" w:cs="Times New Roman" w:hint="default"/>
      <w:b/>
      <w:bCs w:val="0"/>
      <w:color w:val="auto"/>
      <w:sz w:val="26"/>
      <w:lang w:val="ru-RU" w:eastAsia="zh-CN"/>
    </w:rPr>
  </w:style>
  <w:style w:type="character" w:customStyle="1" w:styleId="st">
    <w:name w:val="st"/>
    <w:basedOn w:val="a2"/>
    <w:rsid w:val="003546CA"/>
    <w:rPr>
      <w:rFonts w:ascii="Times New Roman" w:hAnsi="Times New Roman" w:cs="Times New Roman" w:hint="default"/>
    </w:rPr>
  </w:style>
  <w:style w:type="character" w:customStyle="1" w:styleId="126">
    <w:name w:val="Обычный + 12 пт Знак"/>
    <w:aliases w:val="По ширине Знак,Первая строка:  1 см Знак,Междустр.интервал:  полутор... Знак"/>
    <w:basedOn w:val="a2"/>
    <w:rsid w:val="003546CA"/>
    <w:rPr>
      <w:rFonts w:ascii="Times New Roman" w:hAnsi="Times New Roman" w:cs="Times New Roman" w:hint="default"/>
      <w:sz w:val="24"/>
      <w:szCs w:val="24"/>
      <w:lang w:val="ru-RU" w:eastAsia="ru-RU"/>
    </w:rPr>
  </w:style>
  <w:style w:type="character" w:customStyle="1" w:styleId="58pt">
    <w:name w:val="Основной текст (5) + 8 pt"/>
    <w:aliases w:val="Интервал 0 pt"/>
    <w:basedOn w:val="58"/>
    <w:rsid w:val="003546CA"/>
    <w:rPr>
      <w:rFonts w:ascii="Lucida Sans Unicode" w:hAnsi="Lucida Sans Unicode" w:cs="Lucida Sans Unicode" w:hint="default"/>
      <w:spacing w:val="0"/>
      <w:sz w:val="16"/>
      <w:szCs w:val="16"/>
    </w:rPr>
  </w:style>
  <w:style w:type="character" w:customStyle="1" w:styleId="text1">
    <w:name w:val="text1"/>
    <w:basedOn w:val="a2"/>
    <w:rsid w:val="003546CA"/>
    <w:rPr>
      <w:rFonts w:ascii="Verdana" w:hAnsi="Verdana" w:cs="Verdana" w:hint="default"/>
      <w:b/>
      <w:bCs/>
      <w:i/>
      <w:iCs/>
      <w:sz w:val="18"/>
      <w:szCs w:val="18"/>
      <w:lang w:val="en-GB" w:eastAsia="en-US"/>
    </w:rPr>
  </w:style>
  <w:style w:type="character" w:customStyle="1" w:styleId="WW8Num36z2">
    <w:name w:val="WW8Num36z2"/>
    <w:rsid w:val="003546CA"/>
    <w:rPr>
      <w:rFonts w:ascii="Wingdings" w:hAnsi="Wingdings" w:hint="default"/>
    </w:rPr>
  </w:style>
  <w:style w:type="character" w:customStyle="1" w:styleId="WW8Num2z0">
    <w:name w:val="WW8Num2z0"/>
    <w:rsid w:val="003546CA"/>
  </w:style>
  <w:style w:type="character" w:customStyle="1" w:styleId="FontStyle26">
    <w:name w:val="Font Style26"/>
    <w:basedOn w:val="a2"/>
    <w:rsid w:val="003546CA"/>
    <w:rPr>
      <w:rFonts w:ascii="Times New Roman" w:hAnsi="Times New Roman" w:cs="Times New Roman" w:hint="default"/>
      <w:sz w:val="26"/>
      <w:szCs w:val="26"/>
    </w:rPr>
  </w:style>
  <w:style w:type="character" w:customStyle="1" w:styleId="match">
    <w:name w:val="match"/>
    <w:basedOn w:val="a2"/>
    <w:rsid w:val="003546CA"/>
    <w:rPr>
      <w:rFonts w:ascii="Times New Roman" w:hAnsi="Times New Roman" w:cs="Times New Roman" w:hint="default"/>
    </w:rPr>
  </w:style>
  <w:style w:type="character" w:customStyle="1" w:styleId="hl21">
    <w:name w:val="hl21"/>
    <w:rsid w:val="003546CA"/>
    <w:rPr>
      <w:b/>
      <w:bCs w:val="0"/>
      <w:sz w:val="24"/>
    </w:rPr>
  </w:style>
  <w:style w:type="character" w:customStyle="1" w:styleId="1ffb">
    <w:name w:val="Основной текст1"/>
    <w:rsid w:val="003546CA"/>
    <w:rPr>
      <w:rFonts w:ascii="Times New Roman" w:hAnsi="Times New Roman" w:cs="Times New Roman" w:hint="default"/>
      <w:strike w:val="0"/>
      <w:dstrike w:val="0"/>
      <w:color w:val="000000"/>
      <w:spacing w:val="10"/>
      <w:w w:val="100"/>
      <w:position w:val="0"/>
      <w:sz w:val="24"/>
      <w:u w:val="none"/>
      <w:effect w:val="none"/>
      <w:lang w:val="ru-RU" w:eastAsia="en-US"/>
    </w:rPr>
  </w:style>
  <w:style w:type="character" w:customStyle="1" w:styleId="fontstyle110">
    <w:name w:val="fontstyle11"/>
    <w:rsid w:val="003546CA"/>
  </w:style>
  <w:style w:type="character" w:customStyle="1" w:styleId="Heading8Char">
    <w:name w:val="Heading 8 Char"/>
    <w:basedOn w:val="a2"/>
    <w:locked/>
    <w:rsid w:val="003546CA"/>
    <w:rPr>
      <w:rFonts w:ascii="Times New Roman" w:eastAsia="Times New Roman" w:hAnsi="Times New Roman" w:cs="Times New Roman" w:hint="default"/>
      <w:b/>
      <w:bCs w:val="0"/>
      <w:sz w:val="20"/>
      <w:szCs w:val="20"/>
    </w:rPr>
  </w:style>
  <w:style w:type="character" w:customStyle="1" w:styleId="Heading9Char">
    <w:name w:val="Heading 9 Char"/>
    <w:basedOn w:val="a2"/>
    <w:locked/>
    <w:rsid w:val="003546CA"/>
    <w:rPr>
      <w:rFonts w:ascii="Times New Roman" w:eastAsia="Times New Roman" w:hAnsi="Times New Roman" w:cs="Times New Roman" w:hint="default"/>
      <w:b/>
      <w:bCs w:val="0"/>
      <w:i/>
      <w:iCs w:val="0"/>
      <w:sz w:val="20"/>
      <w:szCs w:val="20"/>
    </w:rPr>
  </w:style>
  <w:style w:type="character" w:customStyle="1" w:styleId="a60">
    <w:name w:val="a6"/>
    <w:basedOn w:val="a2"/>
    <w:rsid w:val="003546CA"/>
  </w:style>
  <w:style w:type="character" w:customStyle="1" w:styleId="3f2">
    <w:name w:val="Гиперссылка3"/>
    <w:rsid w:val="003546CA"/>
    <w:rPr>
      <w:rFonts w:cs="Times New Roman"/>
    </w:rPr>
  </w:style>
  <w:style w:type="paragraph" w:customStyle="1" w:styleId="171">
    <w:name w:val="Абзац списка17"/>
    <w:basedOn w:val="a1"/>
    <w:rsid w:val="003546CA"/>
    <w:pPr>
      <w:ind w:left="720"/>
    </w:pPr>
    <w:rPr>
      <w:rFonts w:ascii="Calibri" w:hAnsi="Calibri" w:cs="Calibri"/>
    </w:rPr>
  </w:style>
  <w:style w:type="paragraph" w:customStyle="1" w:styleId="104">
    <w:name w:val="Без интервала10"/>
    <w:rsid w:val="003546CA"/>
    <w:pPr>
      <w:spacing w:before="100" w:beforeAutospacing="1" w:after="0" w:line="240" w:lineRule="auto"/>
    </w:pPr>
    <w:rPr>
      <w:rFonts w:ascii="Arial" w:eastAsia="Times New Roman" w:hAnsi="Arial" w:cs="Arial"/>
      <w:lang w:val="en-US"/>
    </w:rPr>
  </w:style>
  <w:style w:type="character" w:customStyle="1" w:styleId="105">
    <w:name w:val="Слабое выделение10"/>
    <w:rsid w:val="003546CA"/>
    <w:rPr>
      <w:rFonts w:cs="Times New Roman"/>
      <w:i/>
      <w:iCs/>
      <w:color w:val="808080"/>
    </w:rPr>
  </w:style>
  <w:style w:type="paragraph" w:customStyle="1" w:styleId="106">
    <w:name w:val="Заголовок оглавления10"/>
    <w:basedOn w:val="1"/>
    <w:next w:val="a1"/>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49">
    <w:name w:val="Гиперссылка4"/>
    <w:rsid w:val="003546CA"/>
    <w:rPr>
      <w:rFonts w:cs="Times New Roman"/>
    </w:rPr>
  </w:style>
  <w:style w:type="paragraph" w:customStyle="1" w:styleId="ListParagraph">
    <w:name w:val="List Paragraph"/>
    <w:basedOn w:val="a1"/>
    <w:rsid w:val="001B575A"/>
    <w:pPr>
      <w:ind w:left="720"/>
    </w:pPr>
    <w:rPr>
      <w:rFonts w:ascii="Calibri" w:hAnsi="Calibri" w:cs="Calibri"/>
    </w:rPr>
  </w:style>
  <w:style w:type="character" w:customStyle="1" w:styleId="11a">
    <w:name w:val=" Знак Знак11"/>
    <w:rsid w:val="001B575A"/>
    <w:rPr>
      <w:sz w:val="32"/>
      <w:lang w:val="en-US" w:eastAsia="ru-RU" w:bidi="ar-SA"/>
    </w:rPr>
  </w:style>
  <w:style w:type="character" w:customStyle="1" w:styleId="88">
    <w:name w:val=" Знак Знак8"/>
    <w:rsid w:val="001B575A"/>
    <w:rPr>
      <w:b/>
      <w:sz w:val="24"/>
      <w:lang w:val="ru-RU" w:eastAsia="ru-RU" w:bidi="ar-SA"/>
    </w:rPr>
  </w:style>
  <w:style w:type="character" w:customStyle="1" w:styleId="107">
    <w:name w:val=" Знак Знак10"/>
    <w:rsid w:val="001B575A"/>
    <w:rPr>
      <w:rFonts w:ascii="Arial" w:hAnsi="Arial" w:cs="Arial"/>
      <w:b/>
      <w:bCs/>
      <w:i/>
      <w:iCs/>
      <w:sz w:val="28"/>
      <w:szCs w:val="28"/>
      <w:lang w:val="ru-RU" w:eastAsia="ru-RU" w:bidi="ar-SA"/>
    </w:rPr>
  </w:style>
  <w:style w:type="character" w:customStyle="1" w:styleId="98">
    <w:name w:val=" Знак Знак9"/>
    <w:rsid w:val="001B575A"/>
    <w:rPr>
      <w:b/>
      <w:sz w:val="28"/>
      <w:lang w:val="ru-RU" w:eastAsia="ru-RU" w:bidi="ar-SA"/>
    </w:rPr>
  </w:style>
  <w:style w:type="character" w:customStyle="1" w:styleId="78">
    <w:name w:val=" Знак Знак7"/>
    <w:semiHidden/>
    <w:locked/>
    <w:rsid w:val="001B575A"/>
    <w:rPr>
      <w:b/>
      <w:sz w:val="28"/>
      <w:lang w:val="ru-RU" w:eastAsia="ru-RU" w:bidi="ar-SA"/>
    </w:rPr>
  </w:style>
  <w:style w:type="paragraph" w:customStyle="1" w:styleId="NoSpacing0">
    <w:name w:val="No Spacing"/>
    <w:rsid w:val="001B575A"/>
    <w:pPr>
      <w:spacing w:before="100" w:beforeAutospacing="1" w:after="0" w:line="240" w:lineRule="auto"/>
    </w:pPr>
    <w:rPr>
      <w:rFonts w:ascii="Arial" w:eastAsia="Times New Roman" w:hAnsi="Arial" w:cs="Arial"/>
      <w:lang w:val="en-US"/>
    </w:rPr>
  </w:style>
  <w:style w:type="character" w:customStyle="1" w:styleId="SubtleEmphasis">
    <w:name w:val="Subtle Emphasis"/>
    <w:rsid w:val="001B575A"/>
    <w:rPr>
      <w:rFonts w:cs="Times New Roman"/>
      <w:i/>
      <w:iCs/>
      <w:color w:val="808080"/>
    </w:rPr>
  </w:style>
  <w:style w:type="paragraph" w:customStyle="1" w:styleId="TOCHeading">
    <w:name w:val="TOC Heading"/>
    <w:basedOn w:val="1"/>
    <w:next w:val="a1"/>
    <w:rsid w:val="001B575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164">
    <w:name w:val=" Знак Знак16"/>
    <w:rsid w:val="001B575A"/>
    <w:rPr>
      <w:b/>
      <w:bCs/>
      <w:i/>
      <w:sz w:val="28"/>
      <w:szCs w:val="28"/>
      <w:lang w:val="en-GB" w:eastAsia="en-US" w:bidi="ar-SA"/>
    </w:rPr>
  </w:style>
  <w:style w:type="character" w:customStyle="1" w:styleId="134">
    <w:name w:val=" Знак Знак13"/>
    <w:rsid w:val="001B575A"/>
    <w:rPr>
      <w:rFonts w:ascii="Arial" w:hAnsi="Arial"/>
      <w:b/>
      <w:i/>
      <w:sz w:val="24"/>
      <w:lang w:val="en-GB" w:eastAsia="en-US" w:bidi="ar-SA"/>
    </w:rPr>
  </w:style>
  <w:style w:type="character" w:customStyle="1" w:styleId="154">
    <w:name w:val=" Знак Знак15"/>
    <w:rsid w:val="001B575A"/>
    <w:rPr>
      <w:b/>
      <w:i/>
      <w:sz w:val="28"/>
      <w:lang w:val="en-GB" w:eastAsia="en-US" w:bidi="ar-SA"/>
    </w:rPr>
  </w:style>
  <w:style w:type="character" w:customStyle="1" w:styleId="147">
    <w:name w:val=" Знак Знак14"/>
    <w:rsid w:val="001B575A"/>
    <w:rPr>
      <w:b/>
      <w:i/>
      <w:sz w:val="40"/>
      <w:lang w:val="en-GB" w:eastAsia="en-US" w:bidi="ar-SA"/>
    </w:rPr>
  </w:style>
  <w:style w:type="character" w:customStyle="1" w:styleId="127">
    <w:name w:val=" Знак Знак12"/>
    <w:semiHidden/>
    <w:locked/>
    <w:rsid w:val="001B575A"/>
    <w:rPr>
      <w:b/>
      <w:i/>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2268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C2A7C"/>
    <w:pPr>
      <w:keepNext/>
      <w:spacing w:line="300" w:lineRule="exact"/>
      <w:ind w:firstLine="720"/>
      <w:outlineLvl w:val="0"/>
    </w:pPr>
    <w:rPr>
      <w:sz w:val="32"/>
      <w:szCs w:val="20"/>
      <w:lang w:val="en-US"/>
    </w:rPr>
  </w:style>
  <w:style w:type="paragraph" w:styleId="2">
    <w:name w:val="heading 2"/>
    <w:basedOn w:val="a0"/>
    <w:next w:val="a0"/>
    <w:link w:val="20"/>
    <w:uiPriority w:val="99"/>
    <w:qFormat/>
    <w:rsid w:val="003C2A7C"/>
    <w:pPr>
      <w:keepNext/>
      <w:spacing w:before="240" w:after="60"/>
      <w:outlineLvl w:val="1"/>
    </w:pPr>
    <w:rPr>
      <w:rFonts w:ascii="Arial" w:hAnsi="Arial" w:cs="Arial"/>
      <w:b/>
      <w:bCs/>
      <w:i/>
      <w:iCs/>
      <w:sz w:val="28"/>
      <w:szCs w:val="28"/>
    </w:rPr>
  </w:style>
  <w:style w:type="paragraph" w:styleId="30">
    <w:name w:val="heading 3"/>
    <w:basedOn w:val="a0"/>
    <w:next w:val="4"/>
    <w:link w:val="31"/>
    <w:uiPriority w:val="99"/>
    <w:qFormat/>
    <w:rsid w:val="003C2A7C"/>
    <w:pPr>
      <w:keepNext/>
      <w:keepLines/>
      <w:spacing w:before="360"/>
      <w:ind w:left="1701" w:hanging="1134"/>
      <w:outlineLvl w:val="2"/>
    </w:pPr>
    <w:rPr>
      <w:b/>
      <w:sz w:val="28"/>
      <w:szCs w:val="20"/>
    </w:rPr>
  </w:style>
  <w:style w:type="paragraph" w:styleId="4">
    <w:name w:val="heading 4"/>
    <w:basedOn w:val="a0"/>
    <w:next w:val="a"/>
    <w:link w:val="40"/>
    <w:uiPriority w:val="99"/>
    <w:qFormat/>
    <w:rsid w:val="003C2A7C"/>
    <w:pPr>
      <w:keepNext/>
      <w:keepLines/>
      <w:spacing w:before="240"/>
      <w:ind w:left="1854" w:hanging="1134"/>
      <w:outlineLvl w:val="3"/>
    </w:pPr>
    <w:rPr>
      <w:b/>
      <w:szCs w:val="20"/>
    </w:rPr>
  </w:style>
  <w:style w:type="paragraph" w:styleId="5">
    <w:name w:val="heading 5"/>
    <w:basedOn w:val="a0"/>
    <w:next w:val="a0"/>
    <w:link w:val="50"/>
    <w:uiPriority w:val="99"/>
    <w:qFormat/>
    <w:rsid w:val="003C2A7C"/>
    <w:pPr>
      <w:keepNext/>
      <w:spacing w:before="240" w:after="60"/>
      <w:ind w:left="284" w:right="284"/>
      <w:jc w:val="center"/>
      <w:outlineLvl w:val="4"/>
    </w:pPr>
    <w:rPr>
      <w:b/>
      <w:sz w:val="28"/>
      <w:szCs w:val="20"/>
    </w:rPr>
  </w:style>
  <w:style w:type="paragraph" w:styleId="6">
    <w:name w:val="heading 6"/>
    <w:basedOn w:val="a0"/>
    <w:next w:val="a0"/>
    <w:link w:val="60"/>
    <w:uiPriority w:val="99"/>
    <w:qFormat/>
    <w:rsid w:val="003C2A7C"/>
    <w:pPr>
      <w:keepNext/>
      <w:jc w:val="both"/>
      <w:outlineLvl w:val="5"/>
    </w:pPr>
    <w:rPr>
      <w:sz w:val="28"/>
      <w:szCs w:val="20"/>
    </w:rPr>
  </w:style>
  <w:style w:type="paragraph" w:styleId="7">
    <w:name w:val="heading 7"/>
    <w:basedOn w:val="a0"/>
    <w:next w:val="a0"/>
    <w:link w:val="70"/>
    <w:uiPriority w:val="99"/>
    <w:qFormat/>
    <w:rsid w:val="003C2A7C"/>
    <w:pPr>
      <w:keepNext/>
      <w:jc w:val="center"/>
      <w:outlineLvl w:val="6"/>
    </w:pPr>
    <w:rPr>
      <w:rFonts w:eastAsia="Arial Unicode MS"/>
      <w:b/>
      <w:bCs/>
    </w:rPr>
  </w:style>
  <w:style w:type="paragraph" w:styleId="8">
    <w:name w:val="heading 8"/>
    <w:basedOn w:val="a0"/>
    <w:next w:val="a0"/>
    <w:link w:val="80"/>
    <w:uiPriority w:val="99"/>
    <w:qFormat/>
    <w:rsid w:val="003C2A7C"/>
    <w:pPr>
      <w:keepNext/>
      <w:jc w:val="right"/>
      <w:outlineLvl w:val="7"/>
    </w:pPr>
    <w:rPr>
      <w:rFonts w:eastAsia="Arial Unicode MS"/>
      <w:b/>
      <w:bCs/>
      <w:sz w:val="28"/>
      <w:szCs w:val="28"/>
    </w:rPr>
  </w:style>
  <w:style w:type="paragraph" w:styleId="9">
    <w:name w:val="heading 9"/>
    <w:basedOn w:val="a0"/>
    <w:next w:val="a0"/>
    <w:link w:val="90"/>
    <w:uiPriority w:val="99"/>
    <w:qFormat/>
    <w:rsid w:val="003C2A7C"/>
    <w:pPr>
      <w:keepNext/>
      <w:spacing w:line="360" w:lineRule="auto"/>
      <w:jc w:val="center"/>
      <w:outlineLvl w:val="8"/>
    </w:pPr>
    <w:rPr>
      <w:rFonts w:eastAsia="Arial Unicode MS"/>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бычный (веб) Знак2"/>
    <w:aliases w:val="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link w:val="a4"/>
    <w:uiPriority w:val="99"/>
    <w:locked/>
    <w:rsid w:val="00722680"/>
    <w:rPr>
      <w:rFonts w:ascii="Times New Roman" w:eastAsia="Times New Roman" w:hAnsi="Times New Roman" w:cs="Times New Roman"/>
      <w:sz w:val="20"/>
      <w:szCs w:val="20"/>
    </w:rPr>
  </w:style>
  <w:style w:type="paragraph" w:styleId="a4">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
    <w:basedOn w:val="a0"/>
    <w:link w:val="21"/>
    <w:uiPriority w:val="99"/>
    <w:unhideWhenUsed/>
    <w:qFormat/>
    <w:rsid w:val="00722680"/>
    <w:pPr>
      <w:widowControl w:val="0"/>
    </w:pPr>
    <w:rPr>
      <w:sz w:val="20"/>
      <w:szCs w:val="20"/>
      <w:lang w:eastAsia="en-US"/>
    </w:rPr>
  </w:style>
  <w:style w:type="character" w:customStyle="1" w:styleId="11">
    <w:name w:val="Гиперссылка1"/>
    <w:uiPriority w:val="99"/>
    <w:qFormat/>
    <w:rsid w:val="00722680"/>
  </w:style>
  <w:style w:type="table" w:styleId="a5">
    <w:name w:val="Table Grid"/>
    <w:basedOn w:val="a2"/>
    <w:uiPriority w:val="59"/>
    <w:rsid w:val="00B369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80098B"/>
    <w:rPr>
      <w:color w:val="0000FF" w:themeColor="hyperlink"/>
      <w:u w:val="single"/>
    </w:rPr>
  </w:style>
  <w:style w:type="character" w:styleId="a7">
    <w:name w:val="footnote reference"/>
    <w:uiPriority w:val="99"/>
    <w:semiHidden/>
    <w:unhideWhenUsed/>
    <w:rsid w:val="0080098B"/>
    <w:rPr>
      <w:vertAlign w:val="superscript"/>
    </w:rPr>
  </w:style>
  <w:style w:type="character" w:customStyle="1" w:styleId="10">
    <w:name w:val="Заголовок 1 Знак"/>
    <w:basedOn w:val="a1"/>
    <w:link w:val="1"/>
    <w:uiPriority w:val="99"/>
    <w:rsid w:val="003C2A7C"/>
    <w:rPr>
      <w:rFonts w:ascii="Times New Roman" w:eastAsia="Times New Roman" w:hAnsi="Times New Roman" w:cs="Times New Roman"/>
      <w:sz w:val="32"/>
      <w:szCs w:val="20"/>
      <w:lang w:val="en-US" w:eastAsia="ru-RU"/>
    </w:rPr>
  </w:style>
  <w:style w:type="character" w:customStyle="1" w:styleId="20">
    <w:name w:val="Заголовок 2 Знак"/>
    <w:basedOn w:val="a1"/>
    <w:link w:val="2"/>
    <w:uiPriority w:val="99"/>
    <w:rsid w:val="003C2A7C"/>
    <w:rPr>
      <w:rFonts w:ascii="Arial" w:eastAsia="Times New Roman" w:hAnsi="Arial" w:cs="Arial"/>
      <w:b/>
      <w:bCs/>
      <w:i/>
      <w:iCs/>
      <w:sz w:val="28"/>
      <w:szCs w:val="28"/>
      <w:lang w:eastAsia="ru-RU"/>
    </w:rPr>
  </w:style>
  <w:style w:type="character" w:customStyle="1" w:styleId="31">
    <w:name w:val="Заголовок 3 Знак"/>
    <w:basedOn w:val="a1"/>
    <w:link w:val="30"/>
    <w:uiPriority w:val="99"/>
    <w:rsid w:val="003C2A7C"/>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3C2A7C"/>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9"/>
    <w:rsid w:val="003C2A7C"/>
    <w:rPr>
      <w:rFonts w:ascii="Times New Roman" w:eastAsia="Times New Roman" w:hAnsi="Times New Roman" w:cs="Times New Roman"/>
      <w:b/>
      <w:sz w:val="28"/>
      <w:szCs w:val="20"/>
      <w:lang w:eastAsia="ru-RU"/>
    </w:rPr>
  </w:style>
  <w:style w:type="character" w:customStyle="1" w:styleId="60">
    <w:name w:val="Заголовок 6 Знак"/>
    <w:basedOn w:val="a1"/>
    <w:link w:val="6"/>
    <w:uiPriority w:val="99"/>
    <w:rsid w:val="003C2A7C"/>
    <w:rPr>
      <w:rFonts w:ascii="Times New Roman" w:eastAsia="Times New Roman" w:hAnsi="Times New Roman" w:cs="Times New Roman"/>
      <w:sz w:val="28"/>
      <w:szCs w:val="20"/>
      <w:lang w:eastAsia="ru-RU"/>
    </w:rPr>
  </w:style>
  <w:style w:type="character" w:customStyle="1" w:styleId="70">
    <w:name w:val="Заголовок 7 Знак"/>
    <w:basedOn w:val="a1"/>
    <w:link w:val="7"/>
    <w:uiPriority w:val="99"/>
    <w:rsid w:val="003C2A7C"/>
    <w:rPr>
      <w:rFonts w:ascii="Times New Roman" w:eastAsia="Arial Unicode MS" w:hAnsi="Times New Roman" w:cs="Times New Roman"/>
      <w:b/>
      <w:bCs/>
      <w:sz w:val="24"/>
      <w:szCs w:val="24"/>
      <w:lang w:eastAsia="ru-RU"/>
    </w:rPr>
  </w:style>
  <w:style w:type="character" w:customStyle="1" w:styleId="80">
    <w:name w:val="Заголовок 8 Знак"/>
    <w:basedOn w:val="a1"/>
    <w:link w:val="8"/>
    <w:uiPriority w:val="99"/>
    <w:rsid w:val="003C2A7C"/>
    <w:rPr>
      <w:rFonts w:ascii="Times New Roman" w:eastAsia="Arial Unicode MS" w:hAnsi="Times New Roman" w:cs="Times New Roman"/>
      <w:b/>
      <w:bCs/>
      <w:sz w:val="28"/>
      <w:szCs w:val="28"/>
      <w:lang w:eastAsia="ru-RU"/>
    </w:rPr>
  </w:style>
  <w:style w:type="character" w:customStyle="1" w:styleId="90">
    <w:name w:val="Заголовок 9 Знак"/>
    <w:basedOn w:val="a1"/>
    <w:link w:val="9"/>
    <w:uiPriority w:val="99"/>
    <w:rsid w:val="003C2A7C"/>
    <w:rPr>
      <w:rFonts w:ascii="Times New Roman" w:eastAsia="Arial Unicode MS" w:hAnsi="Times New Roman" w:cs="Times New Roman"/>
      <w:b/>
      <w:bCs/>
      <w:i/>
      <w:iCs/>
      <w:sz w:val="26"/>
      <w:szCs w:val="26"/>
      <w:lang w:eastAsia="ru-RU"/>
    </w:rPr>
  </w:style>
  <w:style w:type="numbering" w:customStyle="1" w:styleId="12">
    <w:name w:val="Нет списка1"/>
    <w:next w:val="a3"/>
    <w:uiPriority w:val="99"/>
    <w:semiHidden/>
    <w:unhideWhenUsed/>
    <w:rsid w:val="003C2A7C"/>
  </w:style>
  <w:style w:type="paragraph" w:customStyle="1" w:styleId="13">
    <w:name w:val="Знак Знак Знак1 Знак Знак Знак Знак"/>
    <w:basedOn w:val="a0"/>
    <w:uiPriority w:val="99"/>
    <w:qFormat/>
    <w:rsid w:val="003C2A7C"/>
    <w:pPr>
      <w:widowControl w:val="0"/>
      <w:tabs>
        <w:tab w:val="num" w:pos="360"/>
      </w:tabs>
      <w:adjustRightInd w:val="0"/>
      <w:spacing w:after="160" w:line="240" w:lineRule="exact"/>
      <w:jc w:val="center"/>
    </w:pPr>
    <w:rPr>
      <w:b/>
      <w:i/>
      <w:sz w:val="28"/>
      <w:szCs w:val="20"/>
      <w:lang w:val="en-GB" w:eastAsia="en-US"/>
    </w:rPr>
  </w:style>
  <w:style w:type="paragraph" w:customStyle="1" w:styleId="ConsNonformat">
    <w:name w:val="ConsNonformat"/>
    <w:uiPriority w:val="99"/>
    <w:qFormat/>
    <w:rsid w:val="003C2A7C"/>
    <w:pPr>
      <w:widowControl w:val="0"/>
      <w:spacing w:after="0" w:line="240" w:lineRule="auto"/>
    </w:pPr>
    <w:rPr>
      <w:rFonts w:ascii="Courier New" w:eastAsia="Times New Roman" w:hAnsi="Courier New" w:cs="Courier New"/>
      <w:sz w:val="20"/>
      <w:szCs w:val="20"/>
      <w:lang w:eastAsia="ru-RU"/>
    </w:rPr>
  </w:style>
  <w:style w:type="paragraph" w:customStyle="1" w:styleId="22">
    <w:name w:val="Стиль2"/>
    <w:basedOn w:val="a0"/>
    <w:uiPriority w:val="99"/>
    <w:qFormat/>
    <w:rsid w:val="003C2A7C"/>
    <w:pPr>
      <w:autoSpaceDE w:val="0"/>
      <w:autoSpaceDN w:val="0"/>
      <w:adjustRightInd w:val="0"/>
      <w:spacing w:before="60"/>
      <w:ind w:left="257" w:firstLine="283"/>
      <w:jc w:val="both"/>
      <w:outlineLvl w:val="6"/>
    </w:pPr>
    <w:rPr>
      <w:rFonts w:cs="Arial"/>
      <w:szCs w:val="18"/>
    </w:rPr>
  </w:style>
  <w:style w:type="paragraph" w:styleId="a">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
    <w:basedOn w:val="a0"/>
    <w:link w:val="a8"/>
    <w:uiPriority w:val="99"/>
    <w:rsid w:val="003C2A7C"/>
    <w:pPr>
      <w:widowControl w:val="0"/>
      <w:numPr>
        <w:numId w:val="1"/>
      </w:numPr>
      <w:spacing w:after="120"/>
      <w:ind w:left="0" w:firstLine="0"/>
    </w:pPr>
    <w:rPr>
      <w:sz w:val="20"/>
      <w:szCs w:val="20"/>
    </w:rPr>
  </w:style>
  <w:style w:type="character" w:customStyle="1" w:styleId="a8">
    <w:name w:val="Основной текст Знак"/>
    <w:aliases w:val="Основной текст Знак Знак1 Знак Знак2,Основной текст Знак Знак Знак Знак Знак Знак2,Основной текст Знак Знак1 Знак Знак Знак Знак Знак Знак Знак2,Основной текст Знак Знак Знак Знак Знак Знак Знак Знак Знак Знак Знак2,Знак1 Знак Знак1"/>
    <w:basedOn w:val="a1"/>
    <w:link w:val="a"/>
    <w:uiPriority w:val="99"/>
    <w:rsid w:val="003C2A7C"/>
    <w:rPr>
      <w:rFonts w:ascii="Times New Roman" w:eastAsia="Times New Roman" w:hAnsi="Times New Roman" w:cs="Times New Roman"/>
      <w:sz w:val="20"/>
      <w:szCs w:val="20"/>
      <w:lang w:eastAsia="ru-RU"/>
    </w:rPr>
  </w:style>
  <w:style w:type="paragraph" w:styleId="23">
    <w:name w:val="Body Text 2"/>
    <w:basedOn w:val="a0"/>
    <w:link w:val="24"/>
    <w:uiPriority w:val="99"/>
    <w:rsid w:val="003C2A7C"/>
    <w:pPr>
      <w:spacing w:after="120" w:line="480" w:lineRule="auto"/>
    </w:pPr>
  </w:style>
  <w:style w:type="character" w:customStyle="1" w:styleId="24">
    <w:name w:val="Основной текст 2 Знак"/>
    <w:basedOn w:val="a1"/>
    <w:link w:val="23"/>
    <w:uiPriority w:val="99"/>
    <w:rsid w:val="003C2A7C"/>
    <w:rPr>
      <w:rFonts w:ascii="Times New Roman" w:eastAsia="Times New Roman" w:hAnsi="Times New Roman" w:cs="Times New Roman"/>
      <w:sz w:val="24"/>
      <w:szCs w:val="24"/>
      <w:lang w:eastAsia="ru-RU"/>
    </w:rPr>
  </w:style>
  <w:style w:type="paragraph" w:customStyle="1" w:styleId="14">
    <w:name w:val="Стиль1"/>
    <w:basedOn w:val="a0"/>
    <w:link w:val="15"/>
    <w:qFormat/>
    <w:rsid w:val="003C2A7C"/>
    <w:pPr>
      <w:tabs>
        <w:tab w:val="num" w:pos="918"/>
      </w:tabs>
      <w:autoSpaceDE w:val="0"/>
      <w:autoSpaceDN w:val="0"/>
      <w:adjustRightInd w:val="0"/>
      <w:spacing w:before="120"/>
      <w:ind w:left="-9" w:firstLine="567"/>
      <w:jc w:val="both"/>
      <w:outlineLvl w:val="5"/>
    </w:pPr>
    <w:rPr>
      <w:rFonts w:cs="Arial"/>
      <w:szCs w:val="18"/>
    </w:rPr>
  </w:style>
  <w:style w:type="paragraph" w:styleId="a9">
    <w:name w:val="Balloon Text"/>
    <w:basedOn w:val="a0"/>
    <w:link w:val="aa"/>
    <w:uiPriority w:val="99"/>
    <w:semiHidden/>
    <w:rsid w:val="003C2A7C"/>
    <w:rPr>
      <w:rFonts w:ascii="Tahoma" w:hAnsi="Tahoma" w:cs="Tahoma"/>
      <w:sz w:val="16"/>
      <w:szCs w:val="16"/>
    </w:rPr>
  </w:style>
  <w:style w:type="character" w:customStyle="1" w:styleId="aa">
    <w:name w:val="Текст выноски Знак"/>
    <w:basedOn w:val="a1"/>
    <w:link w:val="a9"/>
    <w:uiPriority w:val="99"/>
    <w:semiHidden/>
    <w:rsid w:val="003C2A7C"/>
    <w:rPr>
      <w:rFonts w:ascii="Tahoma" w:eastAsia="Times New Roman" w:hAnsi="Tahoma" w:cs="Tahoma"/>
      <w:sz w:val="16"/>
      <w:szCs w:val="16"/>
      <w:lang w:eastAsia="ru-RU"/>
    </w:rPr>
  </w:style>
  <w:style w:type="table" w:customStyle="1" w:styleId="16">
    <w:name w:val="Сетка таблицы1"/>
    <w:basedOn w:val="a2"/>
    <w:next w:val="a5"/>
    <w:uiPriority w:val="99"/>
    <w:rsid w:val="003C2A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Стиль4"/>
    <w:basedOn w:val="a0"/>
    <w:uiPriority w:val="99"/>
    <w:qFormat/>
    <w:rsid w:val="003C2A7C"/>
    <w:pPr>
      <w:ind w:left="538" w:firstLine="284"/>
      <w:jc w:val="both"/>
    </w:pPr>
    <w:rPr>
      <w:szCs w:val="20"/>
    </w:rPr>
  </w:style>
  <w:style w:type="character" w:customStyle="1" w:styleId="apple-converted-space">
    <w:name w:val="apple-converted-space"/>
    <w:basedOn w:val="a1"/>
    <w:uiPriority w:val="99"/>
    <w:rsid w:val="003C2A7C"/>
  </w:style>
  <w:style w:type="paragraph" w:customStyle="1" w:styleId="ConsPlusNormal">
    <w:name w:val="ConsPlusNormal"/>
    <w:link w:val="ConsPlusNormal0"/>
    <w:uiPriority w:val="99"/>
    <w:qFormat/>
    <w:rsid w:val="003C2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C2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3C2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qFormat/>
    <w:rsid w:val="003C2A7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b">
    <w:name w:val="Цветовое выделение"/>
    <w:uiPriority w:val="99"/>
    <w:rsid w:val="003C2A7C"/>
    <w:rPr>
      <w:b/>
      <w:bCs/>
      <w:color w:val="000080"/>
      <w:sz w:val="20"/>
      <w:szCs w:val="20"/>
    </w:rPr>
  </w:style>
  <w:style w:type="paragraph" w:customStyle="1" w:styleId="ac">
    <w:name w:val="Заголовок статьи"/>
    <w:basedOn w:val="a0"/>
    <w:next w:val="a0"/>
    <w:uiPriority w:val="99"/>
    <w:qFormat/>
    <w:rsid w:val="003C2A7C"/>
    <w:pPr>
      <w:widowControl w:val="0"/>
      <w:autoSpaceDE w:val="0"/>
      <w:autoSpaceDN w:val="0"/>
      <w:adjustRightInd w:val="0"/>
      <w:ind w:left="1612" w:hanging="892"/>
      <w:jc w:val="both"/>
    </w:pPr>
    <w:rPr>
      <w:rFonts w:ascii="Arial" w:hAnsi="Arial" w:cs="Arial"/>
      <w:sz w:val="20"/>
      <w:szCs w:val="20"/>
    </w:rPr>
  </w:style>
  <w:style w:type="paragraph" w:customStyle="1" w:styleId="ad">
    <w:name w:val="Комментарий"/>
    <w:basedOn w:val="a0"/>
    <w:next w:val="a0"/>
    <w:uiPriority w:val="99"/>
    <w:qFormat/>
    <w:rsid w:val="003C2A7C"/>
    <w:pPr>
      <w:widowControl w:val="0"/>
      <w:autoSpaceDE w:val="0"/>
      <w:autoSpaceDN w:val="0"/>
      <w:adjustRightInd w:val="0"/>
      <w:ind w:left="170"/>
      <w:jc w:val="both"/>
    </w:pPr>
    <w:rPr>
      <w:rFonts w:ascii="Arial" w:hAnsi="Arial" w:cs="Arial"/>
      <w:i/>
      <w:iCs/>
      <w:color w:val="800080"/>
      <w:sz w:val="20"/>
      <w:szCs w:val="20"/>
    </w:rPr>
  </w:style>
  <w:style w:type="paragraph" w:styleId="ae">
    <w:name w:val="Body Text Indent"/>
    <w:basedOn w:val="a0"/>
    <w:link w:val="af"/>
    <w:uiPriority w:val="99"/>
    <w:rsid w:val="003C2A7C"/>
    <w:pPr>
      <w:widowControl w:val="0"/>
      <w:ind w:firstLine="708"/>
      <w:jc w:val="both"/>
    </w:pPr>
    <w:rPr>
      <w:sz w:val="26"/>
      <w:szCs w:val="26"/>
    </w:rPr>
  </w:style>
  <w:style w:type="character" w:customStyle="1" w:styleId="af">
    <w:name w:val="Основной текст с отступом Знак"/>
    <w:basedOn w:val="a1"/>
    <w:link w:val="ae"/>
    <w:uiPriority w:val="99"/>
    <w:rsid w:val="003C2A7C"/>
    <w:rPr>
      <w:rFonts w:ascii="Times New Roman" w:eastAsia="Times New Roman" w:hAnsi="Times New Roman" w:cs="Times New Roman"/>
      <w:sz w:val="26"/>
      <w:szCs w:val="26"/>
      <w:lang w:eastAsia="ru-RU"/>
    </w:rPr>
  </w:style>
  <w:style w:type="paragraph" w:customStyle="1" w:styleId="3">
    <w:name w:val="Стиль3"/>
    <w:basedOn w:val="a0"/>
    <w:uiPriority w:val="99"/>
    <w:qFormat/>
    <w:rsid w:val="003C2A7C"/>
    <w:pPr>
      <w:numPr>
        <w:numId w:val="6"/>
      </w:numPr>
      <w:tabs>
        <w:tab w:val="clear" w:pos="644"/>
        <w:tab w:val="num" w:pos="567"/>
      </w:tabs>
      <w:ind w:left="567" w:hanging="397"/>
      <w:jc w:val="both"/>
    </w:pPr>
    <w:rPr>
      <w:szCs w:val="20"/>
    </w:rPr>
  </w:style>
  <w:style w:type="paragraph" w:styleId="af0">
    <w:name w:val="Title"/>
    <w:basedOn w:val="a0"/>
    <w:link w:val="af1"/>
    <w:qFormat/>
    <w:rsid w:val="003C2A7C"/>
    <w:pPr>
      <w:spacing w:after="480"/>
      <w:jc w:val="center"/>
    </w:pPr>
    <w:rPr>
      <w:b/>
      <w:sz w:val="28"/>
      <w:szCs w:val="20"/>
    </w:rPr>
  </w:style>
  <w:style w:type="character" w:customStyle="1" w:styleId="af1">
    <w:name w:val="Название Знак"/>
    <w:basedOn w:val="a1"/>
    <w:link w:val="af0"/>
    <w:rsid w:val="003C2A7C"/>
    <w:rPr>
      <w:rFonts w:ascii="Times New Roman" w:eastAsia="Times New Roman" w:hAnsi="Times New Roman" w:cs="Times New Roman"/>
      <w:b/>
      <w:sz w:val="28"/>
      <w:szCs w:val="20"/>
      <w:lang w:eastAsia="ru-RU"/>
    </w:rPr>
  </w:style>
  <w:style w:type="numbering" w:customStyle="1" w:styleId="110">
    <w:name w:val="Нет списка11"/>
    <w:next w:val="a3"/>
    <w:semiHidden/>
    <w:rsid w:val="003C2A7C"/>
  </w:style>
  <w:style w:type="character" w:styleId="af2">
    <w:name w:val="FollowedHyperlink"/>
    <w:uiPriority w:val="99"/>
    <w:rsid w:val="003C2A7C"/>
    <w:rPr>
      <w:b/>
      <w:i/>
      <w:color w:val="800080"/>
      <w:sz w:val="28"/>
      <w:u w:val="single"/>
      <w:lang w:val="en-GB" w:eastAsia="en-US" w:bidi="ar-SA"/>
    </w:rPr>
  </w:style>
  <w:style w:type="paragraph" w:customStyle="1" w:styleId="xl25">
    <w:name w:val="xl2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8">
    <w:name w:val="xl2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9">
    <w:name w:val="xl2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32">
    <w:name w:val="xl3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33">
    <w:name w:val="xl3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34">
    <w:name w:val="xl3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37">
    <w:name w:val="xl3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8">
    <w:name w:val="xl3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39">
    <w:name w:val="xl3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40">
    <w:name w:val="xl4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1">
    <w:name w:val="xl4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2">
    <w:name w:val="xl4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43">
    <w:name w:val="xl4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45">
    <w:name w:val="xl4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b/>
      <w:bCs/>
      <w:sz w:val="22"/>
      <w:szCs w:val="22"/>
    </w:rPr>
  </w:style>
  <w:style w:type="paragraph" w:customStyle="1" w:styleId="xl46">
    <w:name w:val="xl46"/>
    <w:basedOn w:val="a0"/>
    <w:uiPriority w:val="99"/>
    <w:qFormat/>
    <w:rsid w:val="003C2A7C"/>
    <w:pPr>
      <w:spacing w:before="100" w:beforeAutospacing="1" w:after="100" w:afterAutospacing="1"/>
      <w:jc w:val="center"/>
    </w:pPr>
    <w:rPr>
      <w:rFonts w:ascii="Arial CYR" w:hAnsi="Arial CYR" w:cs="Arial CYR"/>
      <w:i/>
      <w:iCs/>
    </w:rPr>
  </w:style>
  <w:style w:type="paragraph" w:customStyle="1" w:styleId="xl47">
    <w:name w:val="xl47"/>
    <w:basedOn w:val="a0"/>
    <w:uiPriority w:val="99"/>
    <w:qFormat/>
    <w:rsid w:val="003C2A7C"/>
    <w:pPr>
      <w:spacing w:before="100" w:beforeAutospacing="1" w:after="100" w:afterAutospacing="1"/>
    </w:pPr>
    <w:rPr>
      <w:b/>
      <w:bCs/>
    </w:rPr>
  </w:style>
  <w:style w:type="paragraph" w:customStyle="1" w:styleId="xl48">
    <w:name w:val="xl48"/>
    <w:basedOn w:val="a0"/>
    <w:uiPriority w:val="99"/>
    <w:qFormat/>
    <w:rsid w:val="003C2A7C"/>
    <w:pPr>
      <w:spacing w:before="100" w:beforeAutospacing="1" w:after="100" w:afterAutospacing="1"/>
    </w:pPr>
    <w:rPr>
      <w:b/>
      <w:bCs/>
      <w:sz w:val="22"/>
      <w:szCs w:val="22"/>
    </w:rPr>
  </w:style>
  <w:style w:type="paragraph" w:customStyle="1" w:styleId="xl49">
    <w:name w:val="xl4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51">
    <w:name w:val="xl5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sz w:val="18"/>
      <w:szCs w:val="18"/>
    </w:rPr>
  </w:style>
  <w:style w:type="paragraph" w:customStyle="1" w:styleId="xl52">
    <w:name w:val="xl5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0"/>
    <w:uiPriority w:val="99"/>
    <w:qFormat/>
    <w:rsid w:val="003C2A7C"/>
    <w:pPr>
      <w:spacing w:before="100" w:beforeAutospacing="1" w:after="100" w:afterAutospacing="1"/>
      <w:textAlignment w:val="top"/>
    </w:pPr>
    <w:rPr>
      <w:rFonts w:ascii="Arial CYR" w:hAnsi="Arial CYR" w:cs="Arial CYR"/>
    </w:rPr>
  </w:style>
  <w:style w:type="paragraph" w:customStyle="1" w:styleId="xl54">
    <w:name w:val="xl5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6">
    <w:name w:val="xl5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57">
    <w:name w:val="xl5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8">
    <w:name w:val="xl5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9">
    <w:name w:val="xl5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60">
    <w:name w:val="xl6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61">
    <w:name w:val="xl6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2">
    <w:name w:val="xl6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63">
    <w:name w:val="xl6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4">
    <w:name w:val="xl6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5">
    <w:name w:val="xl6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66">
    <w:name w:val="xl6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7">
    <w:name w:val="xl6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8">
    <w:name w:val="xl6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a0"/>
    <w:uiPriority w:val="99"/>
    <w:qFormat/>
    <w:rsid w:val="003C2A7C"/>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70">
    <w:name w:val="xl70"/>
    <w:basedOn w:val="a0"/>
    <w:uiPriority w:val="99"/>
    <w:qFormat/>
    <w:rsid w:val="003C2A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72">
    <w:name w:val="xl7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3">
    <w:name w:val="xl7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5">
    <w:name w:val="xl75"/>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6">
    <w:name w:val="xl76"/>
    <w:basedOn w:val="a0"/>
    <w:uiPriority w:val="99"/>
    <w:qFormat/>
    <w:rsid w:val="003C2A7C"/>
    <w:pPr>
      <w:spacing w:before="100" w:beforeAutospacing="1" w:after="100" w:afterAutospacing="1"/>
      <w:jc w:val="right"/>
      <w:textAlignment w:val="top"/>
    </w:pPr>
  </w:style>
  <w:style w:type="paragraph" w:customStyle="1" w:styleId="xl77">
    <w:name w:val="xl77"/>
    <w:basedOn w:val="a0"/>
    <w:uiPriority w:val="99"/>
    <w:qFormat/>
    <w:rsid w:val="003C2A7C"/>
    <w:pPr>
      <w:spacing w:before="100" w:beforeAutospacing="1" w:after="100" w:afterAutospacing="1"/>
      <w:jc w:val="right"/>
      <w:textAlignment w:val="top"/>
    </w:pPr>
  </w:style>
  <w:style w:type="paragraph" w:customStyle="1" w:styleId="xl78">
    <w:name w:val="xl78"/>
    <w:basedOn w:val="a0"/>
    <w:uiPriority w:val="99"/>
    <w:qFormat/>
    <w:rsid w:val="003C2A7C"/>
    <w:pPr>
      <w:spacing w:before="100" w:beforeAutospacing="1" w:after="100" w:afterAutospacing="1"/>
      <w:textAlignment w:val="top"/>
    </w:pPr>
    <w:rPr>
      <w:rFonts w:ascii="Arial CYR" w:hAnsi="Arial CYR" w:cs="Arial CYR"/>
      <w:b/>
      <w:bCs/>
      <w:sz w:val="22"/>
      <w:szCs w:val="22"/>
    </w:rPr>
  </w:style>
  <w:style w:type="paragraph" w:customStyle="1" w:styleId="xl79">
    <w:name w:val="xl7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80">
    <w:name w:val="xl8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81">
    <w:name w:val="xl8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82">
    <w:name w:val="xl8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86">
    <w:name w:val="xl86"/>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7">
    <w:name w:val="xl87"/>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0">
    <w:name w:val="xl90"/>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top"/>
    </w:pPr>
    <w:rPr>
      <w:rFonts w:ascii="Arial CYR" w:hAnsi="Arial CYR" w:cs="Arial CYR"/>
      <w:sz w:val="18"/>
      <w:szCs w:val="18"/>
    </w:rPr>
  </w:style>
  <w:style w:type="paragraph" w:customStyle="1" w:styleId="xl91">
    <w:name w:val="xl91"/>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2">
    <w:name w:val="xl92"/>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3">
    <w:name w:val="xl93"/>
    <w:basedOn w:val="a0"/>
    <w:uiPriority w:val="99"/>
    <w:qFormat/>
    <w:rsid w:val="003C2A7C"/>
    <w:pPr>
      <w:spacing w:before="100" w:beforeAutospacing="1" w:after="100" w:afterAutospacing="1"/>
      <w:jc w:val="right"/>
      <w:textAlignment w:val="top"/>
    </w:pPr>
  </w:style>
  <w:style w:type="paragraph" w:customStyle="1" w:styleId="xl94">
    <w:name w:val="xl94"/>
    <w:basedOn w:val="a0"/>
    <w:uiPriority w:val="99"/>
    <w:qFormat/>
    <w:rsid w:val="003C2A7C"/>
    <w:pPr>
      <w:spacing w:before="100" w:beforeAutospacing="1" w:after="100" w:afterAutospacing="1"/>
      <w:jc w:val="center"/>
      <w:textAlignment w:val="top"/>
    </w:pPr>
    <w:rPr>
      <w:rFonts w:ascii="Arial CYR" w:hAnsi="Arial CYR" w:cs="Arial CYR"/>
      <w:b/>
      <w:bCs/>
      <w:sz w:val="22"/>
      <w:szCs w:val="22"/>
    </w:rPr>
  </w:style>
  <w:style w:type="character" w:customStyle="1" w:styleId="ConsPlusNormal0">
    <w:name w:val="ConsPlusNormal Знак"/>
    <w:link w:val="ConsPlusNormal"/>
    <w:uiPriority w:val="99"/>
    <w:locked/>
    <w:rsid w:val="003C2A7C"/>
    <w:rPr>
      <w:rFonts w:ascii="Arial" w:eastAsia="Times New Roman" w:hAnsi="Arial" w:cs="Arial"/>
      <w:sz w:val="20"/>
      <w:szCs w:val="20"/>
      <w:lang w:eastAsia="ru-RU"/>
    </w:rPr>
  </w:style>
  <w:style w:type="paragraph" w:styleId="af3">
    <w:name w:val="footer"/>
    <w:basedOn w:val="a0"/>
    <w:link w:val="af4"/>
    <w:uiPriority w:val="99"/>
    <w:rsid w:val="003C2A7C"/>
    <w:pPr>
      <w:tabs>
        <w:tab w:val="center" w:pos="4677"/>
        <w:tab w:val="right" w:pos="9355"/>
      </w:tabs>
    </w:pPr>
  </w:style>
  <w:style w:type="character" w:customStyle="1" w:styleId="af4">
    <w:name w:val="Нижний колонтитул Знак"/>
    <w:basedOn w:val="a1"/>
    <w:link w:val="af3"/>
    <w:uiPriority w:val="99"/>
    <w:rsid w:val="003C2A7C"/>
    <w:rPr>
      <w:rFonts w:ascii="Times New Roman" w:eastAsia="Times New Roman" w:hAnsi="Times New Roman" w:cs="Times New Roman"/>
      <w:sz w:val="24"/>
      <w:szCs w:val="24"/>
      <w:lang w:eastAsia="ru-RU"/>
    </w:rPr>
  </w:style>
  <w:style w:type="character" w:styleId="af5">
    <w:name w:val="page number"/>
    <w:basedOn w:val="a1"/>
    <w:uiPriority w:val="99"/>
    <w:rsid w:val="003C2A7C"/>
  </w:style>
  <w:style w:type="character" w:customStyle="1" w:styleId="Heading1Char">
    <w:name w:val="Heading 1 Char"/>
    <w:uiPriority w:val="99"/>
    <w:locked/>
    <w:rsid w:val="003C2A7C"/>
    <w:rPr>
      <w:rFonts w:ascii="Cambria" w:eastAsia="Arial Unicode MS" w:hAnsi="Cambria" w:cs="Cambria"/>
      <w:b/>
      <w:bCs/>
      <w:kern w:val="32"/>
      <w:sz w:val="32"/>
      <w:szCs w:val="32"/>
      <w:lang w:val="ru-RU" w:eastAsia="ru-RU" w:bidi="ar-SA"/>
    </w:rPr>
  </w:style>
  <w:style w:type="character" w:customStyle="1" w:styleId="Heading2Char">
    <w:name w:val="Heading 2 Char"/>
    <w:uiPriority w:val="99"/>
    <w:semiHidden/>
    <w:locked/>
    <w:rsid w:val="003C2A7C"/>
    <w:rPr>
      <w:rFonts w:ascii="Cambria" w:hAnsi="Cambria" w:cs="Cambria"/>
      <w:b/>
      <w:bCs/>
      <w:i/>
      <w:iCs/>
      <w:sz w:val="28"/>
      <w:szCs w:val="28"/>
    </w:rPr>
  </w:style>
  <w:style w:type="character" w:customStyle="1" w:styleId="Heading3Char">
    <w:name w:val="Heading 3 Char"/>
    <w:uiPriority w:val="99"/>
    <w:semiHidden/>
    <w:locked/>
    <w:rsid w:val="003C2A7C"/>
    <w:rPr>
      <w:rFonts w:ascii="Cambria" w:hAnsi="Cambria" w:cs="Cambria"/>
      <w:b/>
      <w:bCs/>
      <w:sz w:val="26"/>
      <w:szCs w:val="26"/>
    </w:rPr>
  </w:style>
  <w:style w:type="character" w:customStyle="1" w:styleId="Heading4Char">
    <w:name w:val="Heading 4 Char"/>
    <w:uiPriority w:val="99"/>
    <w:semiHidden/>
    <w:locked/>
    <w:rsid w:val="003C2A7C"/>
    <w:rPr>
      <w:rFonts w:ascii="Calibri" w:hAnsi="Calibri" w:cs="Calibri"/>
      <w:b/>
      <w:bCs/>
      <w:sz w:val="28"/>
      <w:szCs w:val="28"/>
    </w:rPr>
  </w:style>
  <w:style w:type="character" w:customStyle="1" w:styleId="TitleChar">
    <w:name w:val="Title Char"/>
    <w:uiPriority w:val="99"/>
    <w:locked/>
    <w:rsid w:val="003C2A7C"/>
    <w:rPr>
      <w:rFonts w:ascii="Cambria" w:eastAsia="Arial Unicode MS" w:hAnsi="Cambria" w:cs="Cambria"/>
      <w:b/>
      <w:bCs/>
      <w:kern w:val="28"/>
      <w:sz w:val="32"/>
      <w:szCs w:val="32"/>
      <w:lang w:val="ru-RU" w:eastAsia="ru-RU" w:bidi="ar-SA"/>
    </w:rPr>
  </w:style>
  <w:style w:type="paragraph" w:styleId="af6">
    <w:name w:val="Subtitle"/>
    <w:basedOn w:val="a0"/>
    <w:next w:val="a0"/>
    <w:link w:val="af7"/>
    <w:uiPriority w:val="99"/>
    <w:qFormat/>
    <w:rsid w:val="003C2A7C"/>
    <w:pPr>
      <w:spacing w:after="60"/>
      <w:jc w:val="center"/>
      <w:outlineLvl w:val="1"/>
    </w:pPr>
    <w:rPr>
      <w:rFonts w:ascii="Cambria" w:eastAsia="Arial Unicode MS" w:hAnsi="Cambria" w:cs="Cambria"/>
    </w:rPr>
  </w:style>
  <w:style w:type="character" w:customStyle="1" w:styleId="af7">
    <w:name w:val="Подзаголовок Знак"/>
    <w:basedOn w:val="a1"/>
    <w:link w:val="af6"/>
    <w:uiPriority w:val="99"/>
    <w:rsid w:val="003C2A7C"/>
    <w:rPr>
      <w:rFonts w:ascii="Cambria" w:eastAsia="Arial Unicode MS" w:hAnsi="Cambria" w:cs="Cambria"/>
      <w:sz w:val="24"/>
      <w:szCs w:val="24"/>
      <w:lang w:eastAsia="ru-RU"/>
    </w:rPr>
  </w:style>
  <w:style w:type="character" w:styleId="af8">
    <w:name w:val="Emphasis"/>
    <w:uiPriority w:val="99"/>
    <w:qFormat/>
    <w:rsid w:val="003C2A7C"/>
    <w:rPr>
      <w:rFonts w:cs="Times New Roman"/>
      <w:i/>
      <w:iCs/>
    </w:rPr>
  </w:style>
  <w:style w:type="paragraph" w:customStyle="1" w:styleId="17">
    <w:name w:val="Абзац списка1"/>
    <w:basedOn w:val="a0"/>
    <w:rsid w:val="003C2A7C"/>
    <w:pPr>
      <w:ind w:left="720"/>
    </w:pPr>
    <w:rPr>
      <w:rFonts w:ascii="Calibri"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Знак1 Знак Char"/>
    <w:uiPriority w:val="99"/>
    <w:semiHidden/>
    <w:locked/>
    <w:rsid w:val="003C2A7C"/>
    <w:rPr>
      <w:rFonts w:eastAsia="Times New Roman" w:cs="Times New Roman"/>
      <w:sz w:val="24"/>
      <w:szCs w:val="24"/>
    </w:rPr>
  </w:style>
  <w:style w:type="character" w:customStyle="1" w:styleId="BodyText2Char">
    <w:name w:val="Body Text 2 Char"/>
    <w:uiPriority w:val="99"/>
    <w:semiHidden/>
    <w:locked/>
    <w:rsid w:val="003C2A7C"/>
    <w:rPr>
      <w:rFonts w:eastAsia="Times New Roman" w:cs="Times New Roman"/>
      <w:sz w:val="24"/>
      <w:szCs w:val="24"/>
    </w:rPr>
  </w:style>
  <w:style w:type="character" w:customStyle="1" w:styleId="61">
    <w:name w:val="Знак Знак6"/>
    <w:uiPriority w:val="99"/>
    <w:rsid w:val="003C2A7C"/>
    <w:rPr>
      <w:rFonts w:cs="Times New Roman"/>
      <w:sz w:val="32"/>
      <w:szCs w:val="32"/>
      <w:lang w:val="en-US" w:eastAsia="ru-RU"/>
    </w:rPr>
  </w:style>
  <w:style w:type="character" w:customStyle="1" w:styleId="Heading4Char1">
    <w:name w:val="Heading 4 Char1"/>
    <w:uiPriority w:val="99"/>
    <w:locked/>
    <w:rsid w:val="003C2A7C"/>
    <w:rPr>
      <w:b/>
      <w:bCs/>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uiPriority w:val="99"/>
    <w:locked/>
    <w:rsid w:val="003C2A7C"/>
    <w:rPr>
      <w:lang w:val="ru-RU" w:eastAsia="ru-RU" w:bidi="ar-SA"/>
    </w:rPr>
  </w:style>
  <w:style w:type="character" w:customStyle="1" w:styleId="BodyText2Char1">
    <w:name w:val="Body Text 2 Char1"/>
    <w:uiPriority w:val="99"/>
    <w:locked/>
    <w:rsid w:val="003C2A7C"/>
    <w:rPr>
      <w:sz w:val="24"/>
      <w:szCs w:val="24"/>
      <w:lang w:val="ru-RU" w:eastAsia="ru-RU" w:bidi="ar-SA"/>
    </w:rPr>
  </w:style>
  <w:style w:type="character" w:customStyle="1" w:styleId="af9">
    <w:name w:val="Знак Знак"/>
    <w:uiPriority w:val="99"/>
    <w:rsid w:val="003C2A7C"/>
    <w:rPr>
      <w:rFonts w:cs="Times New Roman"/>
      <w:b/>
      <w:bCs/>
      <w:sz w:val="28"/>
      <w:szCs w:val="28"/>
      <w:lang w:val="ru-RU" w:eastAsia="ru-RU"/>
    </w:rPr>
  </w:style>
  <w:style w:type="character" w:customStyle="1" w:styleId="Heading2Char1">
    <w:name w:val="Heading 2 Char1"/>
    <w:uiPriority w:val="99"/>
    <w:locked/>
    <w:rsid w:val="003C2A7C"/>
    <w:rPr>
      <w:rFonts w:ascii="Arial" w:hAnsi="Arial" w:cs="Arial"/>
      <w:b/>
      <w:bCs/>
      <w:i/>
      <w:iCs/>
      <w:sz w:val="28"/>
      <w:szCs w:val="28"/>
      <w:lang w:val="ru-RU" w:eastAsia="ru-RU" w:bidi="ar-SA"/>
    </w:rPr>
  </w:style>
  <w:style w:type="character" w:customStyle="1" w:styleId="Heading3Char1">
    <w:name w:val="Heading 3 Char1"/>
    <w:uiPriority w:val="99"/>
    <w:locked/>
    <w:rsid w:val="003C2A7C"/>
    <w:rPr>
      <w:b/>
      <w:bCs/>
      <w:sz w:val="28"/>
      <w:szCs w:val="28"/>
      <w:lang w:val="ru-RU" w:eastAsia="ru-RU" w:bidi="ar-SA"/>
    </w:rPr>
  </w:style>
  <w:style w:type="character" w:customStyle="1" w:styleId="111">
    <w:name w:val="Знак Знак11"/>
    <w:rsid w:val="003C2A7C"/>
    <w:rPr>
      <w:sz w:val="32"/>
      <w:lang w:val="en-US" w:eastAsia="ru-RU" w:bidi="ar-SA"/>
    </w:rPr>
  </w:style>
  <w:style w:type="character" w:customStyle="1" w:styleId="81">
    <w:name w:val="Знак Знак8"/>
    <w:rsid w:val="003C2A7C"/>
    <w:rPr>
      <w:b/>
      <w:sz w:val="24"/>
      <w:lang w:val="ru-RU" w:eastAsia="ru-RU" w:bidi="ar-SA"/>
    </w:rPr>
  </w:style>
  <w:style w:type="character" w:customStyle="1" w:styleId="18">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3C2A7C"/>
    <w:rPr>
      <w:lang w:val="ru-RU" w:eastAsia="ru-RU" w:bidi="ar-SA"/>
    </w:rPr>
  </w:style>
  <w:style w:type="character" w:customStyle="1" w:styleId="100">
    <w:name w:val="Знак Знак10"/>
    <w:rsid w:val="003C2A7C"/>
    <w:rPr>
      <w:rFonts w:ascii="Arial" w:hAnsi="Arial" w:cs="Arial"/>
      <w:b/>
      <w:bCs/>
      <w:i/>
      <w:iCs/>
      <w:sz w:val="28"/>
      <w:szCs w:val="28"/>
      <w:lang w:val="ru-RU" w:eastAsia="ru-RU" w:bidi="ar-SA"/>
    </w:rPr>
  </w:style>
  <w:style w:type="character" w:customStyle="1" w:styleId="91">
    <w:name w:val="Знак Знак9"/>
    <w:rsid w:val="003C2A7C"/>
    <w:rPr>
      <w:b/>
      <w:sz w:val="28"/>
      <w:lang w:val="ru-RU" w:eastAsia="ru-RU" w:bidi="ar-SA"/>
    </w:rPr>
  </w:style>
  <w:style w:type="character" w:customStyle="1" w:styleId="71">
    <w:name w:val="Знак Знак7"/>
    <w:semiHidden/>
    <w:locked/>
    <w:rsid w:val="003C2A7C"/>
    <w:rPr>
      <w:b/>
      <w:sz w:val="28"/>
      <w:lang w:val="ru-RU" w:eastAsia="ru-RU" w:bidi="ar-SA"/>
    </w:rPr>
  </w:style>
  <w:style w:type="character" w:customStyle="1" w:styleId="Heading1Char1">
    <w:name w:val="Heading 1 Char1"/>
    <w:uiPriority w:val="99"/>
    <w:locked/>
    <w:rsid w:val="003C2A7C"/>
    <w:rPr>
      <w:rFonts w:ascii="Cambria" w:hAnsi="Cambria" w:cs="Cambria"/>
      <w:b/>
      <w:bCs/>
      <w:kern w:val="32"/>
      <w:sz w:val="32"/>
      <w:szCs w:val="32"/>
    </w:rPr>
  </w:style>
  <w:style w:type="character" w:customStyle="1" w:styleId="TitleChar1">
    <w:name w:val="Title Char1"/>
    <w:uiPriority w:val="99"/>
    <w:locked/>
    <w:rsid w:val="003C2A7C"/>
    <w:rPr>
      <w:rFonts w:ascii="Cambria" w:hAnsi="Cambria" w:cs="Cambria"/>
      <w:b/>
      <w:bCs/>
      <w:kern w:val="28"/>
      <w:sz w:val="32"/>
      <w:szCs w:val="32"/>
    </w:rPr>
  </w:style>
  <w:style w:type="character" w:customStyle="1" w:styleId="Heading2Char2">
    <w:name w:val="Heading 2 Char2"/>
    <w:uiPriority w:val="99"/>
    <w:locked/>
    <w:rsid w:val="003C2A7C"/>
    <w:rPr>
      <w:rFonts w:eastAsia="Times New Roman" w:cs="Times New Roman"/>
      <w:b/>
      <w:bCs/>
      <w:sz w:val="20"/>
      <w:szCs w:val="20"/>
    </w:rPr>
  </w:style>
  <w:style w:type="character" w:customStyle="1" w:styleId="Heading3Char2">
    <w:name w:val="Heading 3 Char2"/>
    <w:uiPriority w:val="99"/>
    <w:locked/>
    <w:rsid w:val="003C2A7C"/>
    <w:rPr>
      <w:rFonts w:eastAsia="Times New Roman" w:cs="Times New Roman"/>
      <w:b/>
      <w:bCs/>
      <w:sz w:val="20"/>
      <w:szCs w:val="20"/>
    </w:rPr>
  </w:style>
  <w:style w:type="character" w:customStyle="1" w:styleId="Heading4Char2">
    <w:name w:val="Heading 4 Char2"/>
    <w:uiPriority w:val="99"/>
    <w:locked/>
    <w:rsid w:val="003C2A7C"/>
    <w:rPr>
      <w:rFonts w:eastAsia="Times New Roman" w:cs="Times New Roman"/>
      <w:sz w:val="20"/>
      <w:szCs w:val="20"/>
    </w:rPr>
  </w:style>
  <w:style w:type="paragraph" w:styleId="afa">
    <w:name w:val="caption"/>
    <w:basedOn w:val="6"/>
    <w:next w:val="a0"/>
    <w:uiPriority w:val="99"/>
    <w:qFormat/>
    <w:rsid w:val="003C2A7C"/>
    <w:pPr>
      <w:spacing w:before="120" w:after="60"/>
      <w:jc w:val="left"/>
    </w:pPr>
    <w:rPr>
      <w:rFonts w:eastAsia="Arial Unicode MS"/>
      <w:sz w:val="26"/>
      <w:szCs w:val="26"/>
    </w:rPr>
  </w:style>
  <w:style w:type="character" w:styleId="afb">
    <w:name w:val="Strong"/>
    <w:aliases w:val="без отступа сверху"/>
    <w:uiPriority w:val="99"/>
    <w:qFormat/>
    <w:rsid w:val="003C2A7C"/>
    <w:rPr>
      <w:rFonts w:ascii="Times New Roman" w:hAnsi="Times New Roman" w:cs="Times New Roman"/>
      <w:i/>
      <w:iCs/>
      <w:sz w:val="28"/>
      <w:szCs w:val="28"/>
      <w:lang w:val="en-GB" w:eastAsia="en-US"/>
    </w:rPr>
  </w:style>
  <w:style w:type="paragraph" w:customStyle="1" w:styleId="19">
    <w:name w:val="Без интервала1"/>
    <w:link w:val="NoSpacingChar"/>
    <w:rsid w:val="003C2A7C"/>
    <w:pPr>
      <w:spacing w:before="100" w:beforeAutospacing="1" w:after="0" w:line="240" w:lineRule="auto"/>
    </w:pPr>
    <w:rPr>
      <w:rFonts w:ascii="Arial" w:eastAsia="Times New Roman" w:hAnsi="Arial" w:cs="Arial"/>
      <w:lang w:val="en-US"/>
    </w:rPr>
  </w:style>
  <w:style w:type="character" w:customStyle="1" w:styleId="NoSpacingChar">
    <w:name w:val="No Spacing Char"/>
    <w:link w:val="19"/>
    <w:locked/>
    <w:rsid w:val="003C2A7C"/>
    <w:rPr>
      <w:rFonts w:ascii="Arial" w:eastAsia="Times New Roman" w:hAnsi="Arial" w:cs="Arial"/>
      <w:lang w:val="en-US"/>
    </w:rPr>
  </w:style>
  <w:style w:type="character" w:customStyle="1" w:styleId="1a">
    <w:name w:val="Слабое выделение1"/>
    <w:rsid w:val="003C2A7C"/>
    <w:rPr>
      <w:rFonts w:cs="Times New Roman"/>
      <w:i/>
      <w:iCs/>
      <w:color w:val="808080"/>
    </w:rPr>
  </w:style>
  <w:style w:type="paragraph" w:customStyle="1" w:styleId="1b">
    <w:name w:val="Заголовок оглавления1"/>
    <w:basedOn w:val="1"/>
    <w:next w:val="a0"/>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SmartView">
    <w:name w:val="Smart View"/>
    <w:basedOn w:val="a0"/>
    <w:uiPriority w:val="99"/>
    <w:semiHidden/>
    <w:rsid w:val="003C2A7C"/>
    <w:rPr>
      <w:rFonts w:ascii="Arial" w:hAnsi="Arial" w:cs="Arial"/>
      <w:lang w:val="en-US" w:eastAsia="en-US"/>
    </w:rPr>
  </w:style>
  <w:style w:type="paragraph" w:customStyle="1" w:styleId="SmartView1">
    <w:name w:val="Smart View 1"/>
    <w:basedOn w:val="1"/>
    <w:next w:val="1"/>
    <w:uiPriority w:val="99"/>
    <w:semiHidden/>
    <w:rsid w:val="003C2A7C"/>
    <w:pPr>
      <w:keepLines/>
      <w:spacing w:before="100" w:beforeAutospacing="1" w:line="240" w:lineRule="auto"/>
      <w:ind w:firstLine="0"/>
    </w:pPr>
    <w:rPr>
      <w:rFonts w:ascii="Arial" w:eastAsia="Arial Unicode MS" w:hAnsi="Arial" w:cs="Arial"/>
      <w:b/>
      <w:bCs/>
      <w:sz w:val="40"/>
      <w:szCs w:val="40"/>
      <w:lang w:eastAsia="en-US"/>
    </w:rPr>
  </w:style>
  <w:style w:type="paragraph" w:customStyle="1" w:styleId="SmartView2">
    <w:name w:val="Smart View 2"/>
    <w:basedOn w:val="SmartView1"/>
    <w:uiPriority w:val="99"/>
    <w:semiHidden/>
    <w:rsid w:val="003C2A7C"/>
    <w:pPr>
      <w:outlineLvl w:val="9"/>
    </w:pPr>
    <w:rPr>
      <w:i/>
      <w:iCs/>
      <w:sz w:val="32"/>
      <w:szCs w:val="32"/>
    </w:rPr>
  </w:style>
  <w:style w:type="paragraph" w:customStyle="1" w:styleId="SmartView3">
    <w:name w:val="Smart View 3"/>
    <w:basedOn w:val="SmartView2"/>
    <w:uiPriority w:val="99"/>
    <w:semiHidden/>
    <w:rsid w:val="003C2A7C"/>
    <w:pPr>
      <w:spacing w:before="0" w:beforeAutospacing="0"/>
    </w:pPr>
    <w:rPr>
      <w:i w:val="0"/>
      <w:iCs w:val="0"/>
      <w:sz w:val="24"/>
      <w:szCs w:val="24"/>
    </w:rPr>
  </w:style>
  <w:style w:type="paragraph" w:customStyle="1" w:styleId="1c">
    <w:name w:val="Абзац списка1"/>
    <w:basedOn w:val="a0"/>
    <w:uiPriority w:val="99"/>
    <w:semiHidden/>
    <w:rsid w:val="003C2A7C"/>
    <w:pPr>
      <w:spacing w:after="200" w:line="276" w:lineRule="auto"/>
      <w:ind w:left="720"/>
    </w:pPr>
    <w:rPr>
      <w:rFonts w:ascii="Calibri" w:hAnsi="Calibri" w:cs="Calibri"/>
      <w:b/>
      <w:bCs/>
      <w:sz w:val="22"/>
      <w:szCs w:val="22"/>
      <w:lang w:eastAsia="en-US"/>
    </w:rPr>
  </w:style>
  <w:style w:type="paragraph" w:customStyle="1" w:styleId="S">
    <w:name w:val="S_Обычний подчёркнутый"/>
    <w:basedOn w:val="a0"/>
    <w:autoRedefine/>
    <w:uiPriority w:val="99"/>
    <w:semiHidden/>
    <w:rsid w:val="003C2A7C"/>
    <w:pPr>
      <w:spacing w:line="360" w:lineRule="auto"/>
      <w:ind w:firstLine="567"/>
      <w:jc w:val="both"/>
    </w:pPr>
    <w:rPr>
      <w:rFonts w:eastAsia="Arial Unicode MS"/>
      <w:b/>
      <w:bCs/>
      <w:lang w:eastAsia="ar-SA"/>
    </w:rPr>
  </w:style>
  <w:style w:type="paragraph" w:customStyle="1" w:styleId="afc">
    <w:name w:val="название таблицы"/>
    <w:basedOn w:val="a0"/>
    <w:link w:val="afd"/>
    <w:uiPriority w:val="99"/>
    <w:semiHidden/>
    <w:qFormat/>
    <w:rsid w:val="003C2A7C"/>
    <w:pPr>
      <w:suppressAutoHyphens/>
      <w:spacing w:line="360" w:lineRule="auto"/>
      <w:jc w:val="center"/>
    </w:pPr>
    <w:rPr>
      <w:b/>
      <w:bCs/>
    </w:rPr>
  </w:style>
  <w:style w:type="character" w:customStyle="1" w:styleId="afd">
    <w:name w:val="название таблицы Знак"/>
    <w:link w:val="afc"/>
    <w:uiPriority w:val="99"/>
    <w:semiHidden/>
    <w:locked/>
    <w:rsid w:val="003C2A7C"/>
    <w:rPr>
      <w:rFonts w:ascii="Times New Roman" w:eastAsia="Times New Roman" w:hAnsi="Times New Roman" w:cs="Times New Roman"/>
      <w:b/>
      <w:bCs/>
      <w:sz w:val="24"/>
      <w:szCs w:val="24"/>
      <w:lang w:eastAsia="ru-RU"/>
    </w:rPr>
  </w:style>
  <w:style w:type="character" w:customStyle="1" w:styleId="afe">
    <w:name w:val="Текст_Обычный"/>
    <w:uiPriority w:val="99"/>
    <w:rsid w:val="003C2A7C"/>
    <w:rPr>
      <w:rFonts w:cs="Times New Roman"/>
    </w:rPr>
  </w:style>
  <w:style w:type="paragraph" w:customStyle="1" w:styleId="25">
    <w:name w:val="Абзац списка2"/>
    <w:basedOn w:val="a0"/>
    <w:uiPriority w:val="99"/>
    <w:semiHidden/>
    <w:rsid w:val="003C2A7C"/>
    <w:pPr>
      <w:ind w:left="720"/>
    </w:pPr>
    <w:rPr>
      <w:rFonts w:ascii="Calibri" w:eastAsia="Arial Unicode MS" w:hAnsi="Calibri" w:cs="Calibri"/>
    </w:rPr>
  </w:style>
  <w:style w:type="paragraph" w:customStyle="1" w:styleId="42">
    <w:name w:val="Абзац списка4"/>
    <w:basedOn w:val="a0"/>
    <w:uiPriority w:val="99"/>
    <w:semiHidden/>
    <w:rsid w:val="003C2A7C"/>
    <w:pPr>
      <w:ind w:left="720"/>
    </w:pPr>
    <w:rPr>
      <w:rFonts w:ascii="Calibri" w:eastAsia="Arial Unicode MS" w:hAnsi="Calibri" w:cs="Calibri"/>
    </w:rPr>
  </w:style>
  <w:style w:type="character" w:customStyle="1" w:styleId="BodyTextChar2">
    <w:name w:val="Body Text Char2"/>
    <w:aliases w:val="Основной текст Знак Знак1 Знак Char2,Основной текст Знак Знак Знак Знак Знак Char2,Основной текст Знак Знак1 Знак Знак Знак Знак Знак Знак Char2,Основной текст Знак Знак Знак Знак Знак Знак Знак Знак Знак Знак Char2,Знак1 Знак Char1"/>
    <w:uiPriority w:val="99"/>
    <w:locked/>
    <w:rsid w:val="003C2A7C"/>
    <w:rPr>
      <w:rFonts w:cs="Times New Roman"/>
      <w:sz w:val="20"/>
      <w:szCs w:val="20"/>
    </w:rPr>
  </w:style>
  <w:style w:type="paragraph" w:customStyle="1" w:styleId="ConsPlusCell">
    <w:name w:val="ConsPlusCell"/>
    <w:uiPriority w:val="99"/>
    <w:qFormat/>
    <w:rsid w:val="003C2A7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style>
  <w:style w:type="paragraph" w:customStyle="1" w:styleId="ConsCell">
    <w:name w:val="ConsCell"/>
    <w:uiPriority w:val="99"/>
    <w:qFormat/>
    <w:rsid w:val="003C2A7C"/>
    <w:pPr>
      <w:widowControl w:val="0"/>
      <w:autoSpaceDE w:val="0"/>
      <w:autoSpaceDN w:val="0"/>
      <w:adjustRightInd w:val="0"/>
      <w:spacing w:after="0" w:line="240" w:lineRule="auto"/>
    </w:pPr>
    <w:rPr>
      <w:rFonts w:ascii="Arial" w:eastAsia="Arial Unicode MS" w:hAnsi="Arial" w:cs="Arial"/>
      <w:sz w:val="16"/>
      <w:szCs w:val="16"/>
      <w:lang w:eastAsia="ru-RU"/>
    </w:rPr>
  </w:style>
  <w:style w:type="character" w:customStyle="1" w:styleId="1d">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
    <w:uiPriority w:val="99"/>
    <w:semiHidden/>
    <w:rsid w:val="003C2A7C"/>
    <w:rPr>
      <w:rFonts w:eastAsia="Times New Roman" w:cs="Times New Roman"/>
      <w:sz w:val="24"/>
      <w:szCs w:val="24"/>
    </w:rPr>
  </w:style>
  <w:style w:type="paragraph" w:styleId="aff">
    <w:name w:val="Plain Text"/>
    <w:basedOn w:val="a0"/>
    <w:link w:val="aff0"/>
    <w:uiPriority w:val="99"/>
    <w:semiHidden/>
    <w:rsid w:val="003C2A7C"/>
    <w:rPr>
      <w:rFonts w:ascii="Courier New" w:eastAsia="Arial Unicode MS" w:hAnsi="Courier New" w:cs="Courier New"/>
      <w:sz w:val="20"/>
      <w:szCs w:val="20"/>
    </w:rPr>
  </w:style>
  <w:style w:type="character" w:customStyle="1" w:styleId="aff0">
    <w:name w:val="Текст Знак"/>
    <w:basedOn w:val="a1"/>
    <w:link w:val="aff"/>
    <w:uiPriority w:val="99"/>
    <w:semiHidden/>
    <w:rsid w:val="003C2A7C"/>
    <w:rPr>
      <w:rFonts w:ascii="Courier New" w:eastAsia="Arial Unicode MS" w:hAnsi="Courier New" w:cs="Courier New"/>
      <w:sz w:val="20"/>
      <w:szCs w:val="20"/>
      <w:lang w:eastAsia="ru-RU"/>
    </w:rPr>
  </w:style>
  <w:style w:type="character" w:customStyle="1" w:styleId="BodyText2Char2">
    <w:name w:val="Body Text 2 Char2"/>
    <w:uiPriority w:val="99"/>
    <w:locked/>
    <w:rsid w:val="003C2A7C"/>
    <w:rPr>
      <w:rFonts w:eastAsia="Times New Roman" w:cs="Times New Roman"/>
      <w:sz w:val="24"/>
      <w:szCs w:val="24"/>
    </w:rPr>
  </w:style>
  <w:style w:type="paragraph" w:styleId="aff1">
    <w:name w:val="header"/>
    <w:basedOn w:val="a0"/>
    <w:link w:val="aff2"/>
    <w:uiPriority w:val="99"/>
    <w:semiHidden/>
    <w:rsid w:val="003C2A7C"/>
    <w:pPr>
      <w:tabs>
        <w:tab w:val="center" w:pos="4677"/>
        <w:tab w:val="right" w:pos="9355"/>
      </w:tabs>
    </w:pPr>
    <w:rPr>
      <w:rFonts w:eastAsia="Arial Unicode MS"/>
    </w:rPr>
  </w:style>
  <w:style w:type="character" w:customStyle="1" w:styleId="aff2">
    <w:name w:val="Верхний колонтитул Знак"/>
    <w:basedOn w:val="a1"/>
    <w:link w:val="aff1"/>
    <w:uiPriority w:val="99"/>
    <w:semiHidden/>
    <w:rsid w:val="003C2A7C"/>
    <w:rPr>
      <w:rFonts w:ascii="Times New Roman" w:eastAsia="Arial Unicode MS" w:hAnsi="Times New Roman" w:cs="Times New Roman"/>
      <w:sz w:val="24"/>
      <w:szCs w:val="24"/>
      <w:lang w:eastAsia="ru-RU"/>
    </w:rPr>
  </w:style>
  <w:style w:type="paragraph" w:customStyle="1" w:styleId="s1">
    <w:name w:val="s_1"/>
    <w:basedOn w:val="a0"/>
    <w:uiPriority w:val="99"/>
    <w:qFormat/>
    <w:rsid w:val="003C2A7C"/>
    <w:pPr>
      <w:spacing w:before="100" w:beforeAutospacing="1" w:after="100" w:afterAutospacing="1"/>
    </w:pPr>
    <w:rPr>
      <w:rFonts w:eastAsia="Arial Unicode MS"/>
    </w:rPr>
  </w:style>
  <w:style w:type="character" w:customStyle="1" w:styleId="aff3">
    <w:name w:val="Гипертекстовая ссылка"/>
    <w:uiPriority w:val="99"/>
    <w:rsid w:val="003C2A7C"/>
    <w:rPr>
      <w:rFonts w:cs="Times New Roman"/>
      <w:b/>
      <w:bCs/>
      <w:color w:val="auto"/>
    </w:rPr>
  </w:style>
  <w:style w:type="character" w:customStyle="1" w:styleId="32">
    <w:name w:val="Основной текст 3 Знак"/>
    <w:link w:val="33"/>
    <w:uiPriority w:val="99"/>
    <w:semiHidden/>
    <w:locked/>
    <w:rsid w:val="003C2A7C"/>
    <w:rPr>
      <w:sz w:val="16"/>
      <w:szCs w:val="16"/>
      <w:lang w:val="x-none"/>
    </w:rPr>
  </w:style>
  <w:style w:type="paragraph" w:styleId="33">
    <w:name w:val="Body Text 3"/>
    <w:basedOn w:val="a0"/>
    <w:link w:val="32"/>
    <w:uiPriority w:val="99"/>
    <w:semiHidden/>
    <w:rsid w:val="003C2A7C"/>
    <w:pPr>
      <w:widowControl w:val="0"/>
      <w:spacing w:before="240" w:after="120"/>
      <w:ind w:firstLine="709"/>
      <w:jc w:val="both"/>
    </w:pPr>
    <w:rPr>
      <w:rFonts w:asciiTheme="minorHAnsi" w:eastAsiaTheme="minorHAnsi" w:hAnsiTheme="minorHAnsi" w:cstheme="minorBidi"/>
      <w:sz w:val="16"/>
      <w:szCs w:val="16"/>
      <w:lang w:val="x-none" w:eastAsia="en-US"/>
    </w:rPr>
  </w:style>
  <w:style w:type="character" w:customStyle="1" w:styleId="310">
    <w:name w:val="Основной текст 3 Знак1"/>
    <w:basedOn w:val="a1"/>
    <w:uiPriority w:val="99"/>
    <w:semiHidden/>
    <w:rsid w:val="003C2A7C"/>
    <w:rPr>
      <w:rFonts w:ascii="Times New Roman" w:eastAsia="Times New Roman" w:hAnsi="Times New Roman" w:cs="Times New Roman"/>
      <w:sz w:val="16"/>
      <w:szCs w:val="16"/>
      <w:lang w:eastAsia="ru-RU"/>
    </w:rPr>
  </w:style>
  <w:style w:type="character" w:customStyle="1" w:styleId="BodyText3Char1">
    <w:name w:val="Body Text 3 Char1"/>
    <w:uiPriority w:val="99"/>
    <w:semiHidden/>
    <w:locked/>
    <w:rsid w:val="003C2A7C"/>
    <w:rPr>
      <w:rFonts w:eastAsia="Times New Roman" w:cs="Times New Roman"/>
      <w:sz w:val="16"/>
      <w:szCs w:val="16"/>
    </w:rPr>
  </w:style>
  <w:style w:type="character" w:customStyle="1" w:styleId="1e">
    <w:name w:val="Текст Знак1"/>
    <w:uiPriority w:val="99"/>
    <w:locked/>
    <w:rsid w:val="003C2A7C"/>
    <w:rPr>
      <w:rFonts w:ascii="Courier New" w:hAnsi="Courier New" w:cs="Courier New"/>
      <w:sz w:val="20"/>
      <w:szCs w:val="20"/>
    </w:rPr>
  </w:style>
  <w:style w:type="character" w:customStyle="1" w:styleId="spfo1">
    <w:name w:val="spfo1"/>
    <w:uiPriority w:val="99"/>
    <w:rsid w:val="003C2A7C"/>
  </w:style>
  <w:style w:type="paragraph" w:customStyle="1" w:styleId="Style1">
    <w:name w:val="Style1"/>
    <w:basedOn w:val="a0"/>
    <w:uiPriority w:val="99"/>
    <w:qFormat/>
    <w:rsid w:val="003C2A7C"/>
    <w:pPr>
      <w:widowControl w:val="0"/>
      <w:autoSpaceDE w:val="0"/>
      <w:autoSpaceDN w:val="0"/>
      <w:adjustRightInd w:val="0"/>
    </w:pPr>
    <w:rPr>
      <w:rFonts w:eastAsia="Arial Unicode MS"/>
      <w:u w:color="FFFFFF"/>
    </w:rPr>
  </w:style>
  <w:style w:type="paragraph" w:customStyle="1" w:styleId="Style4">
    <w:name w:val="Style4"/>
    <w:basedOn w:val="a0"/>
    <w:uiPriority w:val="99"/>
    <w:qFormat/>
    <w:rsid w:val="003C2A7C"/>
    <w:pPr>
      <w:widowControl w:val="0"/>
      <w:autoSpaceDE w:val="0"/>
      <w:autoSpaceDN w:val="0"/>
      <w:adjustRightInd w:val="0"/>
      <w:spacing w:line="317" w:lineRule="exact"/>
      <w:ind w:firstLine="840"/>
    </w:pPr>
    <w:rPr>
      <w:rFonts w:eastAsia="Arial Unicode MS"/>
      <w:u w:color="FFFFFF"/>
    </w:rPr>
  </w:style>
  <w:style w:type="paragraph" w:customStyle="1" w:styleId="Style6">
    <w:name w:val="Style6"/>
    <w:basedOn w:val="a0"/>
    <w:uiPriority w:val="99"/>
    <w:qFormat/>
    <w:rsid w:val="003C2A7C"/>
    <w:pPr>
      <w:widowControl w:val="0"/>
      <w:autoSpaceDE w:val="0"/>
      <w:autoSpaceDN w:val="0"/>
      <w:adjustRightInd w:val="0"/>
      <w:spacing w:line="318" w:lineRule="exact"/>
      <w:ind w:firstLine="715"/>
      <w:jc w:val="both"/>
    </w:pPr>
    <w:rPr>
      <w:rFonts w:eastAsia="Arial Unicode MS"/>
      <w:u w:color="FFFFFF"/>
    </w:rPr>
  </w:style>
  <w:style w:type="paragraph" w:customStyle="1" w:styleId="Style7">
    <w:name w:val="Style7"/>
    <w:basedOn w:val="a0"/>
    <w:uiPriority w:val="99"/>
    <w:qFormat/>
    <w:rsid w:val="003C2A7C"/>
    <w:pPr>
      <w:widowControl w:val="0"/>
      <w:autoSpaceDE w:val="0"/>
      <w:autoSpaceDN w:val="0"/>
      <w:adjustRightInd w:val="0"/>
      <w:spacing w:line="317" w:lineRule="exact"/>
      <w:ind w:firstLine="830"/>
    </w:pPr>
    <w:rPr>
      <w:rFonts w:eastAsia="Arial Unicode MS"/>
      <w:u w:color="FFFFFF"/>
    </w:rPr>
  </w:style>
  <w:style w:type="character" w:customStyle="1" w:styleId="FontStyle13">
    <w:name w:val="Font Style13"/>
    <w:uiPriority w:val="99"/>
    <w:rsid w:val="003C2A7C"/>
    <w:rPr>
      <w:rFonts w:ascii="Times New Roman" w:hAnsi="Times New Roman"/>
      <w:sz w:val="26"/>
    </w:rPr>
  </w:style>
  <w:style w:type="character" w:customStyle="1" w:styleId="FontStyle11">
    <w:name w:val="Font Style11"/>
    <w:uiPriority w:val="99"/>
    <w:rsid w:val="003C2A7C"/>
    <w:rPr>
      <w:rFonts w:ascii="Times New Roman" w:hAnsi="Times New Roman"/>
      <w:b/>
      <w:sz w:val="26"/>
    </w:rPr>
  </w:style>
  <w:style w:type="character" w:customStyle="1" w:styleId="FontStyle12">
    <w:name w:val="Font Style12"/>
    <w:uiPriority w:val="99"/>
    <w:rsid w:val="003C2A7C"/>
    <w:rPr>
      <w:rFonts w:ascii="Times New Roman" w:hAnsi="Times New Roman"/>
      <w:sz w:val="26"/>
    </w:rPr>
  </w:style>
  <w:style w:type="character" w:customStyle="1" w:styleId="26">
    <w:name w:val="Гиперссылка2"/>
    <w:rsid w:val="003C2A7C"/>
    <w:rPr>
      <w:rFonts w:cs="Times New Roman"/>
    </w:rPr>
  </w:style>
  <w:style w:type="paragraph" w:styleId="aff4">
    <w:name w:val="footnote text"/>
    <w:basedOn w:val="a0"/>
    <w:link w:val="aff5"/>
    <w:uiPriority w:val="99"/>
    <w:semiHidden/>
    <w:rsid w:val="003C2A7C"/>
    <w:pPr>
      <w:widowControl w:val="0"/>
    </w:pPr>
    <w:rPr>
      <w:rFonts w:eastAsia="Arial Unicode MS"/>
      <w:sz w:val="20"/>
      <w:szCs w:val="20"/>
    </w:rPr>
  </w:style>
  <w:style w:type="character" w:customStyle="1" w:styleId="aff5">
    <w:name w:val="Текст сноски Знак"/>
    <w:basedOn w:val="a1"/>
    <w:link w:val="aff4"/>
    <w:uiPriority w:val="99"/>
    <w:semiHidden/>
    <w:rsid w:val="003C2A7C"/>
    <w:rPr>
      <w:rFonts w:ascii="Times New Roman" w:eastAsia="Arial Unicode MS" w:hAnsi="Times New Roman" w:cs="Times New Roman"/>
      <w:sz w:val="20"/>
      <w:szCs w:val="20"/>
      <w:lang w:eastAsia="ru-RU"/>
    </w:rPr>
  </w:style>
  <w:style w:type="character" w:customStyle="1" w:styleId="1f">
    <w:name w:val="Нижний колонтитул Знак1"/>
    <w:uiPriority w:val="99"/>
    <w:semiHidden/>
    <w:rsid w:val="003C2A7C"/>
    <w:rPr>
      <w:rFonts w:eastAsia="Times New Roman" w:cs="Times New Roman"/>
      <w:sz w:val="24"/>
      <w:szCs w:val="24"/>
    </w:rPr>
  </w:style>
  <w:style w:type="character" w:customStyle="1" w:styleId="1f0">
    <w:name w:val="Основной текст с отступом Знак1"/>
    <w:uiPriority w:val="99"/>
    <w:semiHidden/>
    <w:rsid w:val="003C2A7C"/>
    <w:rPr>
      <w:rFonts w:eastAsia="Times New Roman" w:cs="Times New Roman"/>
      <w:sz w:val="24"/>
      <w:szCs w:val="24"/>
    </w:rPr>
  </w:style>
  <w:style w:type="character" w:customStyle="1" w:styleId="210">
    <w:name w:val="Основной текст 2 Знак1"/>
    <w:uiPriority w:val="99"/>
    <w:semiHidden/>
    <w:rsid w:val="003C2A7C"/>
    <w:rPr>
      <w:rFonts w:eastAsia="Times New Roman" w:cs="Times New Roman"/>
      <w:sz w:val="24"/>
      <w:szCs w:val="24"/>
    </w:rPr>
  </w:style>
  <w:style w:type="character" w:customStyle="1" w:styleId="1f1">
    <w:name w:val="Текст выноски Знак1"/>
    <w:uiPriority w:val="99"/>
    <w:semiHidden/>
    <w:rsid w:val="003C2A7C"/>
    <w:rPr>
      <w:rFonts w:ascii="Tahoma" w:hAnsi="Tahoma" w:cs="Tahoma"/>
      <w:sz w:val="16"/>
      <w:szCs w:val="16"/>
    </w:rPr>
  </w:style>
  <w:style w:type="paragraph" w:customStyle="1" w:styleId="34">
    <w:name w:val="Абзац списка3"/>
    <w:basedOn w:val="a0"/>
    <w:uiPriority w:val="99"/>
    <w:qFormat/>
    <w:rsid w:val="003C2A7C"/>
    <w:pPr>
      <w:ind w:left="720"/>
    </w:pPr>
    <w:rPr>
      <w:rFonts w:ascii="Calibri" w:eastAsia="Arial Unicode MS" w:hAnsi="Calibri" w:cs="Calibri"/>
    </w:rPr>
  </w:style>
  <w:style w:type="character" w:customStyle="1" w:styleId="15">
    <w:name w:val="Стиль1 Знак"/>
    <w:link w:val="14"/>
    <w:locked/>
    <w:rsid w:val="003C2A7C"/>
    <w:rPr>
      <w:rFonts w:ascii="Times New Roman" w:eastAsia="Times New Roman" w:hAnsi="Times New Roman" w:cs="Arial"/>
      <w:sz w:val="24"/>
      <w:szCs w:val="18"/>
      <w:lang w:eastAsia="ru-RU"/>
    </w:rPr>
  </w:style>
  <w:style w:type="paragraph" w:customStyle="1" w:styleId="51">
    <w:name w:val="Абзац списка5"/>
    <w:basedOn w:val="a0"/>
    <w:uiPriority w:val="99"/>
    <w:qFormat/>
    <w:rsid w:val="003C2A7C"/>
    <w:pPr>
      <w:ind w:left="720"/>
    </w:pPr>
    <w:rPr>
      <w:rFonts w:ascii="Calibri" w:eastAsia="Arial Unicode MS" w:hAnsi="Calibri" w:cs="Calibri"/>
    </w:rPr>
  </w:style>
  <w:style w:type="character" w:customStyle="1" w:styleId="112">
    <w:name w:val="Знак Знак11"/>
    <w:uiPriority w:val="99"/>
    <w:rsid w:val="003C2A7C"/>
    <w:rPr>
      <w:rFonts w:cs="Times New Roman"/>
      <w:sz w:val="32"/>
      <w:szCs w:val="32"/>
      <w:lang w:val="en-US" w:eastAsia="ru-RU"/>
    </w:rPr>
  </w:style>
  <w:style w:type="character" w:customStyle="1" w:styleId="82">
    <w:name w:val="Знак Знак8"/>
    <w:uiPriority w:val="99"/>
    <w:rsid w:val="003C2A7C"/>
    <w:rPr>
      <w:rFonts w:cs="Times New Roman"/>
      <w:b/>
      <w:bCs/>
      <w:sz w:val="24"/>
      <w:szCs w:val="24"/>
      <w:lang w:val="ru-RU" w:eastAsia="ru-RU"/>
    </w:rPr>
  </w:style>
  <w:style w:type="character" w:customStyle="1" w:styleId="101">
    <w:name w:val="Знак Знак10"/>
    <w:uiPriority w:val="99"/>
    <w:rsid w:val="003C2A7C"/>
    <w:rPr>
      <w:rFonts w:ascii="Arial" w:hAnsi="Arial" w:cs="Arial"/>
      <w:b/>
      <w:bCs/>
      <w:i/>
      <w:iCs/>
      <w:sz w:val="28"/>
      <w:szCs w:val="28"/>
      <w:lang w:val="ru-RU" w:eastAsia="ru-RU"/>
    </w:rPr>
  </w:style>
  <w:style w:type="character" w:customStyle="1" w:styleId="92">
    <w:name w:val="Знак Знак9"/>
    <w:uiPriority w:val="99"/>
    <w:rsid w:val="003C2A7C"/>
    <w:rPr>
      <w:rFonts w:cs="Times New Roman"/>
      <w:b/>
      <w:bCs/>
      <w:sz w:val="28"/>
      <w:szCs w:val="28"/>
      <w:lang w:val="ru-RU" w:eastAsia="ru-RU"/>
    </w:rPr>
  </w:style>
  <w:style w:type="character" w:customStyle="1" w:styleId="72">
    <w:name w:val="Знак Знак7"/>
    <w:uiPriority w:val="99"/>
    <w:semiHidden/>
    <w:locked/>
    <w:rsid w:val="003C2A7C"/>
    <w:rPr>
      <w:rFonts w:cs="Times New Roman"/>
      <w:b/>
      <w:bCs/>
      <w:sz w:val="28"/>
      <w:szCs w:val="28"/>
      <w:lang w:val="ru-RU" w:eastAsia="ru-RU"/>
    </w:rPr>
  </w:style>
  <w:style w:type="paragraph" w:customStyle="1" w:styleId="62">
    <w:name w:val="Абзац списка6"/>
    <w:basedOn w:val="a0"/>
    <w:uiPriority w:val="99"/>
    <w:qFormat/>
    <w:rsid w:val="003C2A7C"/>
    <w:pPr>
      <w:ind w:left="720"/>
    </w:pPr>
    <w:rPr>
      <w:rFonts w:ascii="Calibri" w:eastAsia="Arial Unicode MS" w:hAnsi="Calibri" w:cs="Calibri"/>
    </w:rPr>
  </w:style>
  <w:style w:type="paragraph" w:customStyle="1" w:styleId="aj">
    <w:name w:val="_aj"/>
    <w:basedOn w:val="a0"/>
    <w:uiPriority w:val="99"/>
    <w:qFormat/>
    <w:rsid w:val="003C2A7C"/>
    <w:pPr>
      <w:spacing w:before="100" w:beforeAutospacing="1" w:after="100" w:afterAutospacing="1"/>
    </w:pPr>
    <w:rPr>
      <w:rFonts w:eastAsia="Arial Unicode MS"/>
    </w:rPr>
  </w:style>
  <w:style w:type="paragraph" w:customStyle="1" w:styleId="formattexttopleveltext">
    <w:name w:val="formattext topleveltext"/>
    <w:basedOn w:val="a0"/>
    <w:uiPriority w:val="99"/>
    <w:qFormat/>
    <w:rsid w:val="003C2A7C"/>
    <w:pPr>
      <w:spacing w:before="100" w:beforeAutospacing="1" w:after="100" w:afterAutospacing="1"/>
    </w:pPr>
    <w:rPr>
      <w:rFonts w:eastAsia="Arial Unicode MS"/>
    </w:rPr>
  </w:style>
  <w:style w:type="paragraph" w:customStyle="1" w:styleId="73">
    <w:name w:val="Абзац списка7"/>
    <w:basedOn w:val="a0"/>
    <w:uiPriority w:val="99"/>
    <w:qFormat/>
    <w:rsid w:val="003C2A7C"/>
    <w:pPr>
      <w:ind w:left="720"/>
    </w:pPr>
    <w:rPr>
      <w:rFonts w:ascii="Calibri" w:eastAsia="Arial Unicode MS" w:hAnsi="Calibri" w:cs="Calibri"/>
    </w:rPr>
  </w:style>
  <w:style w:type="character" w:customStyle="1" w:styleId="160">
    <w:name w:val="Знак Знак16"/>
    <w:rsid w:val="003C2A7C"/>
    <w:rPr>
      <w:b/>
      <w:bCs/>
      <w:i/>
      <w:sz w:val="28"/>
      <w:szCs w:val="28"/>
      <w:lang w:val="en-GB" w:eastAsia="en-US" w:bidi="ar-SA"/>
    </w:rPr>
  </w:style>
  <w:style w:type="character" w:customStyle="1" w:styleId="130">
    <w:name w:val="Знак Знак13"/>
    <w:rsid w:val="003C2A7C"/>
    <w:rPr>
      <w:rFonts w:ascii="Arial" w:hAnsi="Arial"/>
      <w:b/>
      <w:i/>
      <w:sz w:val="24"/>
      <w:lang w:val="en-GB" w:eastAsia="en-US" w:bidi="ar-SA"/>
    </w:rPr>
  </w:style>
  <w:style w:type="character" w:customStyle="1" w:styleId="150">
    <w:name w:val="Знак Знак15"/>
    <w:rsid w:val="003C2A7C"/>
    <w:rPr>
      <w:b/>
      <w:i/>
      <w:sz w:val="28"/>
      <w:lang w:val="en-GB" w:eastAsia="en-US" w:bidi="ar-SA"/>
    </w:rPr>
  </w:style>
  <w:style w:type="character" w:customStyle="1" w:styleId="140">
    <w:name w:val="Знак Знак14"/>
    <w:rsid w:val="003C2A7C"/>
    <w:rPr>
      <w:b/>
      <w:i/>
      <w:sz w:val="40"/>
      <w:lang w:val="en-GB" w:eastAsia="en-US" w:bidi="ar-SA"/>
    </w:rPr>
  </w:style>
  <w:style w:type="character" w:customStyle="1" w:styleId="120">
    <w:name w:val="Знак Знак12"/>
    <w:semiHidden/>
    <w:locked/>
    <w:rsid w:val="003C2A7C"/>
    <w:rPr>
      <w:b/>
      <w:i/>
      <w:sz w:val="28"/>
      <w:lang w:val="ru-RU" w:eastAsia="ru-RU" w:bidi="ar-SA"/>
    </w:rPr>
  </w:style>
  <w:style w:type="character" w:customStyle="1" w:styleId="35">
    <w:name w:val="Знак Знак3"/>
    <w:uiPriority w:val="99"/>
    <w:locked/>
    <w:rsid w:val="003C2A7C"/>
    <w:rPr>
      <w:b/>
      <w:sz w:val="24"/>
      <w:lang w:val="ru-RU" w:eastAsia="ru-RU" w:bidi="ar-SA"/>
    </w:rPr>
  </w:style>
  <w:style w:type="character" w:customStyle="1" w:styleId="FontStyle33">
    <w:name w:val="Font Style33"/>
    <w:rsid w:val="003C2A7C"/>
    <w:rPr>
      <w:rFonts w:ascii="Times New Roman" w:hAnsi="Times New Roman" w:cs="Times New Roman" w:hint="default"/>
      <w:sz w:val="26"/>
      <w:szCs w:val="26"/>
    </w:rPr>
  </w:style>
  <w:style w:type="character" w:customStyle="1" w:styleId="Heading5Char">
    <w:name w:val="Heading 5 Char"/>
    <w:uiPriority w:val="99"/>
    <w:semiHidden/>
    <w:locked/>
    <w:rsid w:val="003C2A7C"/>
    <w:rPr>
      <w:b/>
      <w:bCs/>
      <w:i/>
      <w:iCs/>
      <w:sz w:val="28"/>
      <w:szCs w:val="28"/>
      <w:lang w:val="ru-RU" w:eastAsia="ru-RU"/>
    </w:rPr>
  </w:style>
  <w:style w:type="character" w:customStyle="1" w:styleId="Heading6Char">
    <w:name w:val="Heading 6 Char"/>
    <w:uiPriority w:val="99"/>
    <w:semiHidden/>
    <w:locked/>
    <w:rsid w:val="003C2A7C"/>
    <w:rPr>
      <w:b/>
      <w:bCs/>
      <w:i/>
      <w:iCs/>
      <w:sz w:val="28"/>
      <w:szCs w:val="28"/>
      <w:lang w:val="ru-RU" w:eastAsia="ru-RU"/>
    </w:rPr>
  </w:style>
  <w:style w:type="character" w:customStyle="1" w:styleId="SubtitleChar">
    <w:name w:val="Subtitle Char"/>
    <w:uiPriority w:val="99"/>
    <w:locked/>
    <w:rsid w:val="003C2A7C"/>
    <w:rPr>
      <w:rFonts w:ascii="Cambria" w:hAnsi="Cambria" w:cs="Cambria"/>
      <w:b/>
      <w:bCs/>
      <w:i/>
      <w:iCs/>
      <w:sz w:val="24"/>
      <w:szCs w:val="24"/>
      <w:lang w:val="ru-RU" w:eastAsia="ru-RU"/>
    </w:rPr>
  </w:style>
  <w:style w:type="paragraph" w:styleId="aff6">
    <w:name w:val="List Paragraph"/>
    <w:basedOn w:val="a0"/>
    <w:uiPriority w:val="99"/>
    <w:qFormat/>
    <w:rsid w:val="003C2A7C"/>
    <w:pPr>
      <w:ind w:left="720"/>
    </w:pPr>
    <w:rPr>
      <w:rFonts w:ascii="Calibri" w:hAnsi="Calibri" w:cs="Calibri"/>
    </w:rPr>
  </w:style>
  <w:style w:type="paragraph" w:styleId="aff7">
    <w:name w:val="No Spacing"/>
    <w:link w:val="aff8"/>
    <w:uiPriority w:val="99"/>
    <w:qFormat/>
    <w:rsid w:val="003C2A7C"/>
    <w:pPr>
      <w:spacing w:before="100" w:beforeAutospacing="1" w:after="0" w:line="240" w:lineRule="auto"/>
    </w:pPr>
    <w:rPr>
      <w:rFonts w:ascii="Arial" w:eastAsia="Arial Unicode MS" w:hAnsi="Arial" w:cs="Arial"/>
      <w:lang w:val="en-US"/>
    </w:rPr>
  </w:style>
  <w:style w:type="character" w:customStyle="1" w:styleId="aff8">
    <w:name w:val="Без интервала Знак"/>
    <w:link w:val="aff7"/>
    <w:uiPriority w:val="99"/>
    <w:locked/>
    <w:rsid w:val="003C2A7C"/>
    <w:rPr>
      <w:rFonts w:ascii="Arial" w:eastAsia="Arial Unicode MS" w:hAnsi="Arial" w:cs="Arial"/>
      <w:lang w:val="en-US"/>
    </w:rPr>
  </w:style>
  <w:style w:type="character" w:styleId="aff9">
    <w:name w:val="Subtle Emphasis"/>
    <w:uiPriority w:val="99"/>
    <w:qFormat/>
    <w:rsid w:val="003C2A7C"/>
    <w:rPr>
      <w:i/>
      <w:iCs/>
      <w:color w:val="808080"/>
    </w:rPr>
  </w:style>
  <w:style w:type="paragraph" w:styleId="affa">
    <w:name w:val="TOC Heading"/>
    <w:basedOn w:val="1"/>
    <w:next w:val="a0"/>
    <w:uiPriority w:val="99"/>
    <w:qFormat/>
    <w:rsid w:val="003C2A7C"/>
    <w:pPr>
      <w:keepLines/>
      <w:spacing w:before="100" w:beforeAutospacing="1" w:line="240" w:lineRule="auto"/>
      <w:ind w:firstLine="0"/>
      <w:outlineLvl w:val="9"/>
    </w:pPr>
    <w:rPr>
      <w:rFonts w:ascii="Cambria" w:hAnsi="Cambria" w:cs="Cambria"/>
      <w:b/>
      <w:bCs/>
      <w:color w:val="365F91"/>
      <w:sz w:val="28"/>
      <w:szCs w:val="28"/>
      <w:lang w:eastAsia="en-US"/>
    </w:rPr>
  </w:style>
  <w:style w:type="character" w:customStyle="1" w:styleId="1f2">
    <w:name w:val="Текст сноски Знак1"/>
    <w:uiPriority w:val="99"/>
    <w:semiHidden/>
    <w:locked/>
    <w:rsid w:val="003C2A7C"/>
    <w:rPr>
      <w:sz w:val="20"/>
      <w:szCs w:val="20"/>
    </w:rPr>
  </w:style>
  <w:style w:type="character" w:customStyle="1" w:styleId="1f3">
    <w:name w:val="Верхний колонтитул Знак1"/>
    <w:uiPriority w:val="99"/>
    <w:semiHidden/>
    <w:locked/>
    <w:rsid w:val="003C2A7C"/>
    <w:rPr>
      <w:sz w:val="24"/>
      <w:szCs w:val="24"/>
    </w:rPr>
  </w:style>
  <w:style w:type="character" w:customStyle="1" w:styleId="affb">
    <w:name w:val="Текст концевой сноски Знак"/>
    <w:link w:val="affc"/>
    <w:uiPriority w:val="99"/>
    <w:locked/>
    <w:rsid w:val="003C2A7C"/>
  </w:style>
  <w:style w:type="character" w:customStyle="1" w:styleId="27">
    <w:name w:val="Основной текст с отступом 2 Знак"/>
    <w:link w:val="28"/>
    <w:uiPriority w:val="99"/>
    <w:locked/>
    <w:rsid w:val="003C2A7C"/>
    <w:rPr>
      <w:sz w:val="24"/>
      <w:szCs w:val="24"/>
    </w:rPr>
  </w:style>
  <w:style w:type="paragraph" w:customStyle="1" w:styleId="1f4">
    <w:name w:val="Нижний колонтитул1"/>
    <w:basedOn w:val="a0"/>
    <w:uiPriority w:val="99"/>
    <w:qFormat/>
    <w:rsid w:val="003C2A7C"/>
    <w:pPr>
      <w:spacing w:before="100" w:beforeAutospacing="1" w:after="100" w:afterAutospacing="1"/>
    </w:pPr>
  </w:style>
  <w:style w:type="paragraph" w:customStyle="1" w:styleId="1f5">
    <w:name w:val="Без интервала1"/>
    <w:uiPriority w:val="99"/>
    <w:qFormat/>
    <w:rsid w:val="003C2A7C"/>
    <w:pPr>
      <w:spacing w:before="100" w:beforeAutospacing="1" w:after="0" w:line="240" w:lineRule="auto"/>
    </w:pPr>
    <w:rPr>
      <w:rFonts w:ascii="Arial" w:eastAsia="Arial Unicode MS" w:hAnsi="Arial" w:cs="Arial"/>
      <w:lang w:val="en-US"/>
    </w:rPr>
  </w:style>
  <w:style w:type="paragraph" w:customStyle="1" w:styleId="1f6">
    <w:name w:val="Заголовок оглавления1"/>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36">
    <w:name w:val="Основной текст (3)_"/>
    <w:link w:val="37"/>
    <w:uiPriority w:val="99"/>
    <w:locked/>
    <w:rsid w:val="003C2A7C"/>
    <w:rPr>
      <w:b/>
      <w:bCs/>
      <w:sz w:val="18"/>
      <w:szCs w:val="18"/>
      <w:shd w:val="clear" w:color="auto" w:fill="FFFFFF"/>
    </w:rPr>
  </w:style>
  <w:style w:type="paragraph" w:customStyle="1" w:styleId="37">
    <w:name w:val="Основной текст (3)"/>
    <w:basedOn w:val="a0"/>
    <w:link w:val="36"/>
    <w:uiPriority w:val="99"/>
    <w:qFormat/>
    <w:rsid w:val="003C2A7C"/>
    <w:pPr>
      <w:widowControl w:val="0"/>
      <w:shd w:val="clear" w:color="auto" w:fill="FFFFFF"/>
      <w:spacing w:after="780" w:line="158" w:lineRule="exact"/>
    </w:pPr>
    <w:rPr>
      <w:rFonts w:asciiTheme="minorHAnsi" w:eastAsiaTheme="minorHAnsi" w:hAnsiTheme="minorHAnsi" w:cstheme="minorBidi"/>
      <w:b/>
      <w:bCs/>
      <w:sz w:val="18"/>
      <w:szCs w:val="18"/>
      <w:lang w:eastAsia="en-US"/>
    </w:rPr>
  </w:style>
  <w:style w:type="character" w:customStyle="1" w:styleId="29">
    <w:name w:val="Основной текст (2)_"/>
    <w:link w:val="2a"/>
    <w:uiPriority w:val="99"/>
    <w:locked/>
    <w:rsid w:val="003C2A7C"/>
    <w:rPr>
      <w:sz w:val="18"/>
      <w:szCs w:val="18"/>
      <w:shd w:val="clear" w:color="auto" w:fill="FFFFFF"/>
    </w:rPr>
  </w:style>
  <w:style w:type="paragraph" w:customStyle="1" w:styleId="2a">
    <w:name w:val="Основной текст (2)"/>
    <w:basedOn w:val="a0"/>
    <w:link w:val="29"/>
    <w:uiPriority w:val="99"/>
    <w:qFormat/>
    <w:rsid w:val="003C2A7C"/>
    <w:pPr>
      <w:widowControl w:val="0"/>
      <w:shd w:val="clear" w:color="auto" w:fill="FFFFFF"/>
      <w:spacing w:before="780" w:line="161" w:lineRule="exact"/>
      <w:ind w:hanging="500"/>
      <w:jc w:val="both"/>
    </w:pPr>
    <w:rPr>
      <w:rFonts w:asciiTheme="minorHAnsi" w:eastAsiaTheme="minorHAnsi" w:hAnsiTheme="minorHAnsi" w:cstheme="minorBidi"/>
      <w:sz w:val="18"/>
      <w:szCs w:val="18"/>
      <w:lang w:eastAsia="en-US"/>
    </w:rPr>
  </w:style>
  <w:style w:type="paragraph" w:customStyle="1" w:styleId="83">
    <w:name w:val="Абзац списка8"/>
    <w:basedOn w:val="a0"/>
    <w:uiPriority w:val="99"/>
    <w:qFormat/>
    <w:rsid w:val="003C2A7C"/>
    <w:pPr>
      <w:ind w:left="720"/>
    </w:pPr>
    <w:rPr>
      <w:rFonts w:ascii="Calibri" w:hAnsi="Calibri" w:cs="Calibri"/>
    </w:rPr>
  </w:style>
  <w:style w:type="paragraph" w:customStyle="1" w:styleId="93">
    <w:name w:val="Абзац списка9"/>
    <w:basedOn w:val="a0"/>
    <w:uiPriority w:val="99"/>
    <w:qFormat/>
    <w:rsid w:val="003C2A7C"/>
    <w:pPr>
      <w:ind w:left="720"/>
    </w:pPr>
    <w:rPr>
      <w:rFonts w:ascii="Calibri" w:hAnsi="Calibri" w:cs="Calibri"/>
    </w:rPr>
  </w:style>
  <w:style w:type="paragraph" w:customStyle="1" w:styleId="2b">
    <w:name w:val="Без интервала2"/>
    <w:uiPriority w:val="99"/>
    <w:qFormat/>
    <w:rsid w:val="003C2A7C"/>
    <w:pPr>
      <w:spacing w:before="100" w:beforeAutospacing="1" w:after="0" w:line="240" w:lineRule="auto"/>
    </w:pPr>
    <w:rPr>
      <w:rFonts w:ascii="Arial" w:eastAsia="Times New Roman" w:hAnsi="Arial" w:cs="Arial"/>
      <w:lang w:val="en-US"/>
    </w:rPr>
  </w:style>
  <w:style w:type="paragraph" w:customStyle="1" w:styleId="2c">
    <w:name w:val="Заголовок оглавления2"/>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normalweb">
    <w:name w:val="normalweb"/>
    <w:basedOn w:val="a0"/>
    <w:uiPriority w:val="99"/>
    <w:qFormat/>
    <w:rsid w:val="003C2A7C"/>
    <w:pPr>
      <w:spacing w:before="100" w:beforeAutospacing="1" w:after="100" w:afterAutospacing="1"/>
    </w:pPr>
  </w:style>
  <w:style w:type="paragraph" w:customStyle="1" w:styleId="102">
    <w:name w:val="Абзац списка10"/>
    <w:basedOn w:val="a0"/>
    <w:uiPriority w:val="99"/>
    <w:qFormat/>
    <w:rsid w:val="003C2A7C"/>
    <w:pPr>
      <w:ind w:left="720"/>
    </w:pPr>
    <w:rPr>
      <w:rFonts w:ascii="Calibri" w:hAnsi="Calibri" w:cs="Calibri"/>
    </w:rPr>
  </w:style>
  <w:style w:type="paragraph" w:customStyle="1" w:styleId="38">
    <w:name w:val="Без интервала3"/>
    <w:uiPriority w:val="99"/>
    <w:qFormat/>
    <w:rsid w:val="003C2A7C"/>
    <w:pPr>
      <w:spacing w:before="100" w:beforeAutospacing="1" w:after="0" w:line="240" w:lineRule="auto"/>
    </w:pPr>
    <w:rPr>
      <w:rFonts w:ascii="Arial" w:eastAsia="Arial Unicode MS" w:hAnsi="Arial" w:cs="Arial"/>
      <w:lang w:val="en-US"/>
    </w:rPr>
  </w:style>
  <w:style w:type="paragraph" w:customStyle="1" w:styleId="39">
    <w:name w:val="Заголовок оглавления3"/>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13">
    <w:name w:val="Абзац списка11"/>
    <w:basedOn w:val="a0"/>
    <w:uiPriority w:val="99"/>
    <w:qFormat/>
    <w:rsid w:val="003C2A7C"/>
    <w:pPr>
      <w:ind w:left="720"/>
    </w:pPr>
    <w:rPr>
      <w:rFonts w:ascii="Calibri" w:hAnsi="Calibri" w:cs="Calibri"/>
    </w:rPr>
  </w:style>
  <w:style w:type="paragraph" w:customStyle="1" w:styleId="43">
    <w:name w:val="Без интервала4"/>
    <w:uiPriority w:val="99"/>
    <w:qFormat/>
    <w:rsid w:val="003C2A7C"/>
    <w:pPr>
      <w:spacing w:before="100" w:beforeAutospacing="1" w:after="0" w:line="240" w:lineRule="auto"/>
    </w:pPr>
    <w:rPr>
      <w:rFonts w:ascii="Arial" w:eastAsia="Times New Roman" w:hAnsi="Arial" w:cs="Arial"/>
      <w:lang w:val="en-US"/>
    </w:rPr>
  </w:style>
  <w:style w:type="paragraph" w:customStyle="1" w:styleId="44">
    <w:name w:val="Заголовок оглавления4"/>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21">
    <w:name w:val="Абзац списка12"/>
    <w:basedOn w:val="a0"/>
    <w:uiPriority w:val="99"/>
    <w:qFormat/>
    <w:rsid w:val="003C2A7C"/>
    <w:pPr>
      <w:ind w:left="720"/>
    </w:pPr>
    <w:rPr>
      <w:rFonts w:ascii="Calibri" w:hAnsi="Calibri" w:cs="Calibri"/>
    </w:rPr>
  </w:style>
  <w:style w:type="paragraph" w:customStyle="1" w:styleId="52">
    <w:name w:val="Без интервала5"/>
    <w:uiPriority w:val="99"/>
    <w:qFormat/>
    <w:rsid w:val="003C2A7C"/>
    <w:pPr>
      <w:spacing w:before="100" w:beforeAutospacing="1" w:after="0" w:line="240" w:lineRule="auto"/>
    </w:pPr>
    <w:rPr>
      <w:rFonts w:ascii="Arial" w:eastAsia="Arial Unicode MS" w:hAnsi="Arial" w:cs="Arial"/>
      <w:lang w:val="en-US"/>
    </w:rPr>
  </w:style>
  <w:style w:type="paragraph" w:customStyle="1" w:styleId="53">
    <w:name w:val="Заголовок оглавления5"/>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31">
    <w:name w:val="Абзац списка13"/>
    <w:basedOn w:val="a0"/>
    <w:uiPriority w:val="99"/>
    <w:qFormat/>
    <w:rsid w:val="003C2A7C"/>
    <w:pPr>
      <w:ind w:left="720"/>
    </w:pPr>
    <w:rPr>
      <w:rFonts w:ascii="Calibri" w:hAnsi="Calibri" w:cs="Calibri"/>
    </w:rPr>
  </w:style>
  <w:style w:type="paragraph" w:customStyle="1" w:styleId="63">
    <w:name w:val="Без интервала6"/>
    <w:uiPriority w:val="99"/>
    <w:qFormat/>
    <w:rsid w:val="003C2A7C"/>
    <w:pPr>
      <w:spacing w:before="100" w:beforeAutospacing="1" w:after="0" w:line="240" w:lineRule="auto"/>
    </w:pPr>
    <w:rPr>
      <w:rFonts w:ascii="Arial" w:eastAsia="Arial Unicode MS" w:hAnsi="Arial" w:cs="Arial"/>
      <w:lang w:val="en-US"/>
    </w:rPr>
  </w:style>
  <w:style w:type="paragraph" w:customStyle="1" w:styleId="64">
    <w:name w:val="Заголовок оглавления6"/>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styleId="affd">
    <w:name w:val="endnote reference"/>
    <w:uiPriority w:val="99"/>
    <w:rsid w:val="003C2A7C"/>
    <w:rPr>
      <w:vertAlign w:val="superscript"/>
    </w:rPr>
  </w:style>
  <w:style w:type="character" w:customStyle="1" w:styleId="710">
    <w:name w:val="Заголовок 7 Знак1"/>
    <w:uiPriority w:val="99"/>
    <w:semiHidden/>
    <w:rsid w:val="003C2A7C"/>
    <w:rPr>
      <w:rFonts w:ascii="Cambria" w:hAnsi="Cambria" w:cs="Cambria"/>
      <w:i/>
      <w:iCs/>
      <w:color w:val="auto"/>
      <w:sz w:val="24"/>
      <w:szCs w:val="24"/>
    </w:rPr>
  </w:style>
  <w:style w:type="character" w:customStyle="1" w:styleId="810">
    <w:name w:val="Заголовок 8 Знак1"/>
    <w:uiPriority w:val="99"/>
    <w:semiHidden/>
    <w:rsid w:val="003C2A7C"/>
    <w:rPr>
      <w:rFonts w:ascii="Cambria" w:hAnsi="Cambria" w:cs="Cambria"/>
      <w:color w:val="auto"/>
    </w:rPr>
  </w:style>
  <w:style w:type="character" w:customStyle="1" w:styleId="910">
    <w:name w:val="Заголовок 9 Знак1"/>
    <w:uiPriority w:val="99"/>
    <w:semiHidden/>
    <w:rsid w:val="003C2A7C"/>
    <w:rPr>
      <w:rFonts w:ascii="Cambria" w:hAnsi="Cambria" w:cs="Cambria"/>
      <w:i/>
      <w:iCs/>
      <w:color w:val="auto"/>
    </w:rPr>
  </w:style>
  <w:style w:type="character" w:customStyle="1" w:styleId="1f7">
    <w:name w:val="Название Знак1"/>
    <w:uiPriority w:val="99"/>
    <w:rsid w:val="003C2A7C"/>
    <w:rPr>
      <w:rFonts w:ascii="Cambria" w:hAnsi="Cambria" w:cs="Cambria"/>
      <w:color w:val="auto"/>
      <w:spacing w:val="5"/>
      <w:kern w:val="28"/>
      <w:sz w:val="52"/>
      <w:szCs w:val="52"/>
    </w:rPr>
  </w:style>
  <w:style w:type="character" w:customStyle="1" w:styleId="1f8">
    <w:name w:val="Подзаголовок Знак1"/>
    <w:uiPriority w:val="99"/>
    <w:rsid w:val="003C2A7C"/>
    <w:rPr>
      <w:rFonts w:ascii="Cambria" w:hAnsi="Cambria" w:cs="Cambria"/>
      <w:i/>
      <w:iCs/>
      <w:color w:val="auto"/>
      <w:spacing w:val="15"/>
      <w:sz w:val="24"/>
      <w:szCs w:val="24"/>
    </w:rPr>
  </w:style>
  <w:style w:type="character" w:customStyle="1" w:styleId="BalloonTextChar">
    <w:name w:val="Balloon Text Char"/>
    <w:uiPriority w:val="99"/>
    <w:semiHidden/>
    <w:locked/>
    <w:rsid w:val="003C2A7C"/>
    <w:rPr>
      <w:rFonts w:ascii="Tahoma" w:hAnsi="Tahoma" w:cs="Tahoma"/>
      <w:b/>
      <w:bCs/>
      <w:i/>
      <w:iCs/>
      <w:sz w:val="16"/>
      <w:szCs w:val="16"/>
      <w:lang w:val="ru-RU" w:eastAsia="ru-RU"/>
    </w:rPr>
  </w:style>
  <w:style w:type="character" w:customStyle="1" w:styleId="FootnoteTextChar1">
    <w:name w:val="Footnote Text Char1"/>
    <w:uiPriority w:val="99"/>
    <w:semiHidden/>
    <w:locked/>
    <w:rsid w:val="003C2A7C"/>
    <w:rPr>
      <w:rFonts w:eastAsia="Times New Roman"/>
      <w:sz w:val="20"/>
      <w:szCs w:val="20"/>
    </w:rPr>
  </w:style>
  <w:style w:type="character" w:customStyle="1" w:styleId="HeaderChar1">
    <w:name w:val="Header Char1"/>
    <w:uiPriority w:val="99"/>
    <w:semiHidden/>
    <w:locked/>
    <w:rsid w:val="003C2A7C"/>
    <w:rPr>
      <w:rFonts w:eastAsia="Times New Roman"/>
      <w:sz w:val="24"/>
      <w:szCs w:val="24"/>
    </w:rPr>
  </w:style>
  <w:style w:type="character" w:customStyle="1" w:styleId="FooterChar">
    <w:name w:val="Footer Char"/>
    <w:uiPriority w:val="99"/>
    <w:semiHidden/>
    <w:locked/>
    <w:rsid w:val="003C2A7C"/>
    <w:rPr>
      <w:b/>
      <w:bCs/>
      <w:i/>
      <w:iCs/>
      <w:sz w:val="24"/>
      <w:szCs w:val="24"/>
      <w:lang w:val="ru-RU" w:eastAsia="ru-RU"/>
    </w:rPr>
  </w:style>
  <w:style w:type="character" w:customStyle="1" w:styleId="BodyTextIndentChar">
    <w:name w:val="Body Text Indent Char"/>
    <w:uiPriority w:val="99"/>
    <w:semiHidden/>
    <w:locked/>
    <w:rsid w:val="003C2A7C"/>
    <w:rPr>
      <w:b/>
      <w:bCs/>
      <w:i/>
      <w:iCs/>
      <w:sz w:val="26"/>
      <w:szCs w:val="26"/>
      <w:lang w:val="ru-RU" w:eastAsia="ru-RU"/>
    </w:rPr>
  </w:style>
  <w:style w:type="character" w:customStyle="1" w:styleId="PlainTextChar1">
    <w:name w:val="Plain Text Char1"/>
    <w:uiPriority w:val="99"/>
    <w:semiHidden/>
    <w:locked/>
    <w:rsid w:val="003C2A7C"/>
    <w:rPr>
      <w:rFonts w:ascii="Courier New" w:hAnsi="Courier New" w:cs="Courier New"/>
      <w:sz w:val="20"/>
      <w:szCs w:val="20"/>
    </w:rPr>
  </w:style>
  <w:style w:type="character" w:customStyle="1" w:styleId="1f9">
    <w:name w:val="Слабое выделение1"/>
    <w:uiPriority w:val="99"/>
    <w:rsid w:val="003C2A7C"/>
    <w:rPr>
      <w:rFonts w:ascii="Times New Roman" w:hAnsi="Times New Roman" w:cs="Times New Roman"/>
      <w:i/>
      <w:iCs/>
      <w:color w:val="808080"/>
    </w:rPr>
  </w:style>
  <w:style w:type="character" w:customStyle="1" w:styleId="161">
    <w:name w:val="Знак Знак16"/>
    <w:uiPriority w:val="99"/>
    <w:rsid w:val="003C2A7C"/>
    <w:rPr>
      <w:b/>
      <w:bCs/>
      <w:i/>
      <w:iCs/>
      <w:sz w:val="28"/>
      <w:szCs w:val="28"/>
      <w:lang w:val="en-GB" w:eastAsia="en-US"/>
    </w:rPr>
  </w:style>
  <w:style w:type="character" w:customStyle="1" w:styleId="132">
    <w:name w:val="Знак Знак13"/>
    <w:uiPriority w:val="99"/>
    <w:rsid w:val="003C2A7C"/>
    <w:rPr>
      <w:rFonts w:ascii="Arial" w:hAnsi="Arial" w:cs="Arial"/>
      <w:b/>
      <w:bCs/>
      <w:i/>
      <w:iCs/>
      <w:sz w:val="24"/>
      <w:szCs w:val="24"/>
      <w:lang w:val="en-GB" w:eastAsia="en-US"/>
    </w:rPr>
  </w:style>
  <w:style w:type="character" w:customStyle="1" w:styleId="151">
    <w:name w:val="Знак Знак15"/>
    <w:uiPriority w:val="99"/>
    <w:rsid w:val="003C2A7C"/>
    <w:rPr>
      <w:b/>
      <w:bCs/>
      <w:i/>
      <w:iCs/>
      <w:sz w:val="28"/>
      <w:szCs w:val="28"/>
      <w:lang w:val="en-GB" w:eastAsia="en-US"/>
    </w:rPr>
  </w:style>
  <w:style w:type="character" w:customStyle="1" w:styleId="141">
    <w:name w:val="Знак Знак14"/>
    <w:uiPriority w:val="99"/>
    <w:rsid w:val="003C2A7C"/>
    <w:rPr>
      <w:b/>
      <w:bCs/>
      <w:i/>
      <w:iCs/>
      <w:sz w:val="40"/>
      <w:szCs w:val="40"/>
      <w:lang w:val="en-GB" w:eastAsia="en-US"/>
    </w:rPr>
  </w:style>
  <w:style w:type="character" w:customStyle="1" w:styleId="2Verdana">
    <w:name w:val="Основной текст (2) + Verdana"/>
    <w:aliases w:val="7,5 pt"/>
    <w:uiPriority w:val="99"/>
    <w:rsid w:val="003C2A7C"/>
    <w:rPr>
      <w:rFonts w:eastAsia="Times New Roman"/>
      <w:b/>
      <w:bCs/>
      <w:color w:val="000000"/>
      <w:spacing w:val="0"/>
      <w:w w:val="100"/>
      <w:position w:val="0"/>
      <w:sz w:val="17"/>
      <w:szCs w:val="17"/>
      <w:u w:val="none"/>
      <w:effect w:val="none"/>
      <w:shd w:val="clear" w:color="auto" w:fill="FFFFFF"/>
      <w:lang w:val="ru-RU" w:eastAsia="ru-RU"/>
    </w:rPr>
  </w:style>
  <w:style w:type="character" w:customStyle="1" w:styleId="610">
    <w:name w:val="Знак Знак61"/>
    <w:uiPriority w:val="99"/>
    <w:rsid w:val="003C2A7C"/>
    <w:rPr>
      <w:sz w:val="32"/>
      <w:szCs w:val="32"/>
      <w:lang w:val="en-US" w:eastAsia="ru-RU"/>
    </w:rPr>
  </w:style>
  <w:style w:type="character" w:customStyle="1" w:styleId="1fa">
    <w:name w:val="Знак Знак1"/>
    <w:uiPriority w:val="99"/>
    <w:rsid w:val="003C2A7C"/>
    <w:rPr>
      <w:lang w:val="ru-RU" w:eastAsia="ru-RU"/>
    </w:rPr>
  </w:style>
  <w:style w:type="character" w:customStyle="1" w:styleId="2d">
    <w:name w:val="Знак Знак2"/>
    <w:uiPriority w:val="99"/>
    <w:rsid w:val="003C2A7C"/>
    <w:rPr>
      <w:sz w:val="24"/>
      <w:szCs w:val="24"/>
      <w:lang w:val="ru-RU" w:eastAsia="ru-RU"/>
    </w:rPr>
  </w:style>
  <w:style w:type="character" w:customStyle="1" w:styleId="122">
    <w:name w:val="Знак Знак12"/>
    <w:uiPriority w:val="99"/>
    <w:rsid w:val="003C2A7C"/>
    <w:rPr>
      <w:b/>
      <w:bCs/>
      <w:sz w:val="28"/>
      <w:szCs w:val="28"/>
      <w:lang w:val="ru-RU" w:eastAsia="ru-RU"/>
    </w:rPr>
  </w:style>
  <w:style w:type="character" w:customStyle="1" w:styleId="54">
    <w:name w:val="Знак Знак5"/>
    <w:uiPriority w:val="99"/>
    <w:rsid w:val="003C2A7C"/>
    <w:rPr>
      <w:rFonts w:ascii="Arial" w:hAnsi="Arial" w:cs="Arial"/>
      <w:b/>
      <w:bCs/>
      <w:i/>
      <w:iCs/>
      <w:sz w:val="28"/>
      <w:szCs w:val="28"/>
      <w:lang w:val="ru-RU" w:eastAsia="ru-RU"/>
    </w:rPr>
  </w:style>
  <w:style w:type="character" w:customStyle="1" w:styleId="45">
    <w:name w:val="Знак Знак4"/>
    <w:uiPriority w:val="99"/>
    <w:rsid w:val="003C2A7C"/>
    <w:rPr>
      <w:b/>
      <w:bCs/>
      <w:sz w:val="28"/>
      <w:szCs w:val="28"/>
      <w:lang w:val="ru-RU" w:eastAsia="ru-RU"/>
    </w:rPr>
  </w:style>
  <w:style w:type="character" w:customStyle="1" w:styleId="1110">
    <w:name w:val="Знак Знак111"/>
    <w:uiPriority w:val="99"/>
    <w:rsid w:val="003C2A7C"/>
    <w:rPr>
      <w:sz w:val="32"/>
      <w:szCs w:val="32"/>
      <w:lang w:val="en-US" w:eastAsia="ru-RU"/>
    </w:rPr>
  </w:style>
  <w:style w:type="character" w:customStyle="1" w:styleId="811">
    <w:name w:val="Знак Знак81"/>
    <w:uiPriority w:val="99"/>
    <w:rsid w:val="003C2A7C"/>
    <w:rPr>
      <w:b/>
      <w:bCs/>
      <w:sz w:val="24"/>
      <w:szCs w:val="24"/>
      <w:lang w:val="ru-RU" w:eastAsia="ru-RU"/>
    </w:rPr>
  </w:style>
  <w:style w:type="character" w:customStyle="1" w:styleId="1010">
    <w:name w:val="Знак Знак101"/>
    <w:uiPriority w:val="99"/>
    <w:rsid w:val="003C2A7C"/>
    <w:rPr>
      <w:rFonts w:ascii="Arial" w:hAnsi="Arial" w:cs="Arial"/>
      <w:b/>
      <w:bCs/>
      <w:i/>
      <w:iCs/>
      <w:sz w:val="28"/>
      <w:szCs w:val="28"/>
      <w:lang w:val="ru-RU" w:eastAsia="ru-RU"/>
    </w:rPr>
  </w:style>
  <w:style w:type="character" w:customStyle="1" w:styleId="911">
    <w:name w:val="Знак Знак91"/>
    <w:uiPriority w:val="99"/>
    <w:rsid w:val="003C2A7C"/>
    <w:rPr>
      <w:b/>
      <w:bCs/>
      <w:sz w:val="28"/>
      <w:szCs w:val="28"/>
      <w:lang w:val="ru-RU" w:eastAsia="ru-RU"/>
    </w:rPr>
  </w:style>
  <w:style w:type="paragraph" w:styleId="28">
    <w:name w:val="Body Text Indent 2"/>
    <w:basedOn w:val="a0"/>
    <w:link w:val="27"/>
    <w:uiPriority w:val="99"/>
    <w:rsid w:val="003C2A7C"/>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1"/>
    <w:uiPriority w:val="99"/>
    <w:rsid w:val="003C2A7C"/>
    <w:rPr>
      <w:rFonts w:ascii="Times New Roman" w:eastAsia="Times New Roman" w:hAnsi="Times New Roman" w:cs="Times New Roman"/>
      <w:sz w:val="24"/>
      <w:szCs w:val="24"/>
      <w:lang w:eastAsia="ru-RU"/>
    </w:rPr>
  </w:style>
  <w:style w:type="character" w:customStyle="1" w:styleId="BodyTextIndent2Char1">
    <w:name w:val="Body Text Indent 2 Char1"/>
    <w:uiPriority w:val="99"/>
    <w:semiHidden/>
    <w:locked/>
    <w:rsid w:val="003C2A7C"/>
    <w:rPr>
      <w:rFonts w:eastAsia="Times New Roman"/>
      <w:sz w:val="24"/>
      <w:szCs w:val="24"/>
    </w:rPr>
  </w:style>
  <w:style w:type="character" w:customStyle="1" w:styleId="2e">
    <w:name w:val="Слабое выделение2"/>
    <w:uiPriority w:val="99"/>
    <w:rsid w:val="003C2A7C"/>
    <w:rPr>
      <w:rFonts w:ascii="Times New Roman" w:hAnsi="Times New Roman" w:cs="Times New Roman"/>
      <w:i/>
      <w:iCs/>
      <w:color w:val="808080"/>
    </w:rPr>
  </w:style>
  <w:style w:type="character" w:customStyle="1" w:styleId="blk">
    <w:name w:val="blk"/>
    <w:uiPriority w:val="99"/>
    <w:rsid w:val="003C2A7C"/>
    <w:rPr>
      <w:rFonts w:ascii="Times New Roman" w:hAnsi="Times New Roman" w:cs="Times New Roman"/>
    </w:rPr>
  </w:style>
  <w:style w:type="character" w:customStyle="1" w:styleId="3a">
    <w:name w:val="Слабое выделение3"/>
    <w:uiPriority w:val="99"/>
    <w:rsid w:val="003C2A7C"/>
    <w:rPr>
      <w:rFonts w:ascii="Times New Roman" w:hAnsi="Times New Roman" w:cs="Times New Roman"/>
      <w:i/>
      <w:iCs/>
      <w:color w:val="808080"/>
    </w:rPr>
  </w:style>
  <w:style w:type="paragraph" w:styleId="affc">
    <w:name w:val="endnote text"/>
    <w:basedOn w:val="a0"/>
    <w:link w:val="affb"/>
    <w:uiPriority w:val="99"/>
    <w:rsid w:val="003C2A7C"/>
    <w:rPr>
      <w:rFonts w:asciiTheme="minorHAnsi" w:eastAsiaTheme="minorHAnsi" w:hAnsiTheme="minorHAnsi" w:cstheme="minorBidi"/>
      <w:sz w:val="22"/>
      <w:szCs w:val="22"/>
      <w:lang w:eastAsia="en-US"/>
    </w:rPr>
  </w:style>
  <w:style w:type="character" w:customStyle="1" w:styleId="1fb">
    <w:name w:val="Текст концевой сноски Знак1"/>
    <w:basedOn w:val="a1"/>
    <w:uiPriority w:val="99"/>
    <w:rsid w:val="003C2A7C"/>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locked/>
    <w:rsid w:val="003C2A7C"/>
    <w:rPr>
      <w:rFonts w:eastAsia="Times New Roman"/>
      <w:sz w:val="20"/>
      <w:szCs w:val="20"/>
    </w:rPr>
  </w:style>
  <w:style w:type="character" w:customStyle="1" w:styleId="46">
    <w:name w:val="Слабое выделение4"/>
    <w:uiPriority w:val="99"/>
    <w:rsid w:val="003C2A7C"/>
    <w:rPr>
      <w:rFonts w:ascii="Times New Roman" w:hAnsi="Times New Roman" w:cs="Times New Roman"/>
      <w:i/>
      <w:iCs/>
      <w:color w:val="808080"/>
    </w:rPr>
  </w:style>
  <w:style w:type="character" w:customStyle="1" w:styleId="55">
    <w:name w:val="Слабое выделение5"/>
    <w:uiPriority w:val="99"/>
    <w:rsid w:val="003C2A7C"/>
    <w:rPr>
      <w:rFonts w:ascii="Times New Roman" w:hAnsi="Times New Roman" w:cs="Times New Roman"/>
      <w:b/>
      <w:bCs/>
      <w:i/>
      <w:iCs/>
      <w:color w:val="808080"/>
      <w:sz w:val="28"/>
      <w:szCs w:val="28"/>
      <w:lang w:val="en-GB" w:eastAsia="en-US"/>
    </w:rPr>
  </w:style>
  <w:style w:type="character" w:customStyle="1" w:styleId="65">
    <w:name w:val="Слабое выделение6"/>
    <w:uiPriority w:val="99"/>
    <w:rsid w:val="003C2A7C"/>
    <w:rPr>
      <w:rFonts w:ascii="Times New Roman" w:hAnsi="Times New Roman" w:cs="Times New Roman"/>
      <w:b/>
      <w:bCs/>
      <w:i/>
      <w:iCs/>
      <w:color w:val="808080"/>
      <w:sz w:val="28"/>
      <w:szCs w:val="28"/>
      <w:lang w:val="en-GB" w:eastAsia="en-US"/>
    </w:rPr>
  </w:style>
  <w:style w:type="numbering" w:customStyle="1" w:styleId="2f">
    <w:name w:val="Нет списка2"/>
    <w:next w:val="a3"/>
    <w:uiPriority w:val="99"/>
    <w:semiHidden/>
    <w:unhideWhenUsed/>
    <w:rsid w:val="003C2A7C"/>
  </w:style>
  <w:style w:type="numbering" w:customStyle="1" w:styleId="3b">
    <w:name w:val="Нет списка3"/>
    <w:next w:val="a3"/>
    <w:uiPriority w:val="99"/>
    <w:semiHidden/>
    <w:unhideWhenUsed/>
    <w:rsid w:val="003C2A7C"/>
  </w:style>
  <w:style w:type="numbering" w:customStyle="1" w:styleId="47">
    <w:name w:val="Нет списка4"/>
    <w:next w:val="a3"/>
    <w:uiPriority w:val="99"/>
    <w:semiHidden/>
    <w:unhideWhenUsed/>
    <w:rsid w:val="003C2A7C"/>
  </w:style>
  <w:style w:type="paragraph" w:customStyle="1" w:styleId="410">
    <w:name w:val="Заголовок 41"/>
    <w:basedOn w:val="a0"/>
    <w:next w:val="a0"/>
    <w:uiPriority w:val="99"/>
    <w:semiHidden/>
    <w:unhideWhenUsed/>
    <w:qFormat/>
    <w:rsid w:val="003C2A7C"/>
    <w:pPr>
      <w:keepNext/>
      <w:keepLines/>
      <w:widowControl w:val="0"/>
      <w:spacing w:before="200"/>
      <w:outlineLvl w:val="3"/>
    </w:pPr>
    <w:rPr>
      <w:rFonts w:ascii="Cambria" w:hAnsi="Cambria"/>
      <w:b/>
      <w:bCs/>
      <w:i/>
      <w:iCs/>
      <w:color w:val="4F81BD"/>
      <w:sz w:val="20"/>
      <w:szCs w:val="20"/>
    </w:rPr>
  </w:style>
  <w:style w:type="paragraph" w:customStyle="1" w:styleId="611">
    <w:name w:val="Заголовок 61"/>
    <w:basedOn w:val="a0"/>
    <w:next w:val="a0"/>
    <w:uiPriority w:val="99"/>
    <w:semiHidden/>
    <w:unhideWhenUsed/>
    <w:qFormat/>
    <w:rsid w:val="003C2A7C"/>
    <w:pPr>
      <w:keepNext/>
      <w:keepLines/>
      <w:widowControl w:val="0"/>
      <w:spacing w:before="200"/>
      <w:outlineLvl w:val="5"/>
    </w:pPr>
    <w:rPr>
      <w:rFonts w:ascii="Cambria" w:hAnsi="Cambria"/>
      <w:i/>
      <w:iCs/>
      <w:color w:val="243F60"/>
      <w:sz w:val="20"/>
      <w:szCs w:val="20"/>
    </w:rPr>
  </w:style>
  <w:style w:type="paragraph" w:customStyle="1" w:styleId="711">
    <w:name w:val="Заголовок 71"/>
    <w:basedOn w:val="a0"/>
    <w:next w:val="a0"/>
    <w:uiPriority w:val="99"/>
    <w:semiHidden/>
    <w:unhideWhenUsed/>
    <w:qFormat/>
    <w:rsid w:val="003C2A7C"/>
    <w:pPr>
      <w:keepNext/>
      <w:keepLines/>
      <w:widowControl w:val="0"/>
      <w:spacing w:before="200"/>
      <w:outlineLvl w:val="6"/>
    </w:pPr>
    <w:rPr>
      <w:rFonts w:ascii="Cambria" w:hAnsi="Cambria"/>
      <w:i/>
      <w:iCs/>
      <w:color w:val="404040"/>
      <w:sz w:val="20"/>
      <w:szCs w:val="20"/>
    </w:rPr>
  </w:style>
  <w:style w:type="paragraph" w:customStyle="1" w:styleId="812">
    <w:name w:val="Заголовок 81"/>
    <w:basedOn w:val="a0"/>
    <w:next w:val="a0"/>
    <w:uiPriority w:val="99"/>
    <w:semiHidden/>
    <w:unhideWhenUsed/>
    <w:qFormat/>
    <w:rsid w:val="003C2A7C"/>
    <w:pPr>
      <w:keepNext/>
      <w:keepLines/>
      <w:widowControl w:val="0"/>
      <w:spacing w:before="200"/>
      <w:outlineLvl w:val="7"/>
    </w:pPr>
    <w:rPr>
      <w:rFonts w:ascii="Cambria" w:hAnsi="Cambria"/>
      <w:color w:val="404040"/>
      <w:sz w:val="20"/>
      <w:szCs w:val="20"/>
    </w:rPr>
  </w:style>
  <w:style w:type="paragraph" w:customStyle="1" w:styleId="912">
    <w:name w:val="Заголовок 91"/>
    <w:basedOn w:val="a0"/>
    <w:next w:val="a0"/>
    <w:uiPriority w:val="99"/>
    <w:semiHidden/>
    <w:unhideWhenUsed/>
    <w:qFormat/>
    <w:rsid w:val="003C2A7C"/>
    <w:pPr>
      <w:keepNext/>
      <w:keepLines/>
      <w:widowControl w:val="0"/>
      <w:spacing w:before="200"/>
      <w:outlineLvl w:val="8"/>
    </w:pPr>
    <w:rPr>
      <w:rFonts w:ascii="Cambria" w:hAnsi="Cambria"/>
      <w:i/>
      <w:iCs/>
      <w:color w:val="404040"/>
      <w:sz w:val="20"/>
      <w:szCs w:val="20"/>
    </w:rPr>
  </w:style>
  <w:style w:type="numbering" w:customStyle="1" w:styleId="1111">
    <w:name w:val="Нет списка111"/>
    <w:next w:val="a3"/>
    <w:uiPriority w:val="99"/>
    <w:semiHidden/>
    <w:unhideWhenUsed/>
    <w:rsid w:val="003C2A7C"/>
  </w:style>
  <w:style w:type="character" w:customStyle="1" w:styleId="1fc">
    <w:name w:val="Просмотренная гиперссылка1"/>
    <w:uiPriority w:val="99"/>
    <w:semiHidden/>
    <w:unhideWhenUsed/>
    <w:rsid w:val="003C2A7C"/>
    <w:rPr>
      <w:color w:val="800080"/>
      <w:u w:val="single"/>
    </w:rPr>
  </w:style>
  <w:style w:type="paragraph" w:customStyle="1" w:styleId="114">
    <w:name w:val="Знак1 Знак1"/>
    <w:basedOn w:val="a0"/>
    <w:next w:val="a"/>
    <w:uiPriority w:val="99"/>
    <w:unhideWhenUsed/>
    <w:qFormat/>
    <w:rsid w:val="003C2A7C"/>
    <w:pPr>
      <w:jc w:val="both"/>
    </w:pPr>
    <w:rPr>
      <w:rFonts w:ascii="Calibri" w:eastAsia="Calibri" w:hAnsi="Calibri"/>
      <w:szCs w:val="22"/>
      <w:lang w:eastAsia="en-US"/>
    </w:rPr>
  </w:style>
  <w:style w:type="paragraph" w:customStyle="1" w:styleId="affe">
    <w:name w:val="Знак"/>
    <w:basedOn w:val="a0"/>
    <w:uiPriority w:val="99"/>
    <w:qFormat/>
    <w:rsid w:val="003C2A7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d">
    <w:name w:val="Текст выноски1"/>
    <w:basedOn w:val="a0"/>
    <w:next w:val="a9"/>
    <w:uiPriority w:val="99"/>
    <w:semiHidden/>
    <w:unhideWhenUsed/>
    <w:rsid w:val="003C2A7C"/>
    <w:pPr>
      <w:widowControl w:val="0"/>
    </w:pPr>
    <w:rPr>
      <w:rFonts w:ascii="Tahoma" w:eastAsia="Calibri" w:hAnsi="Tahoma" w:cs="Tahoma"/>
      <w:sz w:val="16"/>
      <w:szCs w:val="16"/>
      <w:lang w:eastAsia="en-US"/>
    </w:rPr>
  </w:style>
  <w:style w:type="paragraph" w:customStyle="1" w:styleId="1fe">
    <w:name w:val="Текст сноски1"/>
    <w:basedOn w:val="a0"/>
    <w:next w:val="aff4"/>
    <w:uiPriority w:val="99"/>
    <w:semiHidden/>
    <w:unhideWhenUsed/>
    <w:rsid w:val="003C2A7C"/>
    <w:pPr>
      <w:widowControl w:val="0"/>
    </w:pPr>
    <w:rPr>
      <w:rFonts w:ascii="Calibri" w:eastAsia="Calibri" w:hAnsi="Calibri"/>
      <w:sz w:val="22"/>
      <w:szCs w:val="22"/>
      <w:lang w:eastAsia="en-US"/>
    </w:rPr>
  </w:style>
  <w:style w:type="character" w:customStyle="1" w:styleId="2f0">
    <w:name w:val="Текст сноски Знак2"/>
    <w:uiPriority w:val="99"/>
    <w:semiHidden/>
    <w:rsid w:val="003C2A7C"/>
    <w:rPr>
      <w:rFonts w:ascii="Times New Roman" w:eastAsia="Times New Roman" w:hAnsi="Times New Roman" w:cs="Times New Roman"/>
      <w:sz w:val="20"/>
      <w:szCs w:val="20"/>
      <w:lang w:eastAsia="ru-RU"/>
    </w:rPr>
  </w:style>
  <w:style w:type="paragraph" w:customStyle="1" w:styleId="1ff">
    <w:name w:val="Верхний колонтитул1"/>
    <w:basedOn w:val="a0"/>
    <w:next w:val="aff1"/>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1">
    <w:name w:val="Верх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2f2">
    <w:name w:val="Нижний колонтитул2"/>
    <w:basedOn w:val="a0"/>
    <w:next w:val="af3"/>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3">
    <w:name w:val="Ниж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1ff0">
    <w:name w:val="Текст концевой сноски1"/>
    <w:basedOn w:val="a0"/>
    <w:next w:val="affc"/>
    <w:uiPriority w:val="99"/>
    <w:semiHidden/>
    <w:unhideWhenUsed/>
    <w:rsid w:val="003C2A7C"/>
    <w:pPr>
      <w:widowControl w:val="0"/>
    </w:pPr>
    <w:rPr>
      <w:rFonts w:ascii="Calibri" w:eastAsia="Calibri" w:hAnsi="Calibri"/>
      <w:sz w:val="22"/>
      <w:szCs w:val="22"/>
      <w:lang w:eastAsia="en-US"/>
    </w:rPr>
  </w:style>
  <w:style w:type="paragraph" w:customStyle="1" w:styleId="1ff1">
    <w:name w:val="Название1"/>
    <w:basedOn w:val="a0"/>
    <w:next w:val="a0"/>
    <w:qFormat/>
    <w:rsid w:val="003C2A7C"/>
    <w:pPr>
      <w:widowControl w:val="0"/>
      <w:pBdr>
        <w:bottom w:val="single" w:sz="8" w:space="4" w:color="4F81BD"/>
      </w:pBdr>
      <w:spacing w:after="300"/>
      <w:contextualSpacing/>
    </w:pPr>
    <w:rPr>
      <w:rFonts w:ascii="Cambria" w:eastAsia="Calibri" w:hAnsi="Cambria" w:cs="Cambria"/>
      <w:b/>
      <w:bCs/>
      <w:kern w:val="28"/>
      <w:sz w:val="32"/>
      <w:szCs w:val="32"/>
      <w:lang w:eastAsia="en-US"/>
    </w:rPr>
  </w:style>
  <w:style w:type="paragraph" w:customStyle="1" w:styleId="1ff2">
    <w:name w:val="Основной текст с отступом1"/>
    <w:basedOn w:val="a0"/>
    <w:next w:val="ae"/>
    <w:uiPriority w:val="99"/>
    <w:semiHidden/>
    <w:unhideWhenUsed/>
    <w:rsid w:val="003C2A7C"/>
    <w:pPr>
      <w:widowControl w:val="0"/>
      <w:spacing w:after="120"/>
      <w:ind w:left="283"/>
    </w:pPr>
    <w:rPr>
      <w:rFonts w:ascii="Calibri" w:eastAsia="Calibri" w:hAnsi="Calibri"/>
      <w:sz w:val="26"/>
      <w:szCs w:val="26"/>
      <w:lang w:eastAsia="en-US"/>
    </w:rPr>
  </w:style>
  <w:style w:type="paragraph" w:customStyle="1" w:styleId="1ff3">
    <w:name w:val="Подзаголовок1"/>
    <w:basedOn w:val="a0"/>
    <w:next w:val="a0"/>
    <w:uiPriority w:val="99"/>
    <w:qFormat/>
    <w:rsid w:val="003C2A7C"/>
    <w:pPr>
      <w:widowControl w:val="0"/>
      <w:numPr>
        <w:ilvl w:val="1"/>
      </w:numPr>
    </w:pPr>
    <w:rPr>
      <w:rFonts w:ascii="Cambria" w:eastAsia="Calibri" w:hAnsi="Cambria" w:cs="Cambria"/>
      <w:lang w:eastAsia="en-US"/>
    </w:rPr>
  </w:style>
  <w:style w:type="paragraph" w:customStyle="1" w:styleId="212">
    <w:name w:val="Основной текст 21"/>
    <w:basedOn w:val="a0"/>
    <w:next w:val="23"/>
    <w:uiPriority w:val="99"/>
    <w:semiHidden/>
    <w:unhideWhenUsed/>
    <w:rsid w:val="003C2A7C"/>
    <w:pPr>
      <w:widowControl w:val="0"/>
      <w:spacing w:after="120" w:line="480" w:lineRule="auto"/>
    </w:pPr>
    <w:rPr>
      <w:rFonts w:ascii="Calibri" w:eastAsia="Calibri" w:hAnsi="Calibri"/>
      <w:lang w:eastAsia="en-US"/>
    </w:rPr>
  </w:style>
  <w:style w:type="paragraph" w:customStyle="1" w:styleId="311">
    <w:name w:val="Основной текст 31"/>
    <w:basedOn w:val="a0"/>
    <w:next w:val="33"/>
    <w:uiPriority w:val="99"/>
    <w:semiHidden/>
    <w:unhideWhenUsed/>
    <w:rsid w:val="003C2A7C"/>
    <w:pPr>
      <w:widowControl w:val="0"/>
      <w:spacing w:after="120"/>
    </w:pPr>
    <w:rPr>
      <w:rFonts w:ascii="Calibri" w:eastAsia="Calibri" w:hAnsi="Calibri"/>
      <w:sz w:val="16"/>
      <w:szCs w:val="16"/>
      <w:lang w:eastAsia="en-US"/>
    </w:rPr>
  </w:style>
  <w:style w:type="paragraph" w:customStyle="1" w:styleId="213">
    <w:name w:val="Основной текст с отступом 21"/>
    <w:basedOn w:val="a0"/>
    <w:next w:val="28"/>
    <w:uiPriority w:val="99"/>
    <w:semiHidden/>
    <w:unhideWhenUsed/>
    <w:rsid w:val="003C2A7C"/>
    <w:pPr>
      <w:widowControl w:val="0"/>
      <w:spacing w:after="120" w:line="480" w:lineRule="auto"/>
      <w:ind w:left="283"/>
    </w:pPr>
    <w:rPr>
      <w:rFonts w:ascii="Calibri" w:eastAsia="Calibri" w:hAnsi="Calibri"/>
      <w:lang w:eastAsia="en-US"/>
    </w:rPr>
  </w:style>
  <w:style w:type="paragraph" w:customStyle="1" w:styleId="1ff4">
    <w:name w:val="Текст1"/>
    <w:basedOn w:val="a0"/>
    <w:next w:val="aff"/>
    <w:uiPriority w:val="99"/>
    <w:semiHidden/>
    <w:unhideWhenUsed/>
    <w:rsid w:val="003C2A7C"/>
    <w:pPr>
      <w:widowControl w:val="0"/>
    </w:pPr>
    <w:rPr>
      <w:rFonts w:ascii="Courier New" w:eastAsia="Calibri" w:hAnsi="Courier New" w:cs="Courier New"/>
      <w:sz w:val="22"/>
      <w:szCs w:val="22"/>
      <w:lang w:eastAsia="en-US"/>
    </w:rPr>
  </w:style>
  <w:style w:type="table" w:customStyle="1" w:styleId="115">
    <w:name w:val="Сетка таблицы11"/>
    <w:basedOn w:val="a2"/>
    <w:next w:val="a5"/>
    <w:rsid w:val="003C2A7C"/>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semiHidden/>
    <w:rsid w:val="003C2A7C"/>
    <w:rPr>
      <w:rFonts w:ascii="Cambria" w:eastAsia="Times New Roman" w:hAnsi="Cambria" w:cs="Times New Roman"/>
      <w:b/>
      <w:bCs/>
      <w:i/>
      <w:iCs/>
      <w:color w:val="4F81BD"/>
      <w:sz w:val="24"/>
      <w:szCs w:val="24"/>
      <w:lang w:eastAsia="ru-RU"/>
    </w:rPr>
  </w:style>
  <w:style w:type="character" w:customStyle="1" w:styleId="612">
    <w:name w:val="Заголовок 6 Знак1"/>
    <w:uiPriority w:val="9"/>
    <w:semiHidden/>
    <w:rsid w:val="003C2A7C"/>
    <w:rPr>
      <w:rFonts w:ascii="Cambria" w:eastAsia="Times New Roman" w:hAnsi="Cambria" w:cs="Times New Roman"/>
      <w:i/>
      <w:iCs/>
      <w:color w:val="243F60"/>
      <w:sz w:val="24"/>
      <w:szCs w:val="24"/>
      <w:lang w:eastAsia="ru-RU"/>
    </w:rPr>
  </w:style>
  <w:style w:type="character" w:customStyle="1" w:styleId="720">
    <w:name w:val="Заголовок 7 Знак2"/>
    <w:uiPriority w:val="9"/>
    <w:semiHidden/>
    <w:rsid w:val="003C2A7C"/>
    <w:rPr>
      <w:rFonts w:ascii="Cambria" w:eastAsia="Times New Roman" w:hAnsi="Cambria" w:cs="Times New Roman"/>
      <w:i/>
      <w:iCs/>
      <w:color w:val="404040"/>
      <w:sz w:val="24"/>
      <w:szCs w:val="24"/>
      <w:lang w:eastAsia="ru-RU"/>
    </w:rPr>
  </w:style>
  <w:style w:type="character" w:customStyle="1" w:styleId="820">
    <w:name w:val="Заголовок 8 Знак2"/>
    <w:uiPriority w:val="9"/>
    <w:semiHidden/>
    <w:rsid w:val="003C2A7C"/>
    <w:rPr>
      <w:rFonts w:ascii="Cambria" w:eastAsia="Times New Roman" w:hAnsi="Cambria" w:cs="Times New Roman"/>
      <w:color w:val="404040"/>
      <w:sz w:val="20"/>
      <w:szCs w:val="20"/>
      <w:lang w:eastAsia="ru-RU"/>
    </w:rPr>
  </w:style>
  <w:style w:type="character" w:customStyle="1" w:styleId="920">
    <w:name w:val="Заголовок 9 Знак2"/>
    <w:uiPriority w:val="9"/>
    <w:semiHidden/>
    <w:rsid w:val="003C2A7C"/>
    <w:rPr>
      <w:rFonts w:ascii="Cambria" w:eastAsia="Times New Roman" w:hAnsi="Cambria" w:cs="Times New Roman"/>
      <w:i/>
      <w:iCs/>
      <w:color w:val="404040"/>
      <w:sz w:val="20"/>
      <w:szCs w:val="20"/>
      <w:lang w:eastAsia="ru-RU"/>
    </w:rPr>
  </w:style>
  <w:style w:type="character" w:customStyle="1" w:styleId="3c">
    <w:name w:val="Текст сноски Знак3"/>
    <w:uiPriority w:val="99"/>
    <w:semiHidden/>
    <w:rsid w:val="003C2A7C"/>
    <w:rPr>
      <w:rFonts w:ascii="Times New Roman" w:eastAsia="Times New Roman" w:hAnsi="Times New Roman" w:cs="Times New Roman"/>
      <w:sz w:val="20"/>
      <w:szCs w:val="20"/>
      <w:lang w:eastAsia="ru-RU"/>
    </w:rPr>
  </w:style>
  <w:style w:type="character" w:customStyle="1" w:styleId="3d">
    <w:name w:val="Верх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3e">
    <w:name w:val="Ниж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2f4">
    <w:name w:val="Текст концевой сноски Знак2"/>
    <w:uiPriority w:val="99"/>
    <w:semiHidden/>
    <w:rsid w:val="003C2A7C"/>
    <w:rPr>
      <w:rFonts w:ascii="Times New Roman" w:eastAsia="Times New Roman" w:hAnsi="Times New Roman" w:cs="Times New Roman"/>
      <w:sz w:val="20"/>
      <w:szCs w:val="20"/>
      <w:lang w:eastAsia="ru-RU"/>
    </w:rPr>
  </w:style>
  <w:style w:type="character" w:customStyle="1" w:styleId="2f5">
    <w:name w:val="Название Знак2"/>
    <w:uiPriority w:val="10"/>
    <w:rsid w:val="003C2A7C"/>
    <w:rPr>
      <w:rFonts w:ascii="Cambria" w:eastAsia="Times New Roman" w:hAnsi="Cambria" w:cs="Times New Roman"/>
      <w:color w:val="17365D"/>
      <w:spacing w:val="5"/>
      <w:kern w:val="28"/>
      <w:sz w:val="52"/>
      <w:szCs w:val="52"/>
      <w:lang w:eastAsia="ru-RU"/>
    </w:rPr>
  </w:style>
  <w:style w:type="character" w:customStyle="1" w:styleId="2f6">
    <w:name w:val="Основной текст Знак2"/>
    <w:uiPriority w:val="99"/>
    <w:semiHidden/>
    <w:rsid w:val="003C2A7C"/>
    <w:rPr>
      <w:rFonts w:ascii="Times New Roman" w:eastAsia="Times New Roman" w:hAnsi="Times New Roman" w:cs="Times New Roman"/>
      <w:sz w:val="24"/>
      <w:szCs w:val="24"/>
      <w:lang w:eastAsia="ru-RU"/>
    </w:rPr>
  </w:style>
  <w:style w:type="character" w:customStyle="1" w:styleId="2f7">
    <w:name w:val="Основной текст с отступом Знак2"/>
    <w:uiPriority w:val="99"/>
    <w:semiHidden/>
    <w:rsid w:val="003C2A7C"/>
    <w:rPr>
      <w:rFonts w:ascii="Times New Roman" w:eastAsia="Times New Roman" w:hAnsi="Times New Roman" w:cs="Times New Roman"/>
      <w:sz w:val="24"/>
      <w:szCs w:val="24"/>
      <w:lang w:eastAsia="ru-RU"/>
    </w:rPr>
  </w:style>
  <w:style w:type="character" w:customStyle="1" w:styleId="2f8">
    <w:name w:val="Подзаголовок Знак2"/>
    <w:uiPriority w:val="11"/>
    <w:rsid w:val="003C2A7C"/>
    <w:rPr>
      <w:rFonts w:ascii="Cambria" w:eastAsia="Times New Roman" w:hAnsi="Cambria" w:cs="Times New Roman"/>
      <w:i/>
      <w:iCs/>
      <w:color w:val="4F81BD"/>
      <w:spacing w:val="15"/>
      <w:sz w:val="24"/>
      <w:szCs w:val="24"/>
      <w:lang w:eastAsia="ru-RU"/>
    </w:rPr>
  </w:style>
  <w:style w:type="character" w:customStyle="1" w:styleId="220">
    <w:name w:val="Основной текст 2 Знак2"/>
    <w:uiPriority w:val="99"/>
    <w:semiHidden/>
    <w:rsid w:val="003C2A7C"/>
    <w:rPr>
      <w:rFonts w:ascii="Times New Roman" w:eastAsia="Times New Roman" w:hAnsi="Times New Roman" w:cs="Times New Roman"/>
      <w:sz w:val="24"/>
      <w:szCs w:val="24"/>
      <w:lang w:eastAsia="ru-RU"/>
    </w:rPr>
  </w:style>
  <w:style w:type="character" w:customStyle="1" w:styleId="320">
    <w:name w:val="Основной текст 3 Знак2"/>
    <w:uiPriority w:val="99"/>
    <w:semiHidden/>
    <w:rsid w:val="003C2A7C"/>
    <w:rPr>
      <w:rFonts w:ascii="Times New Roman" w:eastAsia="Times New Roman" w:hAnsi="Times New Roman" w:cs="Times New Roman"/>
      <w:sz w:val="16"/>
      <w:szCs w:val="16"/>
      <w:lang w:eastAsia="ru-RU"/>
    </w:rPr>
  </w:style>
  <w:style w:type="character" w:customStyle="1" w:styleId="221">
    <w:name w:val="Основной текст с отступом 2 Знак2"/>
    <w:uiPriority w:val="99"/>
    <w:semiHidden/>
    <w:rsid w:val="003C2A7C"/>
    <w:rPr>
      <w:rFonts w:ascii="Times New Roman" w:eastAsia="Times New Roman" w:hAnsi="Times New Roman" w:cs="Times New Roman"/>
      <w:sz w:val="24"/>
      <w:szCs w:val="24"/>
      <w:lang w:eastAsia="ru-RU"/>
    </w:rPr>
  </w:style>
  <w:style w:type="character" w:customStyle="1" w:styleId="2f9">
    <w:name w:val="Текст Знак2"/>
    <w:uiPriority w:val="99"/>
    <w:semiHidden/>
    <w:rsid w:val="003C2A7C"/>
    <w:rPr>
      <w:rFonts w:ascii="Consolas" w:eastAsia="Times New Roman" w:hAnsi="Consolas" w:cs="Consolas"/>
      <w:sz w:val="21"/>
      <w:szCs w:val="21"/>
      <w:lang w:eastAsia="ru-RU"/>
    </w:rPr>
  </w:style>
  <w:style w:type="character" w:customStyle="1" w:styleId="2fa">
    <w:name w:val="Текст выноски Знак2"/>
    <w:uiPriority w:val="99"/>
    <w:semiHidden/>
    <w:rsid w:val="003C2A7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2751528">
      <w:bodyDiv w:val="1"/>
      <w:marLeft w:val="0"/>
      <w:marRight w:val="0"/>
      <w:marTop w:val="0"/>
      <w:marBottom w:val="0"/>
      <w:divBdr>
        <w:top w:val="none" w:sz="0" w:space="0" w:color="auto"/>
        <w:left w:val="none" w:sz="0" w:space="0" w:color="auto"/>
        <w:bottom w:val="none" w:sz="0" w:space="0" w:color="auto"/>
        <w:right w:val="none" w:sz="0" w:space="0" w:color="auto"/>
      </w:divBdr>
    </w:div>
    <w:div w:id="172307749">
      <w:bodyDiv w:val="1"/>
      <w:marLeft w:val="0"/>
      <w:marRight w:val="0"/>
      <w:marTop w:val="0"/>
      <w:marBottom w:val="0"/>
      <w:divBdr>
        <w:top w:val="none" w:sz="0" w:space="0" w:color="auto"/>
        <w:left w:val="none" w:sz="0" w:space="0" w:color="auto"/>
        <w:bottom w:val="none" w:sz="0" w:space="0" w:color="auto"/>
        <w:right w:val="none" w:sz="0" w:space="0" w:color="auto"/>
      </w:divBdr>
    </w:div>
    <w:div w:id="1155029024">
      <w:bodyDiv w:val="1"/>
      <w:marLeft w:val="0"/>
      <w:marRight w:val="0"/>
      <w:marTop w:val="0"/>
      <w:marBottom w:val="0"/>
      <w:divBdr>
        <w:top w:val="none" w:sz="0" w:space="0" w:color="auto"/>
        <w:left w:val="none" w:sz="0" w:space="0" w:color="auto"/>
        <w:bottom w:val="none" w:sz="0" w:space="0" w:color="auto"/>
        <w:right w:val="none" w:sz="0" w:space="0" w:color="auto"/>
      </w:divBdr>
    </w:div>
    <w:div w:id="209774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yperlink" Target="https://www.consultant.ru/document/cons_doc_LAW_479243/e61877b6f16157408a4a8337474236617f7ff362/" TargetMode="External"/><Relationship Id="rId26" Type="http://schemas.openxmlformats.org/officeDocument/2006/relationships/hyperlink" Target="https://www.consultant.ru/document/cons_doc_LAW_489351/c0efb3610dfc16e91973df93a6e3da4d4f371da7/" TargetMode="External"/><Relationship Id="rId3" Type="http://schemas.openxmlformats.org/officeDocument/2006/relationships/styles" Target="styles.xml"/><Relationship Id="rId21" Type="http://schemas.openxmlformats.org/officeDocument/2006/relationships/hyperlink" Target="https://www.consultant.ru/document/cons_doc_LAW_468291/804c0ef964c2801853c75e6d992a2a486ebd885a/"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ogin.consultant.ru/link/?req=doc&amp;base=LAW&amp;n=493957&amp;date=10.03.2025" TargetMode="External"/><Relationship Id="rId17" Type="http://schemas.openxmlformats.org/officeDocument/2006/relationships/hyperlink" Target="https://www.consultant.ru/document/cons_doc_LAW_468291/804c0ef964c2801853c75e6d992a2a486ebd885a/" TargetMode="External"/><Relationship Id="rId25" Type="http://schemas.openxmlformats.org/officeDocument/2006/relationships/hyperlink" Target="https://www.consultant.ru/document/cons_doc_LAW_99661/dc0b9959ca27fba1add9a97f0ae4a81af29efc9d/"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onsultant.ru/document/cons_doc_LAW_479243/6fc6159c2bb426ec9089a907f743fbce118940c6/" TargetMode="External"/><Relationship Id="rId20" Type="http://schemas.openxmlformats.org/officeDocument/2006/relationships/hyperlink" Target="https://www.consultant.ru/document/cons_doc_LAW_479243/6fc6159c2bb426ec9089a907f743fbce118940c6/" TargetMode="External"/><Relationship Id="rId29" Type="http://schemas.openxmlformats.org/officeDocument/2006/relationships/hyperlink" Target="https://www.consultant.ru/document/cons_doc_LAW_468291/7aeb198667a671b7101a0276cdaf93d2e2aee1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3141&amp;date=10.03.2025" TargetMode="External"/><Relationship Id="rId24" Type="http://schemas.openxmlformats.org/officeDocument/2006/relationships/hyperlink" Target="https://www.consultant.ru/document/cons_doc_LAW_479243/dc97ba59d95609d2ce287da513c64c9a77b42056/" TargetMode="External"/><Relationship Id="rId32" Type="http://schemas.openxmlformats.org/officeDocument/2006/relationships/hyperlink" Target="file:///D:/%D0%9C%D0%BE%D0%B8%20%D0%B4%D0%BE%D0%BA%D1%83%D0%BC%D0%B5%D0%BD%D1%82%D1%8B/Downloads/%D0%9F%D0%BE%D1%81%D1%82%D0%B0%D0%BD%D0%BE%D0%B2%D0%BB%D0%B5%D0%BD%D0%B8%D0%B5%20%D0%BE%D1%82%20%E2%84%96%20(%D0%A6%D0%B5%D0%BB.%D1%81%D1%82.).docx" TargetMode="External"/><Relationship Id="rId5" Type="http://schemas.openxmlformats.org/officeDocument/2006/relationships/webSettings" Target="webSettings.xml"/><Relationship Id="rId15" Type="http://schemas.openxmlformats.org/officeDocument/2006/relationships/hyperlink" Target="https://www.consultant.ru/document/cons_doc_LAW_468291/804c0ef964c2801853c75e6d992a2a486ebd885a/" TargetMode="External"/><Relationship Id="rId23" Type="http://schemas.openxmlformats.org/officeDocument/2006/relationships/hyperlink" Target="https://www.consultant.ru/document/cons_doc_LAW_468291/804c0ef964c2801853c75e6d992a2a486ebd885a/" TargetMode="External"/><Relationship Id="rId28" Type="http://schemas.openxmlformats.org/officeDocument/2006/relationships/hyperlink" Target="https://www.consultant.ru/document/cons_doc_LAW_468291/7aeb198667a671b7101a0276cdaf93d2e2aee124/" TargetMode="External"/><Relationship Id="rId36" Type="http://schemas.openxmlformats.org/officeDocument/2006/relationships/theme" Target="theme/theme1.xml"/><Relationship Id="rId10" Type="http://schemas.openxmlformats.org/officeDocument/2006/relationships/hyperlink" Target="https://pravo-search.minjust.ru/bigs/showDocument.html?id=13A530AF-AC6F-46AA-BB69-D438C2B34730" TargetMode="External"/><Relationship Id="rId19" Type="http://schemas.openxmlformats.org/officeDocument/2006/relationships/hyperlink" Target="https://www.consultant.ru/document/cons_doc_LAW_468291/804c0ef964c2801853c75e6d992a2a486ebd885a/" TargetMode="External"/><Relationship Id="rId31" Type="http://schemas.openxmlformats.org/officeDocument/2006/relationships/hyperlink" Target="consultantplus://offline/ref=39BE0E9A47D97DEF5BB33A2B75ACB5A82AE088912172E073CD072215A1AC859747870D52D386FD2EK3oCK" TargetMode="Externa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pravo-search.minjust.ru/bigs/showDocument.html?id=B26EB6CA-3363-4626-AC7E-9234AD057A44" TargetMode="External"/><Relationship Id="rId14" Type="http://schemas.openxmlformats.org/officeDocument/2006/relationships/hyperlink" Target="https://pravo-search.minjust.ru/bigs/showDocument.html?id=13A530AF-AC6F-46AA-BB69-D438C2B34730" TargetMode="External"/><Relationship Id="rId22" Type="http://schemas.openxmlformats.org/officeDocument/2006/relationships/hyperlink" Target="https://www.consultant.ru/document/cons_doc_LAW_468291/804c0ef964c2801853c75e6d992a2a486ebd885a/" TargetMode="External"/><Relationship Id="rId27" Type="http://schemas.openxmlformats.org/officeDocument/2006/relationships/hyperlink" Target="https://www.consultant.ru/document/cons_doc_LAW_99661/dc0b9959ca27fba1add9a97f0ae4a81af29efc9d/" TargetMode="External"/><Relationship Id="rId30" Type="http://schemas.openxmlformats.org/officeDocument/2006/relationships/hyperlink" Target="consultantplus://offline/ref=39BE0E9A47D97DEF5BB33A2B75ACB5A82AE088912172E073CD072215A1AC859747870D5BDAK8oCK"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D64B9-6F25-4F9B-9837-30A2654A8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37</Pages>
  <Words>14027</Words>
  <Characters>79956</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Name</cp:lastModifiedBy>
  <cp:revision>83</cp:revision>
  <dcterms:created xsi:type="dcterms:W3CDTF">2024-06-18T06:10:00Z</dcterms:created>
  <dcterms:modified xsi:type="dcterms:W3CDTF">2025-03-18T06:55:00Z</dcterms:modified>
</cp:coreProperties>
</file>